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50" w:rsidRPr="00A62F50" w:rsidRDefault="00A62F50" w:rsidP="00526850">
      <w:pPr>
        <w:rPr>
          <w:rFonts w:ascii="Times New Roman" w:hAnsi="Times New Roman" w:cs="Times New Roman"/>
          <w:b/>
          <w:sz w:val="110"/>
          <w:szCs w:val="110"/>
        </w:rPr>
      </w:pPr>
      <w:r w:rsidRPr="00A62F50">
        <w:rPr>
          <w:rFonts w:ascii="Times New Roman" w:hAnsi="Times New Roman" w:cs="Times New Roman"/>
          <w:b/>
          <w:sz w:val="110"/>
          <w:szCs w:val="110"/>
        </w:rPr>
        <w:t>Консультационный</w:t>
      </w:r>
    </w:p>
    <w:p w:rsidR="00A62F50" w:rsidRPr="00A62F50" w:rsidRDefault="00A62F50" w:rsidP="00A62F50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A62F50">
        <w:rPr>
          <w:rFonts w:ascii="Times New Roman" w:hAnsi="Times New Roman" w:cs="Times New Roman"/>
          <w:b/>
          <w:sz w:val="110"/>
          <w:szCs w:val="110"/>
        </w:rPr>
        <w:t>пункт</w:t>
      </w:r>
    </w:p>
    <w:p w:rsidR="00A62F50" w:rsidRPr="00A62F50" w:rsidRDefault="00A62F50" w:rsidP="00A62F5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62F50">
        <w:rPr>
          <w:rFonts w:ascii="Times New Roman" w:hAnsi="Times New Roman" w:cs="Times New Roman"/>
          <w:b/>
          <w:sz w:val="96"/>
          <w:szCs w:val="96"/>
        </w:rPr>
        <w:t>По защите прав</w:t>
      </w:r>
    </w:p>
    <w:p w:rsidR="00A62F50" w:rsidRPr="00A62F50" w:rsidRDefault="00A62F50" w:rsidP="00A62F5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62F50">
        <w:rPr>
          <w:rFonts w:ascii="Times New Roman" w:hAnsi="Times New Roman" w:cs="Times New Roman"/>
          <w:b/>
          <w:sz w:val="96"/>
          <w:szCs w:val="96"/>
        </w:rPr>
        <w:t>потребителей</w:t>
      </w:r>
    </w:p>
    <w:p w:rsidR="00A62F50" w:rsidRPr="00A62F50" w:rsidRDefault="00A62F50" w:rsidP="00A62F50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A62F50">
        <w:rPr>
          <w:rFonts w:ascii="Times New Roman" w:hAnsi="Times New Roman" w:cs="Times New Roman"/>
          <w:sz w:val="56"/>
          <w:szCs w:val="56"/>
          <w:u w:val="single"/>
        </w:rPr>
        <w:t>Бесплатные консультации по вопросам защиты прав потребителей</w:t>
      </w:r>
    </w:p>
    <w:p w:rsidR="00A62F50" w:rsidRPr="00A62F50" w:rsidRDefault="00A62F50">
      <w:pPr>
        <w:rPr>
          <w:rFonts w:ascii="Times New Roman" w:hAnsi="Times New Roman" w:cs="Times New Roman"/>
        </w:rPr>
      </w:pPr>
    </w:p>
    <w:p w:rsidR="00A62F50" w:rsidRPr="00A62F50" w:rsidRDefault="00A62F50">
      <w:pPr>
        <w:rPr>
          <w:rFonts w:ascii="Times New Roman" w:hAnsi="Times New Roman" w:cs="Times New Roman"/>
          <w:sz w:val="52"/>
          <w:szCs w:val="52"/>
        </w:rPr>
      </w:pPr>
      <w:r w:rsidRPr="00A62F50">
        <w:rPr>
          <w:rFonts w:ascii="Times New Roman" w:hAnsi="Times New Roman" w:cs="Times New Roman"/>
          <w:sz w:val="52"/>
          <w:szCs w:val="52"/>
        </w:rPr>
        <w:t>Составление:</w:t>
      </w:r>
    </w:p>
    <w:p w:rsidR="00A62F50" w:rsidRPr="00A62F50" w:rsidRDefault="00A62F50" w:rsidP="00A62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62F50">
        <w:rPr>
          <w:rFonts w:ascii="Times New Roman" w:hAnsi="Times New Roman" w:cs="Times New Roman"/>
          <w:sz w:val="52"/>
          <w:szCs w:val="52"/>
        </w:rPr>
        <w:t>Претензий</w:t>
      </w:r>
    </w:p>
    <w:p w:rsidR="00A62F50" w:rsidRPr="00A62F50" w:rsidRDefault="00A62F50" w:rsidP="00A62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62F50">
        <w:rPr>
          <w:rFonts w:ascii="Times New Roman" w:hAnsi="Times New Roman" w:cs="Times New Roman"/>
          <w:sz w:val="52"/>
          <w:szCs w:val="52"/>
        </w:rPr>
        <w:t>Исковых заявлений</w:t>
      </w:r>
      <w:bookmarkStart w:id="0" w:name="_GoBack"/>
      <w:bookmarkEnd w:id="0"/>
    </w:p>
    <w:p w:rsidR="00A62F50" w:rsidRPr="00A62F50" w:rsidRDefault="00A62F50" w:rsidP="00A62F50">
      <w:pPr>
        <w:rPr>
          <w:rFonts w:ascii="Times New Roman" w:hAnsi="Times New Roman" w:cs="Times New Roman"/>
        </w:rPr>
      </w:pPr>
    </w:p>
    <w:p w:rsidR="001512C3" w:rsidRDefault="00A62F50" w:rsidP="001512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12C3">
        <w:rPr>
          <w:rFonts w:ascii="Times New Roman" w:hAnsi="Times New Roman" w:cs="Times New Roman"/>
          <w:b/>
          <w:sz w:val="56"/>
          <w:szCs w:val="56"/>
        </w:rPr>
        <w:t>Телефон: 8(48762)6-54-70</w:t>
      </w:r>
    </w:p>
    <w:p w:rsidR="00A62F50" w:rsidRPr="001512C3" w:rsidRDefault="00A62F50" w:rsidP="001512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2F50">
        <w:rPr>
          <w:rFonts w:ascii="Times New Roman" w:hAnsi="Times New Roman" w:cs="Times New Roman"/>
          <w:sz w:val="56"/>
          <w:szCs w:val="56"/>
        </w:rPr>
        <w:t>Адрес</w:t>
      </w:r>
      <w:r w:rsidR="001512C3">
        <w:rPr>
          <w:rFonts w:ascii="Times New Roman" w:hAnsi="Times New Roman" w:cs="Times New Roman"/>
          <w:sz w:val="56"/>
          <w:szCs w:val="56"/>
        </w:rPr>
        <w:t>:</w:t>
      </w:r>
      <w:r w:rsidRPr="00A62F50">
        <w:rPr>
          <w:rFonts w:ascii="Times New Roman" w:hAnsi="Times New Roman" w:cs="Times New Roman"/>
          <w:sz w:val="56"/>
          <w:szCs w:val="56"/>
        </w:rPr>
        <w:t xml:space="preserve"> г.</w:t>
      </w:r>
      <w:r w:rsidR="001512C3">
        <w:rPr>
          <w:rFonts w:ascii="Times New Roman" w:hAnsi="Times New Roman" w:cs="Times New Roman"/>
          <w:sz w:val="56"/>
          <w:szCs w:val="56"/>
        </w:rPr>
        <w:t xml:space="preserve"> </w:t>
      </w:r>
      <w:r w:rsidRPr="00A62F50">
        <w:rPr>
          <w:rFonts w:ascii="Times New Roman" w:hAnsi="Times New Roman" w:cs="Times New Roman"/>
          <w:sz w:val="56"/>
          <w:szCs w:val="56"/>
        </w:rPr>
        <w:t xml:space="preserve">Новомосковск, </w:t>
      </w:r>
      <w:proofErr w:type="spellStart"/>
      <w:r w:rsidRPr="00A62F50">
        <w:rPr>
          <w:rFonts w:ascii="Times New Roman" w:hAnsi="Times New Roman" w:cs="Times New Roman"/>
          <w:sz w:val="56"/>
          <w:szCs w:val="56"/>
        </w:rPr>
        <w:t>ул</w:t>
      </w:r>
      <w:proofErr w:type="gramStart"/>
      <w:r w:rsidRPr="00A62F50">
        <w:rPr>
          <w:rFonts w:ascii="Times New Roman" w:hAnsi="Times New Roman" w:cs="Times New Roman"/>
          <w:sz w:val="56"/>
          <w:szCs w:val="56"/>
        </w:rPr>
        <w:t>.С</w:t>
      </w:r>
      <w:proofErr w:type="gramEnd"/>
      <w:r w:rsidRPr="00A62F50">
        <w:rPr>
          <w:rFonts w:ascii="Times New Roman" w:hAnsi="Times New Roman" w:cs="Times New Roman"/>
          <w:sz w:val="56"/>
          <w:szCs w:val="56"/>
        </w:rPr>
        <w:t>вердлова</w:t>
      </w:r>
      <w:proofErr w:type="spellEnd"/>
      <w:r w:rsidRPr="00A62F50">
        <w:rPr>
          <w:rFonts w:ascii="Times New Roman" w:hAnsi="Times New Roman" w:cs="Times New Roman"/>
          <w:sz w:val="56"/>
          <w:szCs w:val="56"/>
        </w:rPr>
        <w:t xml:space="preserve"> 42</w:t>
      </w:r>
    </w:p>
    <w:sectPr w:rsidR="00A62F50" w:rsidRPr="001512C3" w:rsidSect="00A62F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3A00"/>
    <w:multiLevelType w:val="hybridMultilevel"/>
    <w:tmpl w:val="AC34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0"/>
    <w:rsid w:val="001512C3"/>
    <w:rsid w:val="00526850"/>
    <w:rsid w:val="00A62F50"/>
    <w:rsid w:val="00B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Лилия</cp:lastModifiedBy>
  <cp:revision>3</cp:revision>
  <cp:lastPrinted>2016-12-23T11:09:00Z</cp:lastPrinted>
  <dcterms:created xsi:type="dcterms:W3CDTF">2016-12-23T08:42:00Z</dcterms:created>
  <dcterms:modified xsi:type="dcterms:W3CDTF">2016-12-23T11:10:00Z</dcterms:modified>
</cp:coreProperties>
</file>