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10188"/>
      </w:tblGrid>
      <w:tr w:rsidR="009F6E6E" w:rsidRPr="0036469F" w:rsidTr="00CC28A7">
        <w:tc>
          <w:tcPr>
            <w:tcW w:w="10188" w:type="dxa"/>
          </w:tcPr>
          <w:p w:rsidR="009F6E6E" w:rsidRPr="0036469F" w:rsidRDefault="009F6E6E" w:rsidP="00CC28A7">
            <w:pPr>
              <w:jc w:val="right"/>
              <w:rPr>
                <w:bCs/>
              </w:rPr>
            </w:pPr>
            <w:r w:rsidRPr="0036469F">
              <w:rPr>
                <w:bCs/>
              </w:rPr>
              <w:t>УТВЕРЖД</w:t>
            </w:r>
            <w:r w:rsidR="003011EA" w:rsidRPr="0036469F">
              <w:rPr>
                <w:bCs/>
              </w:rPr>
              <w:t>ЕНО</w:t>
            </w:r>
          </w:p>
          <w:p w:rsidR="009F6E6E" w:rsidRPr="0036469F" w:rsidRDefault="003011EA" w:rsidP="00CC28A7">
            <w:pPr>
              <w:jc w:val="right"/>
              <w:rPr>
                <w:bCs/>
              </w:rPr>
            </w:pPr>
            <w:r w:rsidRPr="0036469F">
              <w:rPr>
                <w:bCs/>
              </w:rPr>
              <w:t xml:space="preserve">Приказом </w:t>
            </w:r>
            <w:proofErr w:type="spellStart"/>
            <w:r w:rsidR="002F0E3A">
              <w:rPr>
                <w:bCs/>
              </w:rPr>
              <w:t>и</w:t>
            </w:r>
            <w:proofErr w:type="gramStart"/>
            <w:r w:rsidR="002F0E3A">
              <w:rPr>
                <w:bCs/>
              </w:rPr>
              <w:t>.о</w:t>
            </w:r>
            <w:proofErr w:type="spellEnd"/>
            <w:proofErr w:type="gramEnd"/>
            <w:r w:rsidR="002F0E3A">
              <w:rPr>
                <w:bCs/>
              </w:rPr>
              <w:t xml:space="preserve"> </w:t>
            </w:r>
            <w:r w:rsidRPr="0036469F">
              <w:rPr>
                <w:bCs/>
              </w:rPr>
              <w:t xml:space="preserve">директора </w:t>
            </w:r>
            <w:r w:rsidR="007E60AE" w:rsidRPr="0036469F">
              <w:rPr>
                <w:bCs/>
              </w:rPr>
              <w:t>Н</w:t>
            </w:r>
            <w:r w:rsidR="009F6E6E" w:rsidRPr="0036469F">
              <w:rPr>
                <w:bCs/>
              </w:rPr>
              <w:t>МУП «</w:t>
            </w:r>
            <w:r w:rsidR="007E60AE" w:rsidRPr="0036469F">
              <w:rPr>
                <w:bCs/>
              </w:rPr>
              <w:t>Новомосковский рынок</w:t>
            </w:r>
            <w:r w:rsidR="009F6E6E" w:rsidRPr="0036469F">
              <w:rPr>
                <w:bCs/>
              </w:rPr>
              <w:t>»</w:t>
            </w:r>
          </w:p>
          <w:p w:rsidR="000B24C6" w:rsidRPr="00C421F4" w:rsidRDefault="003011EA" w:rsidP="009F6E6E">
            <w:pPr>
              <w:jc w:val="right"/>
              <w:rPr>
                <w:bCs/>
              </w:rPr>
            </w:pPr>
            <w:r w:rsidRPr="0036469F">
              <w:rPr>
                <w:bCs/>
              </w:rPr>
              <w:t xml:space="preserve">№ </w:t>
            </w:r>
            <w:r w:rsidR="00C73A37" w:rsidRPr="00C421F4">
              <w:rPr>
                <w:bCs/>
              </w:rPr>
              <w:t>167</w:t>
            </w:r>
            <w:r w:rsidRPr="00C421F4">
              <w:rPr>
                <w:bCs/>
              </w:rPr>
              <w:t xml:space="preserve"> </w:t>
            </w:r>
            <w:r w:rsidR="009A4790" w:rsidRPr="00C421F4">
              <w:rPr>
                <w:bCs/>
              </w:rPr>
              <w:t>«</w:t>
            </w:r>
            <w:r w:rsidR="00AF7356" w:rsidRPr="00C421F4">
              <w:rPr>
                <w:bCs/>
              </w:rPr>
              <w:t xml:space="preserve"> </w:t>
            </w:r>
            <w:r w:rsidR="00CA65AF" w:rsidRPr="00C421F4">
              <w:rPr>
                <w:bCs/>
              </w:rPr>
              <w:t>2</w:t>
            </w:r>
            <w:r w:rsidR="00560E78" w:rsidRPr="00C421F4">
              <w:rPr>
                <w:bCs/>
              </w:rPr>
              <w:t>7</w:t>
            </w:r>
            <w:r w:rsidR="00AF7356" w:rsidRPr="00C421F4">
              <w:rPr>
                <w:bCs/>
              </w:rPr>
              <w:t xml:space="preserve"> </w:t>
            </w:r>
            <w:r w:rsidR="009A4790" w:rsidRPr="00C421F4">
              <w:rPr>
                <w:bCs/>
              </w:rPr>
              <w:t xml:space="preserve">» </w:t>
            </w:r>
            <w:r w:rsidR="00CA65AF" w:rsidRPr="00C421F4">
              <w:rPr>
                <w:bCs/>
              </w:rPr>
              <w:t>сентябр</w:t>
            </w:r>
            <w:r w:rsidR="002F0E3A" w:rsidRPr="00C421F4">
              <w:rPr>
                <w:bCs/>
              </w:rPr>
              <w:t>я</w:t>
            </w:r>
            <w:r w:rsidR="009A4790" w:rsidRPr="00C421F4">
              <w:rPr>
                <w:bCs/>
              </w:rPr>
              <w:t xml:space="preserve"> 20</w:t>
            </w:r>
            <w:r w:rsidR="002F0E3A" w:rsidRPr="00C421F4">
              <w:rPr>
                <w:bCs/>
              </w:rPr>
              <w:t>2</w:t>
            </w:r>
            <w:r w:rsidR="00CA65AF" w:rsidRPr="00C421F4">
              <w:rPr>
                <w:bCs/>
              </w:rPr>
              <w:t>2</w:t>
            </w:r>
            <w:r w:rsidR="009A4790" w:rsidRPr="00C421F4">
              <w:rPr>
                <w:bCs/>
              </w:rPr>
              <w:t xml:space="preserve"> год</w:t>
            </w:r>
            <w:r w:rsidRPr="00C421F4">
              <w:rPr>
                <w:bCs/>
              </w:rPr>
              <w:t>а</w:t>
            </w:r>
            <w:r w:rsidR="000B24C6" w:rsidRPr="00C421F4">
              <w:rPr>
                <w:bCs/>
              </w:rPr>
              <w:t xml:space="preserve"> </w:t>
            </w:r>
          </w:p>
          <w:p w:rsidR="00D67AF8" w:rsidRPr="00C421F4" w:rsidRDefault="00D67AF8" w:rsidP="009F6E6E">
            <w:pPr>
              <w:jc w:val="right"/>
              <w:rPr>
                <w:bCs/>
              </w:rPr>
            </w:pPr>
          </w:p>
          <w:p w:rsidR="009F6E6E" w:rsidRPr="0036469F" w:rsidRDefault="009F6E6E" w:rsidP="009F6E6E">
            <w:pPr>
              <w:jc w:val="right"/>
              <w:rPr>
                <w:bCs/>
              </w:rPr>
            </w:pPr>
          </w:p>
        </w:tc>
      </w:tr>
    </w:tbl>
    <w:p w:rsidR="009F6E6E" w:rsidRPr="00972E05" w:rsidRDefault="009F6E6E" w:rsidP="009F6E6E">
      <w:pPr>
        <w:pStyle w:val="33"/>
        <w:spacing w:after="0"/>
        <w:jc w:val="center"/>
        <w:rPr>
          <w:b/>
          <w:sz w:val="36"/>
          <w:szCs w:val="36"/>
        </w:rPr>
      </w:pPr>
    </w:p>
    <w:p w:rsidR="009F6E6E" w:rsidRPr="00972E05" w:rsidRDefault="009F6E6E" w:rsidP="009F6E6E">
      <w:pPr>
        <w:pStyle w:val="33"/>
        <w:spacing w:after="0"/>
        <w:jc w:val="center"/>
        <w:rPr>
          <w:b/>
          <w:sz w:val="36"/>
          <w:szCs w:val="36"/>
        </w:rPr>
      </w:pPr>
    </w:p>
    <w:p w:rsidR="009F6E6E" w:rsidRPr="00972E05" w:rsidRDefault="009F6E6E" w:rsidP="009F6E6E">
      <w:pPr>
        <w:pStyle w:val="33"/>
        <w:spacing w:after="0"/>
        <w:jc w:val="center"/>
        <w:rPr>
          <w:b/>
          <w:sz w:val="36"/>
          <w:szCs w:val="36"/>
        </w:rPr>
      </w:pPr>
    </w:p>
    <w:p w:rsidR="009F6E6E" w:rsidRPr="00972E05" w:rsidRDefault="009F6E6E" w:rsidP="009F6E6E">
      <w:pPr>
        <w:pStyle w:val="33"/>
        <w:spacing w:after="0"/>
        <w:jc w:val="center"/>
        <w:rPr>
          <w:b/>
          <w:sz w:val="36"/>
          <w:szCs w:val="36"/>
        </w:rPr>
      </w:pPr>
    </w:p>
    <w:p w:rsidR="009F6E6E" w:rsidRPr="00972E05" w:rsidRDefault="009F6E6E" w:rsidP="009F6E6E">
      <w:pPr>
        <w:pStyle w:val="33"/>
        <w:spacing w:after="0"/>
        <w:jc w:val="center"/>
        <w:rPr>
          <w:b/>
          <w:sz w:val="36"/>
          <w:szCs w:val="36"/>
        </w:rPr>
      </w:pPr>
    </w:p>
    <w:p w:rsidR="009F6E6E" w:rsidRPr="00972E05" w:rsidRDefault="009F6E6E" w:rsidP="009F6E6E">
      <w:pPr>
        <w:pStyle w:val="33"/>
        <w:spacing w:after="0"/>
        <w:jc w:val="center"/>
        <w:rPr>
          <w:b/>
          <w:sz w:val="36"/>
          <w:szCs w:val="36"/>
        </w:rPr>
      </w:pPr>
    </w:p>
    <w:p w:rsidR="009F6E6E" w:rsidRPr="00972E05" w:rsidRDefault="009F6E6E" w:rsidP="009F6E6E">
      <w:pPr>
        <w:pStyle w:val="33"/>
        <w:spacing w:after="0"/>
        <w:jc w:val="center"/>
        <w:rPr>
          <w:b/>
          <w:sz w:val="36"/>
          <w:szCs w:val="36"/>
        </w:rPr>
      </w:pPr>
    </w:p>
    <w:p w:rsidR="009F6E6E" w:rsidRPr="00972E05" w:rsidRDefault="009F6E6E" w:rsidP="009F6E6E">
      <w:pPr>
        <w:pStyle w:val="33"/>
        <w:spacing w:after="0"/>
        <w:jc w:val="center"/>
        <w:rPr>
          <w:b/>
          <w:sz w:val="36"/>
          <w:szCs w:val="36"/>
        </w:rPr>
      </w:pPr>
    </w:p>
    <w:p w:rsidR="009F6E6E" w:rsidRPr="00972E05" w:rsidRDefault="009F6E6E" w:rsidP="009F6E6E">
      <w:pPr>
        <w:pStyle w:val="33"/>
        <w:spacing w:after="0"/>
        <w:jc w:val="center"/>
        <w:rPr>
          <w:b/>
          <w:sz w:val="36"/>
          <w:szCs w:val="36"/>
        </w:rPr>
      </w:pPr>
    </w:p>
    <w:p w:rsidR="009F6E6E" w:rsidRPr="00972E05" w:rsidRDefault="009F6E6E" w:rsidP="009F6E6E">
      <w:pPr>
        <w:pStyle w:val="33"/>
        <w:spacing w:after="0"/>
        <w:jc w:val="center"/>
        <w:rPr>
          <w:b/>
          <w:sz w:val="36"/>
          <w:szCs w:val="36"/>
        </w:rPr>
      </w:pPr>
    </w:p>
    <w:p w:rsidR="009F6E6E" w:rsidRPr="00972E05" w:rsidRDefault="009F6E6E" w:rsidP="009F6E6E">
      <w:pPr>
        <w:pStyle w:val="33"/>
        <w:spacing w:after="0"/>
        <w:jc w:val="center"/>
        <w:rPr>
          <w:b/>
          <w:sz w:val="36"/>
          <w:szCs w:val="36"/>
        </w:rPr>
      </w:pPr>
    </w:p>
    <w:p w:rsidR="009F6E6E" w:rsidRPr="00972E05" w:rsidRDefault="009F6E6E" w:rsidP="009F6E6E">
      <w:pPr>
        <w:pStyle w:val="33"/>
        <w:spacing w:after="0"/>
        <w:jc w:val="center"/>
        <w:rPr>
          <w:b/>
          <w:sz w:val="36"/>
          <w:szCs w:val="36"/>
        </w:rPr>
      </w:pPr>
    </w:p>
    <w:p w:rsidR="009F6E6E" w:rsidRPr="00972E05" w:rsidRDefault="009F6E6E" w:rsidP="009F6E6E">
      <w:pPr>
        <w:pStyle w:val="33"/>
        <w:spacing w:after="0"/>
        <w:jc w:val="center"/>
        <w:rPr>
          <w:b/>
          <w:sz w:val="36"/>
          <w:szCs w:val="36"/>
        </w:rPr>
      </w:pPr>
    </w:p>
    <w:p w:rsidR="009F6E6E" w:rsidRPr="00230CDD" w:rsidRDefault="009F6E6E" w:rsidP="009F6E6E">
      <w:pPr>
        <w:pStyle w:val="33"/>
        <w:spacing w:after="0"/>
        <w:jc w:val="center"/>
        <w:rPr>
          <w:b/>
          <w:sz w:val="36"/>
          <w:szCs w:val="36"/>
        </w:rPr>
      </w:pPr>
      <w:r w:rsidRPr="00230CDD">
        <w:rPr>
          <w:b/>
          <w:sz w:val="36"/>
          <w:szCs w:val="36"/>
        </w:rPr>
        <w:t>ПОЛОЖЕНИЕ</w:t>
      </w:r>
    </w:p>
    <w:p w:rsidR="007E60AE" w:rsidRDefault="00204B3D" w:rsidP="009F6E6E">
      <w:pPr>
        <w:pStyle w:val="33"/>
        <w:spacing w:after="0"/>
        <w:jc w:val="center"/>
        <w:rPr>
          <w:sz w:val="36"/>
          <w:szCs w:val="36"/>
        </w:rPr>
      </w:pPr>
      <w:r w:rsidRPr="00204B3D">
        <w:rPr>
          <w:sz w:val="36"/>
          <w:szCs w:val="36"/>
        </w:rPr>
        <w:t xml:space="preserve">о закупке товаров, работ, услуг </w:t>
      </w:r>
    </w:p>
    <w:p w:rsidR="009F6E6E" w:rsidRPr="009F6E6E" w:rsidRDefault="00204B3D" w:rsidP="009F6E6E">
      <w:pPr>
        <w:pStyle w:val="33"/>
        <w:spacing w:after="0"/>
        <w:jc w:val="center"/>
        <w:rPr>
          <w:bCs/>
          <w:i/>
          <w:iCs/>
          <w:sz w:val="36"/>
          <w:szCs w:val="36"/>
        </w:rPr>
      </w:pPr>
      <w:r w:rsidRPr="00204B3D">
        <w:rPr>
          <w:sz w:val="36"/>
          <w:szCs w:val="36"/>
        </w:rPr>
        <w:t>для нужд</w:t>
      </w:r>
      <w:r>
        <w:rPr>
          <w:sz w:val="36"/>
          <w:szCs w:val="36"/>
        </w:rPr>
        <w:t xml:space="preserve"> </w:t>
      </w:r>
      <w:r w:rsidR="007E60AE">
        <w:rPr>
          <w:sz w:val="36"/>
          <w:szCs w:val="36"/>
        </w:rPr>
        <w:t>Н</w:t>
      </w:r>
      <w:r w:rsidR="009F6E6E" w:rsidRPr="009F6E6E">
        <w:rPr>
          <w:bCs/>
          <w:iCs/>
          <w:sz w:val="36"/>
          <w:szCs w:val="36"/>
        </w:rPr>
        <w:t>МУП «</w:t>
      </w:r>
      <w:r w:rsidR="007E60AE">
        <w:rPr>
          <w:bCs/>
          <w:iCs/>
          <w:sz w:val="36"/>
          <w:szCs w:val="36"/>
        </w:rPr>
        <w:t>Новомосковский рынок</w:t>
      </w:r>
      <w:r w:rsidR="009F6E6E" w:rsidRPr="009F6E6E">
        <w:rPr>
          <w:bCs/>
          <w:iCs/>
          <w:sz w:val="36"/>
          <w:szCs w:val="36"/>
        </w:rPr>
        <w:t>»</w:t>
      </w:r>
    </w:p>
    <w:p w:rsidR="009F6E6E" w:rsidRPr="00230CDD" w:rsidRDefault="00B70DA3" w:rsidP="009F6E6E">
      <w:pPr>
        <w:pStyle w:val="33"/>
        <w:spacing w:after="0"/>
        <w:jc w:val="center"/>
        <w:rPr>
          <w:b/>
          <w:bCs/>
          <w:i/>
          <w:iCs/>
          <w:sz w:val="28"/>
          <w:szCs w:val="20"/>
        </w:rPr>
      </w:pPr>
      <w:r>
        <w:rPr>
          <w:b/>
          <w:bCs/>
          <w:i/>
          <w:iCs/>
          <w:sz w:val="28"/>
          <w:szCs w:val="20"/>
        </w:rPr>
        <w:t>(новая редакция)</w:t>
      </w:r>
    </w:p>
    <w:p w:rsidR="009F6E6E" w:rsidRPr="00230CDD" w:rsidRDefault="009F6E6E" w:rsidP="009F6E6E">
      <w:pPr>
        <w:pStyle w:val="33"/>
        <w:spacing w:after="0"/>
        <w:jc w:val="center"/>
        <w:rPr>
          <w:b/>
          <w:bCs/>
          <w:i/>
          <w:iCs/>
          <w:sz w:val="28"/>
          <w:szCs w:val="20"/>
        </w:rPr>
      </w:pPr>
    </w:p>
    <w:p w:rsidR="009F6E6E" w:rsidRDefault="009F6E6E" w:rsidP="009F6E6E">
      <w:pPr>
        <w:spacing w:before="240" w:after="120"/>
        <w:ind w:left="6480"/>
        <w:jc w:val="center"/>
        <w:rPr>
          <w:sz w:val="22"/>
        </w:rPr>
      </w:pPr>
    </w:p>
    <w:p w:rsidR="009F6E6E" w:rsidRDefault="009F6E6E" w:rsidP="009F6E6E">
      <w:pPr>
        <w:spacing w:before="240" w:after="120"/>
        <w:ind w:left="6480"/>
        <w:jc w:val="center"/>
        <w:rPr>
          <w:sz w:val="22"/>
        </w:rPr>
      </w:pPr>
    </w:p>
    <w:p w:rsidR="009F6E6E" w:rsidRDefault="009F6E6E" w:rsidP="009F6E6E">
      <w:pPr>
        <w:spacing w:before="240" w:after="120"/>
        <w:ind w:left="6480"/>
        <w:jc w:val="center"/>
        <w:rPr>
          <w:sz w:val="22"/>
        </w:rPr>
      </w:pPr>
    </w:p>
    <w:p w:rsidR="009F6E6E" w:rsidRDefault="009F6E6E" w:rsidP="009F6E6E">
      <w:pPr>
        <w:spacing w:before="240" w:after="120"/>
        <w:ind w:left="6480"/>
        <w:jc w:val="center"/>
        <w:rPr>
          <w:sz w:val="22"/>
        </w:rPr>
      </w:pPr>
    </w:p>
    <w:p w:rsidR="009F6E6E" w:rsidRDefault="009F6E6E" w:rsidP="009F6E6E">
      <w:pPr>
        <w:jc w:val="center"/>
        <w:rPr>
          <w:szCs w:val="28"/>
        </w:rPr>
      </w:pPr>
    </w:p>
    <w:p w:rsidR="009F6E6E" w:rsidRDefault="009F6E6E" w:rsidP="009F6E6E">
      <w:pPr>
        <w:jc w:val="center"/>
        <w:rPr>
          <w:szCs w:val="28"/>
        </w:rPr>
      </w:pPr>
    </w:p>
    <w:p w:rsidR="009F6E6E" w:rsidRDefault="009F6E6E" w:rsidP="009F6E6E">
      <w:pPr>
        <w:jc w:val="center"/>
        <w:rPr>
          <w:szCs w:val="28"/>
        </w:rPr>
      </w:pPr>
    </w:p>
    <w:p w:rsidR="009F6E6E" w:rsidRDefault="009F6E6E" w:rsidP="009F6E6E">
      <w:pPr>
        <w:jc w:val="center"/>
        <w:rPr>
          <w:szCs w:val="28"/>
        </w:rPr>
      </w:pPr>
    </w:p>
    <w:p w:rsidR="009F6E6E" w:rsidRDefault="009F6E6E" w:rsidP="009F6E6E">
      <w:pPr>
        <w:jc w:val="center"/>
        <w:rPr>
          <w:szCs w:val="28"/>
        </w:rPr>
      </w:pPr>
    </w:p>
    <w:p w:rsidR="009F6E6E" w:rsidRDefault="009F6E6E" w:rsidP="009F6E6E">
      <w:pPr>
        <w:jc w:val="center"/>
        <w:rPr>
          <w:szCs w:val="28"/>
        </w:rPr>
      </w:pPr>
    </w:p>
    <w:p w:rsidR="009F6E6E" w:rsidRDefault="009F6E6E" w:rsidP="009F6E6E">
      <w:pPr>
        <w:jc w:val="center"/>
        <w:rPr>
          <w:szCs w:val="28"/>
        </w:rPr>
      </w:pPr>
    </w:p>
    <w:p w:rsidR="009F6E6E" w:rsidRDefault="009F6E6E" w:rsidP="009F6E6E">
      <w:pPr>
        <w:jc w:val="center"/>
        <w:rPr>
          <w:szCs w:val="28"/>
        </w:rPr>
      </w:pPr>
    </w:p>
    <w:p w:rsidR="009F6E6E" w:rsidRDefault="009F6E6E" w:rsidP="009F6E6E">
      <w:pPr>
        <w:jc w:val="center"/>
        <w:rPr>
          <w:szCs w:val="28"/>
        </w:rPr>
      </w:pPr>
    </w:p>
    <w:p w:rsidR="009F6E6E" w:rsidRDefault="009F6E6E" w:rsidP="009F6E6E">
      <w:pPr>
        <w:jc w:val="center"/>
        <w:rPr>
          <w:szCs w:val="28"/>
        </w:rPr>
      </w:pPr>
    </w:p>
    <w:p w:rsidR="009F6E6E" w:rsidRDefault="009F6E6E" w:rsidP="009F6E6E">
      <w:pPr>
        <w:jc w:val="center"/>
        <w:rPr>
          <w:szCs w:val="28"/>
        </w:rPr>
      </w:pPr>
    </w:p>
    <w:p w:rsidR="009F6E6E" w:rsidRPr="00491D0D" w:rsidRDefault="009F6E6E" w:rsidP="009F6E6E">
      <w:pPr>
        <w:jc w:val="center"/>
        <w:rPr>
          <w:b/>
          <w:szCs w:val="28"/>
        </w:rPr>
      </w:pPr>
      <w:r w:rsidRPr="00491D0D">
        <w:rPr>
          <w:b/>
          <w:szCs w:val="28"/>
        </w:rPr>
        <w:t xml:space="preserve">г. </w:t>
      </w:r>
      <w:r w:rsidR="007E60AE">
        <w:rPr>
          <w:b/>
          <w:szCs w:val="28"/>
        </w:rPr>
        <w:t>Новомосковск</w:t>
      </w:r>
    </w:p>
    <w:p w:rsidR="009F6E6E" w:rsidRDefault="009F6E6E" w:rsidP="009F6E6E">
      <w:pPr>
        <w:jc w:val="center"/>
        <w:rPr>
          <w:b/>
        </w:rPr>
      </w:pPr>
      <w:r w:rsidRPr="008B2E33">
        <w:rPr>
          <w:b/>
        </w:rPr>
        <w:t>20</w:t>
      </w:r>
      <w:r w:rsidR="005E6680" w:rsidRPr="008B2E33">
        <w:rPr>
          <w:b/>
        </w:rPr>
        <w:t>2</w:t>
      </w:r>
      <w:r w:rsidR="00677F4A">
        <w:rPr>
          <w:b/>
        </w:rPr>
        <w:t>2</w:t>
      </w:r>
      <w:r w:rsidRPr="008B2E33">
        <w:rPr>
          <w:b/>
        </w:rPr>
        <w:t xml:space="preserve"> г</w:t>
      </w:r>
      <w:r w:rsidRPr="00972E05">
        <w:rPr>
          <w:b/>
        </w:rPr>
        <w:t>.</w:t>
      </w:r>
    </w:p>
    <w:p w:rsidR="009F6E6E" w:rsidRDefault="009F6E6E" w:rsidP="009F6E6E">
      <w:pPr>
        <w:jc w:val="center"/>
        <w:rPr>
          <w:b/>
        </w:rPr>
      </w:pPr>
    </w:p>
    <w:p w:rsidR="009A4790" w:rsidRDefault="009A4790" w:rsidP="009F6E6E">
      <w:pPr>
        <w:jc w:val="center"/>
        <w:rPr>
          <w:b/>
        </w:rPr>
      </w:pPr>
    </w:p>
    <w:p w:rsidR="009A4790" w:rsidRPr="009A4790" w:rsidRDefault="009A4790" w:rsidP="009A4790">
      <w:pPr>
        <w:jc w:val="center"/>
        <w:rPr>
          <w:b/>
        </w:rPr>
      </w:pPr>
    </w:p>
    <w:p w:rsidR="00E61207" w:rsidRDefault="00214FE4" w:rsidP="00AB5EE7">
      <w:pPr>
        <w:jc w:val="center"/>
      </w:pPr>
      <w:r>
        <w:rPr>
          <w:b/>
        </w:rPr>
        <w:lastRenderedPageBreak/>
        <w:t>С</w:t>
      </w:r>
      <w:r w:rsidR="00E61207" w:rsidRPr="009A4790">
        <w:rPr>
          <w:b/>
        </w:rPr>
        <w:t>ОДЕРЖАНИЕ</w:t>
      </w:r>
    </w:p>
    <w:p w:rsidR="00746677" w:rsidRPr="00935B35" w:rsidRDefault="00A27343" w:rsidP="00746677">
      <w:pPr>
        <w:pStyle w:val="15"/>
        <w:tabs>
          <w:tab w:val="clear" w:pos="10053"/>
          <w:tab w:val="right" w:leader="dot" w:pos="10206"/>
        </w:tabs>
        <w:rPr>
          <w:rFonts w:ascii="Times New Roman" w:hAnsi="Times New Roman"/>
          <w:noProof/>
        </w:rPr>
      </w:pPr>
      <w:r w:rsidRPr="00746677">
        <w:rPr>
          <w:rFonts w:ascii="Times New Roman" w:hAnsi="Times New Roman"/>
        </w:rPr>
        <w:fldChar w:fldCharType="begin"/>
      </w:r>
      <w:r w:rsidR="00E61207" w:rsidRPr="00746677">
        <w:rPr>
          <w:rFonts w:ascii="Times New Roman" w:hAnsi="Times New Roman"/>
        </w:rPr>
        <w:instrText xml:space="preserve"> TOC \o "1-3" \h \z \u </w:instrText>
      </w:r>
      <w:r w:rsidRPr="00746677">
        <w:rPr>
          <w:rFonts w:ascii="Times New Roman" w:hAnsi="Times New Roman"/>
        </w:rPr>
        <w:fldChar w:fldCharType="separate"/>
      </w:r>
      <w:hyperlink w:anchor="_Toc115260090" w:history="1">
        <w:r w:rsidR="00746677" w:rsidRPr="00746677">
          <w:rPr>
            <w:rStyle w:val="a6"/>
            <w:rFonts w:ascii="Times New Roman" w:hAnsi="Times New Roman"/>
            <w:noProof/>
          </w:rPr>
          <w:t>Раздел 1. ОБЩИЕ ПОЛОЖЕНИЯ</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_Toc115260090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4</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091" w:history="1">
        <w:r w:rsidR="00746677" w:rsidRPr="00746677">
          <w:rPr>
            <w:rStyle w:val="a6"/>
            <w:rFonts w:ascii="Times New Roman" w:hAnsi="Times New Roman"/>
            <w:noProof/>
          </w:rPr>
          <w:t>Глава 1. Термины и определения</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_Toc115260091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4</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092" w:history="1">
        <w:r w:rsidR="00746677" w:rsidRPr="00746677">
          <w:rPr>
            <w:rStyle w:val="a6"/>
            <w:rFonts w:ascii="Times New Roman" w:hAnsi="Times New Roman"/>
            <w:noProof/>
          </w:rPr>
          <w:t>Глава 2. Предмет, принципы и цели регулирования</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_Toc115260092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5</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093" w:history="1">
        <w:r w:rsidR="00746677" w:rsidRPr="00746677">
          <w:rPr>
            <w:rStyle w:val="a6"/>
            <w:rFonts w:ascii="Times New Roman" w:hAnsi="Times New Roman"/>
            <w:noProof/>
          </w:rPr>
          <w:t>Глава 3. Правовые основы закупок</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_Toc115260093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6</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094" w:history="1">
        <w:r w:rsidR="00746677" w:rsidRPr="00746677">
          <w:rPr>
            <w:rStyle w:val="a6"/>
            <w:rFonts w:ascii="Times New Roman" w:hAnsi="Times New Roman"/>
            <w:noProof/>
          </w:rPr>
          <w:t>Глава 4. Область применения</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_Toc115260094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6</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095" w:history="1">
        <w:r w:rsidR="00746677" w:rsidRPr="00746677">
          <w:rPr>
            <w:rStyle w:val="a6"/>
            <w:rFonts w:ascii="Times New Roman" w:hAnsi="Times New Roman"/>
            <w:noProof/>
          </w:rPr>
          <w:t>Глава 5. Способы осуществления закупок.</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_Toc115260095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8</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096" w:history="1">
        <w:r w:rsidR="00746677" w:rsidRPr="00746677">
          <w:rPr>
            <w:rStyle w:val="a6"/>
            <w:rFonts w:ascii="Times New Roman" w:hAnsi="Times New Roman"/>
            <w:noProof/>
          </w:rPr>
          <w:t>Глава 6. Информационное обеспечение закупок, реестр договоров</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_Toc115260096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9</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097" w:history="1">
        <w:r w:rsidR="00746677" w:rsidRPr="00746677">
          <w:rPr>
            <w:rStyle w:val="a6"/>
            <w:rFonts w:ascii="Times New Roman" w:hAnsi="Times New Roman"/>
            <w:noProof/>
          </w:rPr>
          <w:t>Глава 7. Комиссии</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_Toc115260097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11</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098" w:history="1">
        <w:r w:rsidR="00746677" w:rsidRPr="00746677">
          <w:rPr>
            <w:rStyle w:val="a6"/>
            <w:rFonts w:ascii="Times New Roman" w:hAnsi="Times New Roman"/>
            <w:noProof/>
          </w:rPr>
          <w:t>Глава 8. Протоколы Комиссии</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_Toc115260098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12</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099" w:history="1">
        <w:r w:rsidR="00746677" w:rsidRPr="00746677">
          <w:rPr>
            <w:rStyle w:val="a6"/>
            <w:rFonts w:ascii="Times New Roman" w:hAnsi="Times New Roman"/>
            <w:noProof/>
          </w:rPr>
          <w:t>Глава 9. Специализированная организация</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_Toc115260099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13</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00" w:history="1">
        <w:r w:rsidR="00746677" w:rsidRPr="00746677">
          <w:rPr>
            <w:rStyle w:val="a6"/>
            <w:rFonts w:ascii="Times New Roman" w:hAnsi="Times New Roman"/>
            <w:noProof/>
          </w:rPr>
          <w:t>Глава 10. Извещение о проведении закупки</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_Toc115260100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14</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01" w:history="1">
        <w:r w:rsidR="00746677" w:rsidRPr="00746677">
          <w:rPr>
            <w:rStyle w:val="a6"/>
            <w:rFonts w:ascii="Times New Roman" w:hAnsi="Times New Roman"/>
            <w:noProof/>
          </w:rPr>
          <w:t>Глава 11. Документация о закупке</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_Toc115260101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14</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02" w:history="1">
        <w:r w:rsidR="00746677" w:rsidRPr="00746677">
          <w:rPr>
            <w:rStyle w:val="a6"/>
            <w:rFonts w:ascii="Times New Roman" w:hAnsi="Times New Roman"/>
            <w:noProof/>
          </w:rPr>
          <w:t>Глава 12. Обеспечение участия в процедурах закупки, обеспечение исполнения договора, заключаемого по итогам процедуры закупки</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_Toc115260102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15</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03" w:history="1">
        <w:r w:rsidR="00746677" w:rsidRPr="00746677">
          <w:rPr>
            <w:rStyle w:val="a6"/>
            <w:rFonts w:ascii="Times New Roman" w:hAnsi="Times New Roman"/>
            <w:noProof/>
          </w:rPr>
          <w:t>Глава 13. Разъяснения извещения, документации</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_Toc115260103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18</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04" w:history="1">
        <w:r w:rsidR="00746677" w:rsidRPr="00746677">
          <w:rPr>
            <w:rStyle w:val="a6"/>
            <w:rFonts w:ascii="Times New Roman" w:hAnsi="Times New Roman"/>
            <w:noProof/>
          </w:rPr>
          <w:t>Глава 14. Приоритеты и особенности</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_Toc115260104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18</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05" w:history="1">
        <w:r w:rsidR="00746677" w:rsidRPr="00746677">
          <w:rPr>
            <w:rStyle w:val="a6"/>
            <w:rFonts w:ascii="Times New Roman" w:hAnsi="Times New Roman"/>
            <w:noProof/>
          </w:rPr>
          <w:t>Глава 15. Порядок определения начальной (максимальной) цены договора (НМЦ)</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_Toc115260105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20</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06" w:history="1">
        <w:r w:rsidR="00746677" w:rsidRPr="00746677">
          <w:rPr>
            <w:rStyle w:val="a6"/>
            <w:rFonts w:ascii="Times New Roman" w:hAnsi="Times New Roman"/>
            <w:noProof/>
          </w:rPr>
          <w:t>Глава 16. Требования к участникам закупки</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_Toc115260106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22</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07" w:history="1">
        <w:r w:rsidR="00746677" w:rsidRPr="00746677">
          <w:rPr>
            <w:rStyle w:val="a6"/>
            <w:rFonts w:ascii="Times New Roman" w:hAnsi="Times New Roman"/>
            <w:noProof/>
          </w:rPr>
          <w:t>Глава 17. Права и обязанности сторон при</w:t>
        </w:r>
        <w:r w:rsidR="00746677" w:rsidRPr="00746677">
          <w:rPr>
            <w:rStyle w:val="a6"/>
            <w:rFonts w:ascii="Times New Roman" w:hAnsi="Times New Roman"/>
            <w:noProof/>
            <w:lang w:val="en-US"/>
          </w:rPr>
          <w:t> </w:t>
        </w:r>
        <w:r w:rsidR="00746677" w:rsidRPr="00746677">
          <w:rPr>
            <w:rStyle w:val="a6"/>
            <w:rFonts w:ascii="Times New Roman" w:hAnsi="Times New Roman"/>
            <w:noProof/>
          </w:rPr>
          <w:t>закупках.</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_Toc115260107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25</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08" w:history="1">
        <w:r w:rsidR="00746677" w:rsidRPr="00746677">
          <w:rPr>
            <w:rStyle w:val="a6"/>
            <w:rFonts w:ascii="Times New Roman" w:hAnsi="Times New Roman"/>
            <w:noProof/>
          </w:rPr>
          <w:t>Глава 18. Правила описания предмета конкурентной закупки.</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_Toc115260108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26</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09" w:history="1">
        <w:r w:rsidR="00746677" w:rsidRPr="00746677">
          <w:rPr>
            <w:rStyle w:val="a6"/>
            <w:rFonts w:ascii="Times New Roman" w:hAnsi="Times New Roman"/>
            <w:noProof/>
          </w:rPr>
          <w:t>Глава 19. Антидемпинговые меры при проведении конкурентных закупок</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_Toc115260109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27</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10" w:history="1">
        <w:r w:rsidR="00746677" w:rsidRPr="00746677">
          <w:rPr>
            <w:rStyle w:val="a6"/>
            <w:rFonts w:ascii="Times New Roman" w:hAnsi="Times New Roman"/>
            <w:noProof/>
          </w:rPr>
          <w:t>Глава 20. Договор на поставку товаров, выполнение работ, оказание услуг</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_Toc115260110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28</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11" w:history="1">
        <w:r w:rsidR="00746677" w:rsidRPr="00746677">
          <w:rPr>
            <w:rStyle w:val="a6"/>
            <w:rFonts w:ascii="Times New Roman" w:hAnsi="Times New Roman"/>
            <w:noProof/>
          </w:rPr>
          <w:t xml:space="preserve">Глава 21. </w:t>
        </w:r>
        <w:r w:rsidR="00746677" w:rsidRPr="00746677">
          <w:rPr>
            <w:rStyle w:val="a6"/>
            <w:rFonts w:ascii="Times New Roman" w:hAnsi="Times New Roman"/>
            <w:bCs/>
            <w:noProof/>
          </w:rPr>
          <w:t xml:space="preserve">Порядок заключения договора </w:t>
        </w:r>
        <w:r w:rsidR="00746677" w:rsidRPr="00746677">
          <w:rPr>
            <w:rStyle w:val="a6"/>
            <w:rFonts w:ascii="Times New Roman" w:hAnsi="Times New Roman"/>
            <w:noProof/>
          </w:rPr>
          <w:t>на поставку товаров, выполнение работ, оказание услуг по результатам состоявшихся процедурных мероприятий по отбору поставщика</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_Toc115260111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31</w:t>
        </w:r>
        <w:r w:rsidR="00746677" w:rsidRPr="00746677">
          <w:rPr>
            <w:rFonts w:ascii="Times New Roman" w:hAnsi="Times New Roman"/>
            <w:noProof/>
            <w:webHidden/>
          </w:rPr>
          <w:fldChar w:fldCharType="end"/>
        </w:r>
      </w:hyperlink>
    </w:p>
    <w:p w:rsidR="00746677" w:rsidRPr="00935B35" w:rsidRDefault="00BB5151" w:rsidP="00746677">
      <w:pPr>
        <w:pStyle w:val="15"/>
        <w:tabs>
          <w:tab w:val="clear" w:pos="10053"/>
          <w:tab w:val="right" w:leader="dot" w:pos="10206"/>
        </w:tabs>
        <w:rPr>
          <w:rFonts w:ascii="Times New Roman" w:hAnsi="Times New Roman"/>
          <w:noProof/>
        </w:rPr>
      </w:pPr>
      <w:hyperlink w:anchor="_Toc115260112" w:history="1">
        <w:r w:rsidR="00746677" w:rsidRPr="00746677">
          <w:rPr>
            <w:rStyle w:val="a6"/>
            <w:rFonts w:ascii="Times New Roman" w:hAnsi="Times New Roman"/>
            <w:noProof/>
          </w:rPr>
          <w:t>РАЗДЕЛ 2. ПРОЦЕДУРЫ ПРОВЕДЕНИЯ КОНКУРЕНТНЫХ ЗАКУПОК.</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_Toc115260112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32</w:t>
        </w:r>
        <w:r w:rsidR="00746677" w:rsidRPr="00746677">
          <w:rPr>
            <w:rFonts w:ascii="Times New Roman" w:hAnsi="Times New Roman"/>
            <w:noProof/>
            <w:webHidden/>
          </w:rPr>
          <w:fldChar w:fldCharType="end"/>
        </w:r>
      </w:hyperlink>
    </w:p>
    <w:p w:rsidR="00746677" w:rsidRPr="00935B35" w:rsidRDefault="00BB5151" w:rsidP="00746677">
      <w:pPr>
        <w:pStyle w:val="15"/>
        <w:tabs>
          <w:tab w:val="clear" w:pos="10053"/>
          <w:tab w:val="right" w:leader="dot" w:pos="10206"/>
        </w:tabs>
        <w:rPr>
          <w:rFonts w:ascii="Times New Roman" w:hAnsi="Times New Roman"/>
          <w:noProof/>
        </w:rPr>
      </w:pPr>
      <w:hyperlink w:anchor="_Toc115260113" w:history="1">
        <w:r w:rsidR="00746677" w:rsidRPr="00746677">
          <w:rPr>
            <w:rStyle w:val="a6"/>
            <w:rFonts w:ascii="Times New Roman" w:hAnsi="Times New Roman"/>
            <w:noProof/>
          </w:rPr>
          <w:t>Глава 22. Отрытый конкурс</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_Toc115260113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32</w:t>
        </w:r>
        <w:r w:rsidR="00746677" w:rsidRPr="00746677">
          <w:rPr>
            <w:rFonts w:ascii="Times New Roman" w:hAnsi="Times New Roman"/>
            <w:noProof/>
            <w:webHidden/>
          </w:rPr>
          <w:fldChar w:fldCharType="end"/>
        </w:r>
      </w:hyperlink>
    </w:p>
    <w:p w:rsidR="00746677" w:rsidRPr="00935B35" w:rsidRDefault="00BB5151" w:rsidP="00746677">
      <w:pPr>
        <w:pStyle w:val="15"/>
        <w:tabs>
          <w:tab w:val="clear" w:pos="10053"/>
          <w:tab w:val="right" w:leader="dot" w:pos="10206"/>
        </w:tabs>
        <w:rPr>
          <w:rFonts w:ascii="Times New Roman" w:hAnsi="Times New Roman"/>
          <w:noProof/>
        </w:rPr>
      </w:pPr>
      <w:hyperlink w:anchor="_Toc115260114" w:history="1">
        <w:r w:rsidR="00746677" w:rsidRPr="00746677">
          <w:rPr>
            <w:rStyle w:val="a6"/>
            <w:rFonts w:ascii="Times New Roman" w:hAnsi="Times New Roman"/>
            <w:noProof/>
          </w:rPr>
          <w:t>Общие положения</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_Toc115260114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32</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15" w:history="1">
        <w:r w:rsidR="00746677" w:rsidRPr="00746677">
          <w:rPr>
            <w:rStyle w:val="a6"/>
            <w:rFonts w:ascii="Times New Roman" w:hAnsi="Times New Roman"/>
            <w:noProof/>
          </w:rPr>
          <w:t>Извещение о проведении конкурса</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_Toc115260115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32</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16" w:history="1">
        <w:r w:rsidR="00746677" w:rsidRPr="00746677">
          <w:rPr>
            <w:rStyle w:val="a6"/>
            <w:rFonts w:ascii="Times New Roman" w:hAnsi="Times New Roman"/>
            <w:noProof/>
          </w:rPr>
          <w:t>Содержание конкурсной документации</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_Toc115260116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33</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17" w:history="1">
        <w:r w:rsidR="00746677" w:rsidRPr="00746677">
          <w:rPr>
            <w:rStyle w:val="a6"/>
            <w:rFonts w:ascii="Times New Roman" w:hAnsi="Times New Roman"/>
            <w:noProof/>
          </w:rPr>
          <w:t>Разъяснение положений конкурсной документации</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_Toc115260117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34</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18" w:history="1">
        <w:r w:rsidR="00746677" w:rsidRPr="00746677">
          <w:rPr>
            <w:rStyle w:val="a6"/>
            <w:rFonts w:ascii="Times New Roman" w:hAnsi="Times New Roman"/>
            <w:noProof/>
          </w:rPr>
          <w:t>Порядок подачи заявок на участие в конкурсе</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_Toc115260118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34</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19" w:history="1">
        <w:r w:rsidR="00746677" w:rsidRPr="00746677">
          <w:rPr>
            <w:rStyle w:val="a6"/>
            <w:rFonts w:ascii="Times New Roman" w:hAnsi="Times New Roman"/>
            <w:noProof/>
          </w:rPr>
          <w:t>Порядок вскрытия конвертов с заявками на участие в конкурсе</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_Toc115260119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36</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20" w:history="1">
        <w:r w:rsidR="00746677" w:rsidRPr="00746677">
          <w:rPr>
            <w:rStyle w:val="a6"/>
            <w:rFonts w:ascii="Times New Roman" w:hAnsi="Times New Roman"/>
            <w:noProof/>
          </w:rPr>
          <w:t>Порядок рассмотрения заявок на участие в конкурсе</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_Toc115260120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37</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21" w:history="1">
        <w:r w:rsidR="00746677" w:rsidRPr="00746677">
          <w:rPr>
            <w:rStyle w:val="a6"/>
            <w:rFonts w:ascii="Times New Roman" w:hAnsi="Times New Roman"/>
            <w:noProof/>
          </w:rPr>
          <w:t>Заключение договора по результатам проведения конкурса</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_Toc115260121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39</w:t>
        </w:r>
        <w:r w:rsidR="00746677" w:rsidRPr="00746677">
          <w:rPr>
            <w:rFonts w:ascii="Times New Roman" w:hAnsi="Times New Roman"/>
            <w:noProof/>
            <w:webHidden/>
          </w:rPr>
          <w:fldChar w:fldCharType="end"/>
        </w:r>
      </w:hyperlink>
    </w:p>
    <w:p w:rsidR="00746677" w:rsidRPr="00935B35" w:rsidRDefault="00BB5151" w:rsidP="00746677">
      <w:pPr>
        <w:pStyle w:val="15"/>
        <w:tabs>
          <w:tab w:val="clear" w:pos="10053"/>
          <w:tab w:val="right" w:leader="dot" w:pos="10206"/>
        </w:tabs>
        <w:rPr>
          <w:rFonts w:ascii="Times New Roman" w:hAnsi="Times New Roman"/>
          <w:noProof/>
        </w:rPr>
      </w:pPr>
      <w:hyperlink w:anchor="_Toc115260122" w:history="1">
        <w:r w:rsidR="00746677" w:rsidRPr="00746677">
          <w:rPr>
            <w:rStyle w:val="a6"/>
            <w:rFonts w:ascii="Times New Roman" w:hAnsi="Times New Roman"/>
            <w:noProof/>
          </w:rPr>
          <w:t>Глава 23. Конкурс в электронной форме (электронный конкурс).</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_Toc115260122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40</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23" w:history="1">
        <w:r w:rsidR="00746677" w:rsidRPr="00746677">
          <w:rPr>
            <w:rStyle w:val="a6"/>
            <w:rFonts w:ascii="Times New Roman" w:hAnsi="Times New Roman"/>
            <w:noProof/>
          </w:rPr>
          <w:t>Общие положения</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_Toc115260123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40</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24" w:history="1">
        <w:r w:rsidR="00746677" w:rsidRPr="00746677">
          <w:rPr>
            <w:rStyle w:val="a6"/>
            <w:rFonts w:ascii="Times New Roman" w:hAnsi="Times New Roman"/>
            <w:noProof/>
          </w:rPr>
          <w:t>Извещение и документация о конкурсе в электронной форме</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_Toc115260124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40</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25" w:history="1">
        <w:r w:rsidR="00746677" w:rsidRPr="00746677">
          <w:rPr>
            <w:rStyle w:val="a6"/>
            <w:rFonts w:ascii="Times New Roman" w:hAnsi="Times New Roman"/>
            <w:noProof/>
          </w:rPr>
          <w:t>Разъяснение положений документации о проведении конкурса в электронной форме</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_Toc115260125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41</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26" w:history="1">
        <w:r w:rsidR="00746677" w:rsidRPr="00746677">
          <w:rPr>
            <w:rStyle w:val="a6"/>
            <w:rFonts w:ascii="Times New Roman" w:hAnsi="Times New Roman"/>
            <w:noProof/>
          </w:rPr>
          <w:t>Порядок подачи заявок на участие в конкурсе в электронной форме</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_Toc115260126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41</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27" w:history="1">
        <w:r w:rsidR="00746677" w:rsidRPr="00746677">
          <w:rPr>
            <w:rStyle w:val="a6"/>
            <w:rFonts w:ascii="Times New Roman" w:hAnsi="Times New Roman"/>
            <w:noProof/>
          </w:rPr>
          <w:t>Порядок рассмотрения заявок на участие в конкурсе в электронной форме</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_Toc115260127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41</w:t>
        </w:r>
        <w:r w:rsidR="00746677" w:rsidRPr="00746677">
          <w:rPr>
            <w:rFonts w:ascii="Times New Roman" w:hAnsi="Times New Roman"/>
            <w:noProof/>
            <w:webHidden/>
          </w:rPr>
          <w:fldChar w:fldCharType="end"/>
        </w:r>
      </w:hyperlink>
    </w:p>
    <w:p w:rsidR="00746677" w:rsidRPr="00935B35" w:rsidRDefault="00BB5151" w:rsidP="00746677">
      <w:pPr>
        <w:pStyle w:val="15"/>
        <w:tabs>
          <w:tab w:val="clear" w:pos="10053"/>
          <w:tab w:val="right" w:leader="dot" w:pos="10206"/>
        </w:tabs>
        <w:rPr>
          <w:rFonts w:ascii="Times New Roman" w:hAnsi="Times New Roman"/>
          <w:noProof/>
        </w:rPr>
      </w:pPr>
      <w:hyperlink w:anchor="_Toc115260128" w:history="1">
        <w:r w:rsidR="00746677" w:rsidRPr="00746677">
          <w:rPr>
            <w:rStyle w:val="a6"/>
            <w:rFonts w:ascii="Times New Roman" w:hAnsi="Times New Roman"/>
            <w:noProof/>
          </w:rPr>
          <w:t>Глава 24. Электронный аукцион</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_Toc115260128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42</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29" w:history="1">
        <w:r w:rsidR="00746677" w:rsidRPr="00746677">
          <w:rPr>
            <w:rStyle w:val="a6"/>
            <w:rFonts w:ascii="Times New Roman" w:hAnsi="Times New Roman"/>
            <w:noProof/>
          </w:rPr>
          <w:t>Извещение и документация об электронном аукционе</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_Toc115260129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42</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30" w:history="1">
        <w:r w:rsidR="00746677" w:rsidRPr="00746677">
          <w:rPr>
            <w:rStyle w:val="a6"/>
            <w:rFonts w:ascii="Times New Roman" w:hAnsi="Times New Roman"/>
            <w:noProof/>
          </w:rPr>
          <w:t>Разъяснение положений документации об электронном аукционе</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_Toc115260130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42</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31" w:history="1">
        <w:r w:rsidR="00746677" w:rsidRPr="00746677">
          <w:rPr>
            <w:rStyle w:val="a6"/>
            <w:rFonts w:ascii="Times New Roman" w:hAnsi="Times New Roman"/>
            <w:noProof/>
          </w:rPr>
          <w:t>Содержание заявки на участие в электронном аукционе и порядок ее подачи</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_Toc115260131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43</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32" w:history="1">
        <w:r w:rsidR="00746677" w:rsidRPr="00746677">
          <w:rPr>
            <w:rStyle w:val="a6"/>
            <w:rFonts w:ascii="Times New Roman" w:hAnsi="Times New Roman"/>
            <w:noProof/>
          </w:rPr>
          <w:t>Порядок рассмотрения заявок на участие в электронном аукционе</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_Toc115260132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44</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33" w:history="1">
        <w:r w:rsidR="00746677" w:rsidRPr="00746677">
          <w:rPr>
            <w:rStyle w:val="a6"/>
            <w:rFonts w:ascii="Times New Roman" w:hAnsi="Times New Roman"/>
            <w:noProof/>
          </w:rPr>
          <w:t>Порядок проведения электронного аукциона</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_Toc115260133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45</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34" w:history="1">
        <w:r w:rsidR="00746677" w:rsidRPr="00746677">
          <w:rPr>
            <w:rStyle w:val="a6"/>
            <w:rFonts w:ascii="Times New Roman" w:hAnsi="Times New Roman"/>
            <w:noProof/>
          </w:rPr>
          <w:t>Особенности заключения договора по итогам проведения электронного аукциона</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_Toc115260134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45</w:t>
        </w:r>
        <w:r w:rsidR="00746677" w:rsidRPr="00746677">
          <w:rPr>
            <w:rFonts w:ascii="Times New Roman" w:hAnsi="Times New Roman"/>
            <w:noProof/>
            <w:webHidden/>
          </w:rPr>
          <w:fldChar w:fldCharType="end"/>
        </w:r>
      </w:hyperlink>
    </w:p>
    <w:p w:rsidR="00746677" w:rsidRPr="00935B35" w:rsidRDefault="00BB5151" w:rsidP="00746677">
      <w:pPr>
        <w:pStyle w:val="15"/>
        <w:tabs>
          <w:tab w:val="clear" w:pos="10053"/>
          <w:tab w:val="right" w:leader="dot" w:pos="10206"/>
        </w:tabs>
        <w:rPr>
          <w:rFonts w:ascii="Times New Roman" w:hAnsi="Times New Roman"/>
          <w:noProof/>
        </w:rPr>
      </w:pPr>
      <w:hyperlink w:anchor="_Toc115260135" w:history="1">
        <w:r w:rsidR="00746677" w:rsidRPr="00746677">
          <w:rPr>
            <w:rStyle w:val="a6"/>
            <w:rFonts w:ascii="Times New Roman" w:hAnsi="Times New Roman"/>
            <w:noProof/>
          </w:rPr>
          <w:t>Глава 25.  Открытый запрос котировок</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_Toc115260135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46</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36" w:history="1">
        <w:r w:rsidR="00746677" w:rsidRPr="00746677">
          <w:rPr>
            <w:rStyle w:val="a6"/>
            <w:rFonts w:ascii="Times New Roman" w:hAnsi="Times New Roman"/>
            <w:noProof/>
          </w:rPr>
          <w:t>Общие положения</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_Toc115260136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46</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37" w:history="1">
        <w:r w:rsidR="00746677" w:rsidRPr="00746677">
          <w:rPr>
            <w:rStyle w:val="a6"/>
            <w:rFonts w:ascii="Times New Roman" w:hAnsi="Times New Roman"/>
            <w:bCs/>
            <w:noProof/>
          </w:rPr>
          <w:t>Извещение о запросе котировок</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_Toc115260137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46</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38" w:history="1">
        <w:r w:rsidR="00746677" w:rsidRPr="00746677">
          <w:rPr>
            <w:rStyle w:val="a6"/>
            <w:rFonts w:ascii="Times New Roman" w:hAnsi="Times New Roman"/>
            <w:noProof/>
          </w:rPr>
          <w:t>Документация об открытом запросе котировок (документация о закупке)</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_Toc115260138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47</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39" w:history="1">
        <w:r w:rsidR="00746677" w:rsidRPr="00746677">
          <w:rPr>
            <w:rStyle w:val="a6"/>
            <w:rFonts w:ascii="Times New Roman" w:hAnsi="Times New Roman"/>
            <w:bCs/>
            <w:noProof/>
          </w:rPr>
          <w:t>Требования, предъявляемые к котировочной заявке</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_Toc115260139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48</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40" w:history="1">
        <w:r w:rsidR="00746677" w:rsidRPr="00746677">
          <w:rPr>
            <w:rStyle w:val="a6"/>
            <w:rFonts w:ascii="Times New Roman" w:hAnsi="Times New Roman"/>
            <w:noProof/>
          </w:rPr>
          <w:t>Порядок подачи котировочных заявок</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_Toc115260140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49</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41" w:history="1">
        <w:r w:rsidR="00746677" w:rsidRPr="00746677">
          <w:rPr>
            <w:rStyle w:val="a6"/>
            <w:rFonts w:ascii="Times New Roman" w:hAnsi="Times New Roman"/>
            <w:bCs/>
            <w:noProof/>
          </w:rPr>
          <w:t>Порядок вскрытия конвертов, рассмотрение и оценка котировочных заявок</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_Toc115260141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50</w:t>
        </w:r>
        <w:r w:rsidR="00746677" w:rsidRPr="00746677">
          <w:rPr>
            <w:rFonts w:ascii="Times New Roman" w:hAnsi="Times New Roman"/>
            <w:noProof/>
            <w:webHidden/>
          </w:rPr>
          <w:fldChar w:fldCharType="end"/>
        </w:r>
      </w:hyperlink>
    </w:p>
    <w:p w:rsidR="00746677" w:rsidRPr="00935B35" w:rsidRDefault="00BB5151" w:rsidP="00746677">
      <w:pPr>
        <w:pStyle w:val="15"/>
        <w:tabs>
          <w:tab w:val="clear" w:pos="10053"/>
          <w:tab w:val="right" w:leader="dot" w:pos="10206"/>
        </w:tabs>
        <w:rPr>
          <w:rFonts w:ascii="Times New Roman" w:hAnsi="Times New Roman"/>
          <w:noProof/>
        </w:rPr>
      </w:pPr>
      <w:hyperlink w:anchor="_Toc115260142" w:history="1">
        <w:r w:rsidR="00746677" w:rsidRPr="00746677">
          <w:rPr>
            <w:rStyle w:val="a6"/>
            <w:rFonts w:ascii="Times New Roman" w:hAnsi="Times New Roman"/>
            <w:noProof/>
          </w:rPr>
          <w:t>Глава 26. Запрос котировок в электронной форме</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_Toc115260142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51</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43" w:history="1">
        <w:r w:rsidR="00746677" w:rsidRPr="00746677">
          <w:rPr>
            <w:rStyle w:val="a6"/>
            <w:rFonts w:ascii="Times New Roman" w:hAnsi="Times New Roman"/>
            <w:noProof/>
          </w:rPr>
          <w:t>Общие положения</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_Toc115260143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51</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44" w:history="1">
        <w:r w:rsidR="00746677" w:rsidRPr="00746677">
          <w:rPr>
            <w:rStyle w:val="a6"/>
            <w:rFonts w:ascii="Times New Roman" w:hAnsi="Times New Roman"/>
            <w:noProof/>
          </w:rPr>
          <w:t>Извещение и документация к запросу котировок в электронной форме</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_Toc115260144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52</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45" w:history="1">
        <w:r w:rsidR="00746677" w:rsidRPr="00746677">
          <w:rPr>
            <w:rStyle w:val="a6"/>
            <w:rFonts w:ascii="Times New Roman" w:hAnsi="Times New Roman"/>
            <w:bCs/>
            <w:iCs/>
            <w:noProof/>
          </w:rPr>
          <w:t>Требования, предъявляемые к котировочной заявке в электронной форме.</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_Toc115260145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53</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46" w:history="1">
        <w:r w:rsidR="00746677" w:rsidRPr="00746677">
          <w:rPr>
            <w:rStyle w:val="a6"/>
            <w:rFonts w:ascii="Times New Roman" w:hAnsi="Times New Roman"/>
            <w:bCs/>
            <w:iCs/>
            <w:noProof/>
          </w:rPr>
          <w:t>Порядок подачи, рассмотрения и оценки котировочных заявок в электронной форме</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_Toc115260146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55</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47" w:history="1">
        <w:r w:rsidR="00746677" w:rsidRPr="00746677">
          <w:rPr>
            <w:rStyle w:val="a6"/>
            <w:rFonts w:ascii="Times New Roman" w:hAnsi="Times New Roman"/>
            <w:bCs/>
            <w:iCs/>
            <w:noProof/>
          </w:rPr>
          <w:t>Заключение договора по результатам запроса котировок в электронной форме</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_Toc115260147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56</w:t>
        </w:r>
        <w:r w:rsidR="00746677" w:rsidRPr="00746677">
          <w:rPr>
            <w:rFonts w:ascii="Times New Roman" w:hAnsi="Times New Roman"/>
            <w:noProof/>
            <w:webHidden/>
          </w:rPr>
          <w:fldChar w:fldCharType="end"/>
        </w:r>
      </w:hyperlink>
    </w:p>
    <w:p w:rsidR="00746677" w:rsidRPr="00935B35" w:rsidRDefault="00BB5151" w:rsidP="00746677">
      <w:pPr>
        <w:pStyle w:val="15"/>
        <w:tabs>
          <w:tab w:val="clear" w:pos="10053"/>
          <w:tab w:val="right" w:leader="dot" w:pos="10206"/>
        </w:tabs>
        <w:rPr>
          <w:rFonts w:ascii="Times New Roman" w:hAnsi="Times New Roman"/>
          <w:noProof/>
        </w:rPr>
      </w:pPr>
      <w:hyperlink w:anchor="_Toc115260148" w:history="1">
        <w:r w:rsidR="00746677" w:rsidRPr="00746677">
          <w:rPr>
            <w:rStyle w:val="a6"/>
            <w:rFonts w:ascii="Times New Roman" w:hAnsi="Times New Roman"/>
            <w:noProof/>
          </w:rPr>
          <w:t xml:space="preserve">Глава 27. Запрос предложений </w:t>
        </w:r>
        <w:r w:rsidR="00746677" w:rsidRPr="00746677">
          <w:rPr>
            <w:rStyle w:val="a6"/>
            <w:rFonts w:ascii="Times New Roman" w:hAnsi="Times New Roman"/>
            <w:iCs/>
            <w:noProof/>
          </w:rPr>
          <w:t>в электронной форме</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_Toc115260148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56</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49" w:history="1">
        <w:r w:rsidR="00746677" w:rsidRPr="00746677">
          <w:rPr>
            <w:rStyle w:val="a6"/>
            <w:rFonts w:ascii="Times New Roman" w:hAnsi="Times New Roman"/>
            <w:noProof/>
          </w:rPr>
          <w:t>Общие положения</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_Toc115260149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56</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50" w:history="1">
        <w:r w:rsidR="00746677" w:rsidRPr="00746677">
          <w:rPr>
            <w:rStyle w:val="a6"/>
            <w:rFonts w:ascii="Times New Roman" w:hAnsi="Times New Roman"/>
            <w:bCs/>
            <w:iCs/>
            <w:noProof/>
          </w:rPr>
          <w:t>Извещение и документация к запросу предложений в электронной форме</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_Toc115260150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57</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51" w:history="1">
        <w:r w:rsidR="00746677" w:rsidRPr="00746677">
          <w:rPr>
            <w:rStyle w:val="a6"/>
            <w:rFonts w:ascii="Times New Roman" w:hAnsi="Times New Roman"/>
            <w:noProof/>
          </w:rPr>
          <w:t>Требования, предъявляемые к заявке запроса предложений в электронной форме в электронной форме</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_Toc115260151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58</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52" w:history="1">
        <w:r w:rsidR="00746677" w:rsidRPr="00746677">
          <w:rPr>
            <w:rStyle w:val="a6"/>
            <w:rFonts w:ascii="Times New Roman" w:hAnsi="Times New Roman"/>
            <w:bCs/>
            <w:iCs/>
            <w:noProof/>
          </w:rPr>
          <w:t>Порядок подачи, рассмотрения и оценки предложений по результатам запроса предложений в электронной форме</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_Toc115260152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59</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53" w:history="1">
        <w:r w:rsidR="00746677" w:rsidRPr="00746677">
          <w:rPr>
            <w:rStyle w:val="a6"/>
            <w:rFonts w:ascii="Times New Roman" w:hAnsi="Times New Roman"/>
            <w:bCs/>
            <w:iCs/>
            <w:noProof/>
          </w:rPr>
          <w:t>Заключение договора по результатам запроса предложений в электронной форме</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_Toc115260153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61</w:t>
        </w:r>
        <w:r w:rsidR="00746677" w:rsidRPr="00746677">
          <w:rPr>
            <w:rFonts w:ascii="Times New Roman" w:hAnsi="Times New Roman"/>
            <w:noProof/>
            <w:webHidden/>
          </w:rPr>
          <w:fldChar w:fldCharType="end"/>
        </w:r>
      </w:hyperlink>
    </w:p>
    <w:p w:rsidR="00746677" w:rsidRPr="00935B35" w:rsidRDefault="00BB5151" w:rsidP="00746677">
      <w:pPr>
        <w:pStyle w:val="15"/>
        <w:tabs>
          <w:tab w:val="clear" w:pos="10053"/>
          <w:tab w:val="right" w:leader="dot" w:pos="10206"/>
        </w:tabs>
        <w:rPr>
          <w:rFonts w:ascii="Times New Roman" w:hAnsi="Times New Roman"/>
          <w:noProof/>
        </w:rPr>
      </w:pPr>
      <w:hyperlink w:anchor="_Toc115260154" w:history="1">
        <w:r w:rsidR="00746677" w:rsidRPr="00746677">
          <w:rPr>
            <w:rStyle w:val="a6"/>
            <w:rFonts w:ascii="Times New Roman" w:hAnsi="Times New Roman"/>
            <w:noProof/>
          </w:rPr>
          <w:t>Глава 28. Реестр недобросовестных поставщиков</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_Toc115260154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61</w:t>
        </w:r>
        <w:r w:rsidR="00746677" w:rsidRPr="00746677">
          <w:rPr>
            <w:rFonts w:ascii="Times New Roman" w:hAnsi="Times New Roman"/>
            <w:noProof/>
            <w:webHidden/>
          </w:rPr>
          <w:fldChar w:fldCharType="end"/>
        </w:r>
      </w:hyperlink>
    </w:p>
    <w:p w:rsidR="00746677" w:rsidRPr="00935B35" w:rsidRDefault="00BB5151" w:rsidP="00746677">
      <w:pPr>
        <w:pStyle w:val="15"/>
        <w:tabs>
          <w:tab w:val="clear" w:pos="10053"/>
          <w:tab w:val="right" w:leader="dot" w:pos="10206"/>
        </w:tabs>
        <w:rPr>
          <w:rFonts w:ascii="Times New Roman" w:hAnsi="Times New Roman"/>
          <w:noProof/>
        </w:rPr>
      </w:pPr>
      <w:hyperlink w:anchor="_Toc115260155" w:history="1">
        <w:r w:rsidR="00746677" w:rsidRPr="00746677">
          <w:rPr>
            <w:rStyle w:val="a6"/>
            <w:rFonts w:ascii="Times New Roman" w:hAnsi="Times New Roman"/>
            <w:noProof/>
          </w:rPr>
          <w:t>РАЗДЕЛ 3. ЗАКУПКА У ЕДИНСТВЕННОГО ПОСТАВЩИКА</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_Toc115260155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62</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56" w:history="1">
        <w:r w:rsidR="00746677" w:rsidRPr="00746677">
          <w:rPr>
            <w:rStyle w:val="a6"/>
            <w:rFonts w:ascii="Times New Roman" w:hAnsi="Times New Roman"/>
            <w:noProof/>
          </w:rPr>
          <w:t>Глава 29. Закупки у единственного поставщика</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_Toc115260156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62</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57" w:history="1">
        <w:r w:rsidR="00746677" w:rsidRPr="00746677">
          <w:rPr>
            <w:rStyle w:val="a6"/>
            <w:rFonts w:ascii="Times New Roman" w:hAnsi="Times New Roman"/>
            <w:noProof/>
          </w:rPr>
          <w:t>Общий порядок закупки у единственного поставщика (подрядчика, исполнителя)</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_Toc115260157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65</w:t>
        </w:r>
        <w:r w:rsidR="00746677" w:rsidRPr="00746677">
          <w:rPr>
            <w:rFonts w:ascii="Times New Roman" w:hAnsi="Times New Roman"/>
            <w:noProof/>
            <w:webHidden/>
          </w:rPr>
          <w:fldChar w:fldCharType="end"/>
        </w:r>
      </w:hyperlink>
    </w:p>
    <w:p w:rsidR="00746677" w:rsidRPr="00935B35" w:rsidRDefault="00BB5151" w:rsidP="00746677">
      <w:pPr>
        <w:pStyle w:val="15"/>
        <w:tabs>
          <w:tab w:val="clear" w:pos="10053"/>
          <w:tab w:val="right" w:leader="dot" w:pos="10206"/>
        </w:tabs>
        <w:rPr>
          <w:rFonts w:ascii="Times New Roman" w:hAnsi="Times New Roman"/>
          <w:noProof/>
        </w:rPr>
      </w:pPr>
      <w:hyperlink w:anchor="_Toc115260158" w:history="1">
        <w:r w:rsidR="00746677" w:rsidRPr="00746677">
          <w:rPr>
            <w:rStyle w:val="a6"/>
            <w:rFonts w:ascii="Times New Roman" w:hAnsi="Times New Roman"/>
            <w:noProof/>
          </w:rPr>
          <w:t>РАЗДЕЛ 4. ЗАКЛЮЧИТЕЛЬНЫЕ ПОЛОЖЕНИЯ</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_Toc115260158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66</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59" w:history="1">
        <w:r w:rsidR="00746677" w:rsidRPr="00746677">
          <w:rPr>
            <w:rStyle w:val="a6"/>
            <w:rFonts w:ascii="Times New Roman" w:hAnsi="Times New Roman"/>
            <w:noProof/>
          </w:rPr>
          <w:t>Глава 30. Закупки у СМСП</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_Toc115260159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66</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60" w:history="1">
        <w:r w:rsidR="00746677" w:rsidRPr="00746677">
          <w:rPr>
            <w:rStyle w:val="a6"/>
            <w:rFonts w:ascii="Times New Roman" w:hAnsi="Times New Roman"/>
            <w:noProof/>
          </w:rPr>
          <w:t>Глава 31. Ведомственный контроль в сфере закупок</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_Toc115260160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77</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61" w:history="1">
        <w:r w:rsidR="00746677" w:rsidRPr="00746677">
          <w:rPr>
            <w:rStyle w:val="a6"/>
            <w:rFonts w:ascii="Times New Roman" w:hAnsi="Times New Roman"/>
            <w:noProof/>
          </w:rPr>
          <w:t>Глава 32. Внутренний контроль</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_Toc115260161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77</w:t>
        </w:r>
        <w:r w:rsidR="00746677" w:rsidRPr="00746677">
          <w:rPr>
            <w:rFonts w:ascii="Times New Roman" w:hAnsi="Times New Roman"/>
            <w:noProof/>
            <w:webHidden/>
          </w:rPr>
          <w:fldChar w:fldCharType="end"/>
        </w:r>
      </w:hyperlink>
    </w:p>
    <w:p w:rsidR="00746677" w:rsidRPr="00935B35" w:rsidRDefault="00BB5151" w:rsidP="00746677">
      <w:pPr>
        <w:pStyle w:val="26"/>
        <w:tabs>
          <w:tab w:val="right" w:leader="dot" w:pos="10206"/>
        </w:tabs>
        <w:rPr>
          <w:rFonts w:ascii="Times New Roman" w:hAnsi="Times New Roman"/>
          <w:noProof/>
        </w:rPr>
      </w:pPr>
      <w:hyperlink w:anchor="_Toc115260162" w:history="1">
        <w:r w:rsidR="00746677" w:rsidRPr="00746677">
          <w:rPr>
            <w:rStyle w:val="a6"/>
            <w:rFonts w:ascii="Times New Roman" w:hAnsi="Times New Roman"/>
            <w:noProof/>
          </w:rPr>
          <w:t>Глава 33. Порядок вступления в силу</w:t>
        </w:r>
        <w:r w:rsidR="00746677" w:rsidRPr="00746677">
          <w:rPr>
            <w:rFonts w:ascii="Times New Roman" w:hAnsi="Times New Roman"/>
            <w:noProof/>
            <w:webHidden/>
          </w:rPr>
          <w:tab/>
        </w:r>
        <w:r w:rsidR="00746677" w:rsidRPr="00746677">
          <w:rPr>
            <w:rFonts w:ascii="Times New Roman" w:hAnsi="Times New Roman"/>
            <w:noProof/>
            <w:webHidden/>
          </w:rPr>
          <w:fldChar w:fldCharType="begin"/>
        </w:r>
        <w:r w:rsidR="00746677" w:rsidRPr="00746677">
          <w:rPr>
            <w:rFonts w:ascii="Times New Roman" w:hAnsi="Times New Roman"/>
            <w:noProof/>
            <w:webHidden/>
          </w:rPr>
          <w:instrText xml:space="preserve"> PAGEREF _Toc115260162 \h </w:instrText>
        </w:r>
        <w:r w:rsidR="00746677" w:rsidRPr="00746677">
          <w:rPr>
            <w:rFonts w:ascii="Times New Roman" w:hAnsi="Times New Roman"/>
            <w:noProof/>
            <w:webHidden/>
          </w:rPr>
        </w:r>
        <w:r w:rsidR="00746677" w:rsidRPr="00746677">
          <w:rPr>
            <w:rFonts w:ascii="Times New Roman" w:hAnsi="Times New Roman"/>
            <w:noProof/>
            <w:webHidden/>
          </w:rPr>
          <w:fldChar w:fldCharType="separate"/>
        </w:r>
        <w:r w:rsidR="00832526">
          <w:rPr>
            <w:rFonts w:ascii="Times New Roman" w:hAnsi="Times New Roman"/>
            <w:noProof/>
            <w:webHidden/>
          </w:rPr>
          <w:t>77</w:t>
        </w:r>
        <w:r w:rsidR="00746677" w:rsidRPr="00746677">
          <w:rPr>
            <w:rFonts w:ascii="Times New Roman" w:hAnsi="Times New Roman"/>
            <w:noProof/>
            <w:webHidden/>
          </w:rPr>
          <w:fldChar w:fldCharType="end"/>
        </w:r>
      </w:hyperlink>
    </w:p>
    <w:p w:rsidR="00E61207" w:rsidRPr="00766507" w:rsidRDefault="00A27343" w:rsidP="00746677">
      <w:pPr>
        <w:tabs>
          <w:tab w:val="right" w:leader="dot" w:pos="10206"/>
        </w:tabs>
        <w:rPr>
          <w:sz w:val="22"/>
          <w:szCs w:val="22"/>
        </w:rPr>
      </w:pPr>
      <w:r w:rsidRPr="00746677">
        <w:rPr>
          <w:bCs/>
          <w:sz w:val="22"/>
          <w:szCs w:val="22"/>
        </w:rPr>
        <w:fldChar w:fldCharType="end"/>
      </w:r>
    </w:p>
    <w:p w:rsidR="00A82D36" w:rsidRPr="00766507" w:rsidRDefault="00A82D36" w:rsidP="00766507">
      <w:pPr>
        <w:tabs>
          <w:tab w:val="right" w:leader="dot" w:pos="10206"/>
        </w:tabs>
        <w:jc w:val="both"/>
        <w:rPr>
          <w:sz w:val="22"/>
          <w:szCs w:val="22"/>
        </w:rPr>
      </w:pPr>
    </w:p>
    <w:p w:rsidR="009A4790" w:rsidRDefault="009A4790" w:rsidP="009A4790">
      <w:pPr>
        <w:jc w:val="both"/>
        <w:rPr>
          <w:color w:val="FF0000"/>
        </w:rPr>
      </w:pPr>
    </w:p>
    <w:p w:rsidR="00E61207" w:rsidRDefault="00E61207">
      <w:pPr>
        <w:rPr>
          <w:b/>
          <w:sz w:val="22"/>
        </w:rPr>
      </w:pPr>
      <w:r>
        <w:rPr>
          <w:b/>
          <w:sz w:val="22"/>
        </w:rPr>
        <w:br w:type="page"/>
      </w:r>
    </w:p>
    <w:p w:rsidR="009A4790" w:rsidRDefault="009A4790" w:rsidP="00B71566">
      <w:pPr>
        <w:pStyle w:val="10"/>
        <w:spacing w:before="0" w:beforeAutospacing="0" w:after="120" w:afterAutospacing="0" w:line="288" w:lineRule="auto"/>
        <w:ind w:firstLine="709"/>
        <w:jc w:val="center"/>
        <w:rPr>
          <w:sz w:val="24"/>
          <w:szCs w:val="24"/>
        </w:rPr>
      </w:pPr>
      <w:bookmarkStart w:id="0" w:name="_Toc115260090"/>
      <w:r>
        <w:rPr>
          <w:sz w:val="24"/>
          <w:szCs w:val="24"/>
        </w:rPr>
        <w:t>Раздел 1. ОБЩИЕ ПОЛОЖЕНИЯ</w:t>
      </w:r>
      <w:bookmarkEnd w:id="0"/>
    </w:p>
    <w:p w:rsidR="00A55D96" w:rsidRPr="001264A9" w:rsidRDefault="005B1334" w:rsidP="001264A9">
      <w:pPr>
        <w:pStyle w:val="20"/>
        <w:jc w:val="center"/>
        <w:rPr>
          <w:b/>
          <w:sz w:val="24"/>
          <w:szCs w:val="24"/>
        </w:rPr>
      </w:pPr>
      <w:bookmarkStart w:id="1" w:name="_Toc115260091"/>
      <w:r w:rsidRPr="001264A9">
        <w:rPr>
          <w:b/>
          <w:sz w:val="24"/>
          <w:szCs w:val="24"/>
        </w:rPr>
        <w:t xml:space="preserve">Глава 1. </w:t>
      </w:r>
      <w:r w:rsidR="00A55D96" w:rsidRPr="001264A9">
        <w:rPr>
          <w:b/>
          <w:sz w:val="24"/>
          <w:szCs w:val="24"/>
        </w:rPr>
        <w:t>Термины и определения</w:t>
      </w:r>
      <w:bookmarkEnd w:id="1"/>
    </w:p>
    <w:p w:rsidR="00C4133F" w:rsidRPr="007E0259" w:rsidRDefault="00B70DA3" w:rsidP="007E463B">
      <w:pPr>
        <w:jc w:val="both"/>
      </w:pPr>
      <w:r>
        <w:rPr>
          <w:b/>
        </w:rPr>
        <w:t>Заказчи</w:t>
      </w:r>
      <w:r w:rsidR="00C4133F" w:rsidRPr="007E0259">
        <w:rPr>
          <w:b/>
        </w:rPr>
        <w:t>к</w:t>
      </w:r>
      <w:r w:rsidR="0062180A" w:rsidRPr="007E0259">
        <w:t xml:space="preserve"> </w:t>
      </w:r>
      <w:r w:rsidR="0054708D">
        <w:t>–</w:t>
      </w:r>
      <w:r w:rsidR="0062180A" w:rsidRPr="007E0259">
        <w:t xml:space="preserve"> </w:t>
      </w:r>
      <w:r w:rsidR="009A4790">
        <w:t xml:space="preserve">Новомосковское </w:t>
      </w:r>
      <w:proofErr w:type="gramStart"/>
      <w:r w:rsidR="009A4790">
        <w:t>м</w:t>
      </w:r>
      <w:r w:rsidR="0054708D">
        <w:t>униципальное</w:t>
      </w:r>
      <w:proofErr w:type="gramEnd"/>
      <w:r w:rsidR="0054708D">
        <w:t xml:space="preserve"> унитарное предприятий «</w:t>
      </w:r>
      <w:r w:rsidR="009A4790">
        <w:t>Новомосковский рынок</w:t>
      </w:r>
      <w:r w:rsidR="0054708D">
        <w:t>»</w:t>
      </w:r>
      <w:r w:rsidR="00C4133F" w:rsidRPr="007E0259">
        <w:t>.</w:t>
      </w:r>
    </w:p>
    <w:p w:rsidR="00FB659F" w:rsidRPr="009441AA" w:rsidRDefault="00FB659F" w:rsidP="007E463B">
      <w:pPr>
        <w:jc w:val="both"/>
      </w:pPr>
      <w:r w:rsidRPr="002B015C">
        <w:rPr>
          <w:b/>
        </w:rPr>
        <w:t>Торги</w:t>
      </w:r>
      <w:r w:rsidRPr="00AC2D74">
        <w:rPr>
          <w:b/>
          <w:color w:val="FF0000"/>
        </w:rPr>
        <w:t xml:space="preserve"> </w:t>
      </w:r>
      <w:r w:rsidRPr="009441AA">
        <w:t xml:space="preserve">– </w:t>
      </w:r>
      <w:r w:rsidR="0085582B">
        <w:t>процедурные мероприятия</w:t>
      </w:r>
      <w:r w:rsidRPr="009441AA">
        <w:t xml:space="preserve"> </w:t>
      </w:r>
      <w:r w:rsidR="0085582B">
        <w:t xml:space="preserve">по </w:t>
      </w:r>
      <w:r w:rsidR="003C736B" w:rsidRPr="009441AA">
        <w:t>отбор</w:t>
      </w:r>
      <w:r w:rsidR="0085582B">
        <w:t>у</w:t>
      </w:r>
      <w:r w:rsidR="003C736B" w:rsidRPr="009441AA">
        <w:t xml:space="preserve"> поставщика</w:t>
      </w:r>
      <w:r w:rsidR="001540EB" w:rsidRPr="009441AA">
        <w:t>, подрядчика, исполнителя</w:t>
      </w:r>
      <w:r w:rsidR="003C736B" w:rsidRPr="009441AA">
        <w:t xml:space="preserve"> </w:t>
      </w:r>
      <w:r w:rsidR="007D7008" w:rsidRPr="009441AA">
        <w:t>(</w:t>
      </w:r>
      <w:r w:rsidR="00AF71C6" w:rsidRPr="009441AA">
        <w:t xml:space="preserve">определения </w:t>
      </w:r>
      <w:r w:rsidR="007D7008" w:rsidRPr="009441AA">
        <w:t>победителя)</w:t>
      </w:r>
      <w:r w:rsidR="006949AD" w:rsidRPr="009441AA">
        <w:t xml:space="preserve"> </w:t>
      </w:r>
      <w:r w:rsidR="00CA15C3">
        <w:t xml:space="preserve">конкурентными </w:t>
      </w:r>
      <w:r w:rsidR="006949AD" w:rsidRPr="009441AA">
        <w:t>способ</w:t>
      </w:r>
      <w:r w:rsidR="003C736B" w:rsidRPr="009441AA">
        <w:t>ами</w:t>
      </w:r>
      <w:r w:rsidR="00CA15C3">
        <w:t xml:space="preserve"> закупки.</w:t>
      </w:r>
      <w:r w:rsidR="00ED0057" w:rsidRPr="009441AA">
        <w:t xml:space="preserve"> </w:t>
      </w:r>
    </w:p>
    <w:p w:rsidR="009441AA" w:rsidRDefault="007A5EE8" w:rsidP="007E463B">
      <w:pPr>
        <w:jc w:val="both"/>
        <w:rPr>
          <w:b/>
        </w:rPr>
      </w:pPr>
      <w:proofErr w:type="gramStart"/>
      <w:r w:rsidRPr="009441AA">
        <w:rPr>
          <w:b/>
          <w:bCs/>
        </w:rPr>
        <w:t>Участник закупки</w:t>
      </w:r>
      <w:r w:rsidRPr="009441AA">
        <w:rPr>
          <w:bCs/>
        </w:rPr>
        <w:t xml:space="preserve"> </w:t>
      </w:r>
      <w:r w:rsidRPr="009441AA">
        <w:t xml:space="preserve"> </w:t>
      </w:r>
      <w:r w:rsidR="009441AA" w:rsidRPr="009441AA">
        <w:t xml:space="preserve">- любое юридическое или физическое лицо, или несколько юридических или физических лиц, выступающих на стороне одного юридического или физического лица, с намерением заключить договор на поставку товаров, выполнение работ, оказание услуг от имени поставщика на условиях документации о закупке </w:t>
      </w:r>
      <w:r w:rsidR="00B70DA3">
        <w:t>Заказчи</w:t>
      </w:r>
      <w:r w:rsidR="009441AA" w:rsidRPr="009441AA">
        <w:t>ка, подавшее в указанных целях заявку на участие в отборе поставщика на стадии после признания закупочной комиссией поданной заявки соответствующей</w:t>
      </w:r>
      <w:proofErr w:type="gramEnd"/>
      <w:r w:rsidR="009441AA" w:rsidRPr="009441AA">
        <w:t xml:space="preserve"> требованиям документации о закупке.</w:t>
      </w:r>
      <w:r w:rsidR="009441AA" w:rsidRPr="007E0259">
        <w:rPr>
          <w:b/>
        </w:rPr>
        <w:t xml:space="preserve"> </w:t>
      </w:r>
    </w:p>
    <w:p w:rsidR="007B51F7" w:rsidRPr="00C8042A" w:rsidRDefault="00AC2D74" w:rsidP="007E463B">
      <w:pPr>
        <w:jc w:val="both"/>
      </w:pPr>
      <w:r>
        <w:rPr>
          <w:b/>
        </w:rPr>
        <w:t>Неконкурентные закупки</w:t>
      </w:r>
      <w:r w:rsidR="00FB3499" w:rsidRPr="007E0259">
        <w:t xml:space="preserve"> </w:t>
      </w:r>
      <w:r w:rsidR="007A0734">
        <w:t xml:space="preserve">- </w:t>
      </w:r>
      <w:r w:rsidR="007B51F7" w:rsidRPr="00C8042A">
        <w:t>способ закупки товаров, работ, услуг на условиях, предусмотренных Гражданским кодексом Российской Федерации</w:t>
      </w:r>
      <w:r w:rsidR="009E713E">
        <w:t xml:space="preserve">, в соответствии с </w:t>
      </w:r>
      <w:r w:rsidR="009E713E" w:rsidRPr="009E713E">
        <w:t xml:space="preserve">Федеральным законом от 18 июля 2011 г. № 223-ФЗ «О закупках товаров, работ, услуг отдельными видами юридических лиц» </w:t>
      </w:r>
      <w:r w:rsidR="007B51F7" w:rsidRPr="00C8042A">
        <w:t>и настоящим Положением, без применения процедурных м</w:t>
      </w:r>
      <w:r w:rsidR="00660E7E">
        <w:t>ероприятий по отбору поставщика (закупка у единственного поставщика, подрядчика, исполнителя).</w:t>
      </w:r>
      <w:r w:rsidR="009A6E1F">
        <w:t xml:space="preserve"> </w:t>
      </w:r>
    </w:p>
    <w:p w:rsidR="002C2AD9" w:rsidRPr="00BA11E5" w:rsidRDefault="002C2AD9" w:rsidP="007E463B">
      <w:pPr>
        <w:jc w:val="both"/>
      </w:pPr>
      <w:proofErr w:type="gramStart"/>
      <w:r w:rsidRPr="00CA15C3">
        <w:rPr>
          <w:b/>
        </w:rPr>
        <w:t>Конкурентны</w:t>
      </w:r>
      <w:r w:rsidR="00FB659F" w:rsidRPr="00CA15C3">
        <w:rPr>
          <w:b/>
        </w:rPr>
        <w:t>е</w:t>
      </w:r>
      <w:r w:rsidRPr="00CA15C3">
        <w:rPr>
          <w:b/>
        </w:rPr>
        <w:t xml:space="preserve"> закуп</w:t>
      </w:r>
      <w:r w:rsidR="001D242C" w:rsidRPr="00CA15C3">
        <w:rPr>
          <w:b/>
        </w:rPr>
        <w:t>ки</w:t>
      </w:r>
      <w:r w:rsidRPr="00BA11E5">
        <w:t xml:space="preserve"> </w:t>
      </w:r>
      <w:r w:rsidR="00FB3499">
        <w:t xml:space="preserve">– закупки, </w:t>
      </w:r>
      <w:r w:rsidR="006949AD" w:rsidRPr="00BA11E5">
        <w:t>осуществл</w:t>
      </w:r>
      <w:r w:rsidR="00FB3499">
        <w:t>яемые</w:t>
      </w:r>
      <w:r w:rsidR="006949AD" w:rsidRPr="00BA11E5">
        <w:t xml:space="preserve"> </w:t>
      </w:r>
      <w:r w:rsidR="00FB3499">
        <w:t xml:space="preserve">посредством процедурных мероприятий по </w:t>
      </w:r>
      <w:r w:rsidR="00FB3499" w:rsidRPr="0019654F">
        <w:t xml:space="preserve">отбору поставщика </w:t>
      </w:r>
      <w:r w:rsidR="00CA15C3">
        <w:t>путем проведения торгов</w:t>
      </w:r>
      <w:r w:rsidR="002B015C">
        <w:t xml:space="preserve">: </w:t>
      </w:r>
      <w:r w:rsidR="00942883" w:rsidRPr="0019654F">
        <w:t>конкурс</w:t>
      </w:r>
      <w:r w:rsidR="00CA15C3">
        <w:t xml:space="preserve"> (открытый</w:t>
      </w:r>
      <w:r w:rsidR="001137F8" w:rsidRPr="001137F8">
        <w:t xml:space="preserve"> </w:t>
      </w:r>
      <w:r w:rsidR="00CA15C3">
        <w:t>конкурс</w:t>
      </w:r>
      <w:r w:rsidR="001137F8">
        <w:t xml:space="preserve">, </w:t>
      </w:r>
      <w:r w:rsidR="00CA15C3">
        <w:t xml:space="preserve">конкурс в электронной форме), аукцион (аукцион в электронной форме), запрос котировок (запрос котировок в электронный форме, </w:t>
      </w:r>
      <w:r w:rsidR="00765F2E">
        <w:t>открытый</w:t>
      </w:r>
      <w:r w:rsidR="00CA15C3">
        <w:t xml:space="preserve"> запрос котировок), запрос предложений</w:t>
      </w:r>
      <w:r w:rsidR="002B015C">
        <w:t xml:space="preserve"> (запрос предложений в электронной форме)</w:t>
      </w:r>
      <w:r w:rsidR="007A0734" w:rsidRPr="007A0734">
        <w:t xml:space="preserve"> в соответствии с Федеральным законом от 18 июля 2011 г. № 223-ФЗ «О закупках товаров, работ, услуг отдельными видами</w:t>
      </w:r>
      <w:proofErr w:type="gramEnd"/>
      <w:r w:rsidR="007A0734" w:rsidRPr="007A0734">
        <w:t xml:space="preserve"> юридических лиц»  </w:t>
      </w:r>
      <w:r w:rsidR="007A0734">
        <w:t>и настоящим Положением</w:t>
      </w:r>
      <w:r w:rsidR="002B015C">
        <w:t xml:space="preserve">. </w:t>
      </w:r>
      <w:r w:rsidR="00CA15C3">
        <w:t xml:space="preserve"> </w:t>
      </w:r>
    </w:p>
    <w:p w:rsidR="00FB3499" w:rsidRPr="007E0259" w:rsidRDefault="00FB3499" w:rsidP="007E463B">
      <w:pPr>
        <w:jc w:val="both"/>
      </w:pPr>
      <w:proofErr w:type="gramStart"/>
      <w:r w:rsidRPr="00B1504C">
        <w:rPr>
          <w:b/>
        </w:rPr>
        <w:t xml:space="preserve">Победитель </w:t>
      </w:r>
      <w:r w:rsidRPr="00B1504C">
        <w:t xml:space="preserve">- участник закупки, предложивший, согласно решению закупочной комиссии, условия, </w:t>
      </w:r>
      <w:r w:rsidRPr="00B1504C">
        <w:rPr>
          <w:shd w:val="clear" w:color="auto" w:fill="FFFFFF"/>
        </w:rPr>
        <w:t xml:space="preserve">которые более других соответствуют установленным </w:t>
      </w:r>
      <w:r w:rsidR="00B70DA3">
        <w:rPr>
          <w:shd w:val="clear" w:color="auto" w:fill="FFFFFF"/>
        </w:rPr>
        <w:t>Заказчи</w:t>
      </w:r>
      <w:r w:rsidRPr="00B1504C">
        <w:rPr>
          <w:shd w:val="clear" w:color="auto" w:fill="FFFFFF"/>
        </w:rPr>
        <w:t xml:space="preserve">ком требованиям к закупаемым товару, работам, услугам, а также условиям их </w:t>
      </w:r>
      <w:r w:rsidRPr="00B1504C">
        <w:t>поставки и исполнения в соответствии с критериями и в порядке, предусмотренными документацией о закупке, с учетом первоочередности</w:t>
      </w:r>
      <w:r>
        <w:t xml:space="preserve"> поступления заявки (для конкурентных закупок кроме </w:t>
      </w:r>
      <w:r w:rsidR="008F7A29">
        <w:t>электронного аукциона</w:t>
      </w:r>
      <w:r>
        <w:t xml:space="preserve"> и запроса котировок) либо участник закупки, предложивший наиболее низкую цену</w:t>
      </w:r>
      <w:proofErr w:type="gramEnd"/>
      <w:r>
        <w:t xml:space="preserve"> договора (для закупок способами аукциона и запроса котировок).</w:t>
      </w:r>
    </w:p>
    <w:p w:rsidR="00C9613D" w:rsidRPr="00C9613D" w:rsidRDefault="00C9613D" w:rsidP="00C9613D">
      <w:pPr>
        <w:jc w:val="both"/>
      </w:pPr>
      <w:r w:rsidRPr="00C9613D">
        <w:rPr>
          <w:b/>
        </w:rPr>
        <w:t xml:space="preserve">Начальная (максимальная) цена договора - </w:t>
      </w:r>
      <w:r w:rsidRPr="00C9613D">
        <w:t xml:space="preserve">предельно допустимая цена договора, определяемая </w:t>
      </w:r>
      <w:r w:rsidR="00B70DA3">
        <w:t>Заказчи</w:t>
      </w:r>
      <w:r w:rsidRPr="00C9613D">
        <w:t xml:space="preserve">ком </w:t>
      </w:r>
      <w:r w:rsidR="007A0734" w:rsidRPr="007A0734">
        <w:t>при определении поставщика (подрядчика, исполнителя) конкурентным способом.</w:t>
      </w:r>
      <w:r w:rsidR="007A0734">
        <w:t xml:space="preserve"> </w:t>
      </w:r>
      <w:r w:rsidR="007A0734" w:rsidRPr="007A0734">
        <w:t xml:space="preserve"> </w:t>
      </w:r>
    </w:p>
    <w:p w:rsidR="00F171A3" w:rsidRDefault="00F171A3" w:rsidP="007E463B">
      <w:pPr>
        <w:jc w:val="both"/>
        <w:rPr>
          <w:rStyle w:val="12"/>
          <w:sz w:val="24"/>
          <w:szCs w:val="24"/>
        </w:rPr>
      </w:pPr>
      <w:r w:rsidRPr="007E0259">
        <w:rPr>
          <w:rStyle w:val="12"/>
          <w:b/>
          <w:bCs/>
          <w:sz w:val="24"/>
          <w:szCs w:val="24"/>
        </w:rPr>
        <w:t>Лот</w:t>
      </w:r>
      <w:r w:rsidRPr="007E0259">
        <w:rPr>
          <w:rStyle w:val="12"/>
          <w:i/>
          <w:iCs/>
          <w:sz w:val="24"/>
          <w:szCs w:val="24"/>
        </w:rPr>
        <w:t xml:space="preserve"> – </w:t>
      </w:r>
      <w:r w:rsidRPr="007E0259">
        <w:rPr>
          <w:rStyle w:val="12"/>
          <w:sz w:val="24"/>
          <w:szCs w:val="24"/>
        </w:rPr>
        <w:t xml:space="preserve">неделимый объем </w:t>
      </w:r>
      <w:r w:rsidR="00E777F0" w:rsidRPr="007E0259">
        <w:rPr>
          <w:rStyle w:val="12"/>
          <w:sz w:val="24"/>
          <w:szCs w:val="24"/>
        </w:rPr>
        <w:t xml:space="preserve">(предмет) </w:t>
      </w:r>
      <w:r w:rsidRPr="007E0259">
        <w:rPr>
          <w:rStyle w:val="12"/>
          <w:sz w:val="24"/>
          <w:szCs w:val="24"/>
        </w:rPr>
        <w:t>закупаемых товаров, работ, услуг в рамках одной закупки.</w:t>
      </w:r>
    </w:p>
    <w:p w:rsidR="00B70DA3" w:rsidRPr="007E0259" w:rsidRDefault="00B70DA3" w:rsidP="007E463B">
      <w:pPr>
        <w:jc w:val="both"/>
      </w:pPr>
      <w:r w:rsidRPr="00B70DA3">
        <w:rPr>
          <w:rStyle w:val="12"/>
          <w:b/>
          <w:sz w:val="24"/>
          <w:szCs w:val="24"/>
        </w:rPr>
        <w:t>Продукция</w:t>
      </w:r>
      <w:r>
        <w:rPr>
          <w:rStyle w:val="12"/>
          <w:sz w:val="24"/>
          <w:szCs w:val="24"/>
        </w:rPr>
        <w:t xml:space="preserve"> – товары, работы, услуги, закупаемые Заказчиком.</w:t>
      </w:r>
    </w:p>
    <w:p w:rsidR="00C4133F" w:rsidRPr="007E0259" w:rsidRDefault="00765F2E" w:rsidP="007E463B">
      <w:pPr>
        <w:jc w:val="both"/>
        <w:rPr>
          <w:shd w:val="clear" w:color="auto" w:fill="FFFFFF"/>
        </w:rPr>
      </w:pPr>
      <w:r>
        <w:rPr>
          <w:b/>
        </w:rPr>
        <w:t xml:space="preserve">Единая </w:t>
      </w:r>
      <w:r w:rsidR="00C4133F" w:rsidRPr="007E0259">
        <w:rPr>
          <w:b/>
        </w:rPr>
        <w:t xml:space="preserve">Закупочная </w:t>
      </w:r>
      <w:r>
        <w:rPr>
          <w:b/>
        </w:rPr>
        <w:t>К</w:t>
      </w:r>
      <w:r w:rsidR="00C4133F" w:rsidRPr="007E0259">
        <w:rPr>
          <w:b/>
        </w:rPr>
        <w:t>омиссия</w:t>
      </w:r>
      <w:r w:rsidR="00C4133F" w:rsidRPr="007E0259">
        <w:t xml:space="preserve"> </w:t>
      </w:r>
      <w:r w:rsidR="002609B3" w:rsidRPr="007E0259">
        <w:rPr>
          <w:b/>
        </w:rPr>
        <w:t>(</w:t>
      </w:r>
      <w:r>
        <w:rPr>
          <w:b/>
        </w:rPr>
        <w:t>К</w:t>
      </w:r>
      <w:r w:rsidR="002609B3" w:rsidRPr="007E0259">
        <w:rPr>
          <w:b/>
        </w:rPr>
        <w:t>омиссия)</w:t>
      </w:r>
      <w:r w:rsidR="002609B3" w:rsidRPr="007E0259">
        <w:t xml:space="preserve"> </w:t>
      </w:r>
      <w:r w:rsidR="00C4133F" w:rsidRPr="007E0259">
        <w:rPr>
          <w:bCs/>
        </w:rPr>
        <w:t xml:space="preserve">- </w:t>
      </w:r>
      <w:r w:rsidR="00C4133F" w:rsidRPr="007E0259">
        <w:t>действующий на постоянной основе</w:t>
      </w:r>
      <w:r w:rsidR="00C4133F" w:rsidRPr="007E0259">
        <w:rPr>
          <w:rFonts w:eastAsia="Arial"/>
        </w:rPr>
        <w:t xml:space="preserve"> коллегиальный орган </w:t>
      </w:r>
      <w:r w:rsidR="00B70DA3">
        <w:t>Заказчи</w:t>
      </w:r>
      <w:r w:rsidR="00293F11">
        <w:t>ка</w:t>
      </w:r>
      <w:r w:rsidR="00C4133F" w:rsidRPr="007E0259">
        <w:rPr>
          <w:bCs/>
        </w:rPr>
        <w:t xml:space="preserve">, </w:t>
      </w:r>
      <w:r w:rsidR="00C4133F" w:rsidRPr="007E0259">
        <w:rPr>
          <w:bCs/>
          <w:shd w:val="clear" w:color="auto" w:fill="FFFFFF"/>
        </w:rPr>
        <w:t xml:space="preserve">осуществляющий полномочия </w:t>
      </w:r>
      <w:r w:rsidR="00C4133F" w:rsidRPr="007E0259">
        <w:t xml:space="preserve">по проверке </w:t>
      </w:r>
      <w:r w:rsidR="00C63862" w:rsidRPr="007E0259">
        <w:t xml:space="preserve">и оценке </w:t>
      </w:r>
      <w:r w:rsidR="00C4133F" w:rsidRPr="007E0259">
        <w:t xml:space="preserve">заявок </w:t>
      </w:r>
      <w:r w:rsidR="00C63862" w:rsidRPr="007E0259">
        <w:t xml:space="preserve">на участие </w:t>
      </w:r>
      <w:r w:rsidR="00956724" w:rsidRPr="007E0259">
        <w:t xml:space="preserve">в </w:t>
      </w:r>
      <w:r w:rsidR="00AE47D7" w:rsidRPr="007E0259">
        <w:t>закупке</w:t>
      </w:r>
      <w:r w:rsidR="00956724" w:rsidRPr="007E0259">
        <w:t xml:space="preserve"> в соответствии с порядком и критериями,</w:t>
      </w:r>
      <w:r w:rsidR="00C4133F" w:rsidRPr="007E0259">
        <w:t xml:space="preserve"> установленным</w:t>
      </w:r>
      <w:r w:rsidR="00956724" w:rsidRPr="007E0259">
        <w:t>и</w:t>
      </w:r>
      <w:r w:rsidR="00C4133F" w:rsidRPr="007E0259">
        <w:t xml:space="preserve"> в извещении/документации</w:t>
      </w:r>
      <w:r w:rsidR="00C4133F" w:rsidRPr="007E0259">
        <w:rPr>
          <w:bCs/>
          <w:shd w:val="clear" w:color="auto" w:fill="FFFFFF"/>
        </w:rPr>
        <w:t xml:space="preserve"> на </w:t>
      </w:r>
      <w:r w:rsidR="00543EEC" w:rsidRPr="007E0259">
        <w:rPr>
          <w:shd w:val="clear" w:color="auto" w:fill="FFFFFF"/>
        </w:rPr>
        <w:t>закупку</w:t>
      </w:r>
      <w:r w:rsidR="00C4133F" w:rsidRPr="007E0259">
        <w:rPr>
          <w:shd w:val="clear" w:color="auto" w:fill="FFFFFF"/>
        </w:rPr>
        <w:t>.</w:t>
      </w:r>
    </w:p>
    <w:p w:rsidR="00CB1A6F" w:rsidRPr="007E0259" w:rsidRDefault="00CB1A6F" w:rsidP="007E463B">
      <w:pPr>
        <w:jc w:val="both"/>
        <w:rPr>
          <w:color w:val="222222"/>
          <w:shd w:val="clear" w:color="auto" w:fill="FFFFFF"/>
        </w:rPr>
      </w:pPr>
      <w:r w:rsidRPr="007E0259">
        <w:rPr>
          <w:b/>
          <w:color w:val="222222"/>
          <w:shd w:val="clear" w:color="auto" w:fill="FFFFFF"/>
        </w:rPr>
        <w:t>Шаг аукциона</w:t>
      </w:r>
      <w:r w:rsidRPr="007E0259">
        <w:rPr>
          <w:color w:val="222222"/>
          <w:shd w:val="clear" w:color="auto" w:fill="FFFFFF"/>
        </w:rPr>
        <w:t xml:space="preserve"> – интервал денежных единиц, в пределах которого участник </w:t>
      </w:r>
      <w:r w:rsidR="008F7A29">
        <w:t>электронного аукциона</w:t>
      </w:r>
      <w:r w:rsidRPr="007E0259">
        <w:rPr>
          <w:color w:val="222222"/>
          <w:shd w:val="clear" w:color="auto" w:fill="FFFFFF"/>
        </w:rPr>
        <w:t xml:space="preserve"> может </w:t>
      </w:r>
      <w:r w:rsidR="00257120" w:rsidRPr="007E0259">
        <w:rPr>
          <w:color w:val="222222"/>
          <w:shd w:val="clear" w:color="auto" w:fill="FFFFFF"/>
        </w:rPr>
        <w:t>предлагать свою цену</w:t>
      </w:r>
      <w:r w:rsidRPr="007E0259">
        <w:rPr>
          <w:color w:val="222222"/>
          <w:shd w:val="clear" w:color="auto" w:fill="FFFFFF"/>
        </w:rPr>
        <w:t xml:space="preserve">. </w:t>
      </w:r>
    </w:p>
    <w:p w:rsidR="00C4133F" w:rsidRPr="007E0259" w:rsidRDefault="00FA1DCC" w:rsidP="007E463B">
      <w:pPr>
        <w:jc w:val="both"/>
      </w:pPr>
      <w:r w:rsidRPr="007E0259">
        <w:rPr>
          <w:b/>
        </w:rPr>
        <w:t>Д</w:t>
      </w:r>
      <w:r w:rsidR="00C4133F" w:rsidRPr="007E0259">
        <w:rPr>
          <w:b/>
        </w:rPr>
        <w:t>окументация</w:t>
      </w:r>
      <w:r w:rsidR="00C4133F" w:rsidRPr="007E0259">
        <w:t xml:space="preserve"> </w:t>
      </w:r>
      <w:r w:rsidRPr="007E0259">
        <w:rPr>
          <w:b/>
        </w:rPr>
        <w:t xml:space="preserve">о закупке </w:t>
      </w:r>
      <w:r w:rsidR="00C4133F" w:rsidRPr="007E0259">
        <w:t>– комплект документов (конкурсная документация, аукционная документация, документация</w:t>
      </w:r>
      <w:r w:rsidR="00765F2E">
        <w:t xml:space="preserve"> о</w:t>
      </w:r>
      <w:r w:rsidR="00540BE1" w:rsidRPr="007E0259">
        <w:t xml:space="preserve"> запросе предложений</w:t>
      </w:r>
      <w:r w:rsidR="009E713E">
        <w:t>)</w:t>
      </w:r>
      <w:r w:rsidR="00C4133F" w:rsidRPr="007E0259">
        <w:t xml:space="preserve">, содержащий информацию о предмете закупки, порядке и условиях участия в </w:t>
      </w:r>
      <w:r w:rsidR="00AE47D7" w:rsidRPr="007E0259">
        <w:t>закупке</w:t>
      </w:r>
      <w:r w:rsidR="00C4133F" w:rsidRPr="007E0259">
        <w:t xml:space="preserve">, правилах оформления и подачи заявок </w:t>
      </w:r>
      <w:r w:rsidR="00662886" w:rsidRPr="007E0259">
        <w:t xml:space="preserve">на </w:t>
      </w:r>
      <w:r w:rsidR="00DB6829" w:rsidRPr="007E0259">
        <w:t>участие</w:t>
      </w:r>
      <w:r w:rsidR="00C4133F" w:rsidRPr="007E0259">
        <w:t>, об условиях договора, заключаемого по результатам</w:t>
      </w:r>
      <w:r w:rsidR="001258AF" w:rsidRPr="007E0259">
        <w:t xml:space="preserve"> </w:t>
      </w:r>
      <w:r w:rsidR="00990DA6">
        <w:t xml:space="preserve">состоявшихся </w:t>
      </w:r>
      <w:r w:rsidR="00A74503">
        <w:t>мероприятий по</w:t>
      </w:r>
      <w:r w:rsidR="00C4133F" w:rsidRPr="007E0259">
        <w:t xml:space="preserve"> </w:t>
      </w:r>
      <w:r w:rsidR="00662886" w:rsidRPr="007E0259">
        <w:t>отбор</w:t>
      </w:r>
      <w:r w:rsidR="00A74503">
        <w:t>у</w:t>
      </w:r>
      <w:r w:rsidR="00662886" w:rsidRPr="007E0259">
        <w:t xml:space="preserve"> поставщика</w:t>
      </w:r>
      <w:r w:rsidR="00C4133F" w:rsidRPr="007E0259">
        <w:t>.</w:t>
      </w:r>
    </w:p>
    <w:p w:rsidR="00912B4E" w:rsidRPr="007E0259" w:rsidRDefault="00912B4E" w:rsidP="007E463B">
      <w:pPr>
        <w:jc w:val="both"/>
      </w:pPr>
      <w:r w:rsidRPr="007E0259">
        <w:rPr>
          <w:b/>
          <w:shd w:val="clear" w:color="auto" w:fill="FFFFFF"/>
        </w:rPr>
        <w:t>Единая информационная система в сфере закупок (ЕИС)</w:t>
      </w:r>
      <w:r w:rsidRPr="007E0259">
        <w:rPr>
          <w:shd w:val="clear" w:color="auto" w:fill="FFFFFF"/>
        </w:rPr>
        <w:t xml:space="preserve"> - совокупность содержащейся в базах данных информации, информационных технологий и технических средств, обеспечивающих формирование, обработку, хранение и предоставление ее с использованием официального сайта в информационно-телекоммуникационной сети "Интернет".</w:t>
      </w:r>
    </w:p>
    <w:p w:rsidR="00C4133F" w:rsidRPr="007E0259" w:rsidRDefault="00C4133F" w:rsidP="007E463B">
      <w:pPr>
        <w:jc w:val="both"/>
      </w:pPr>
      <w:r w:rsidRPr="007E0259">
        <w:rPr>
          <w:b/>
        </w:rPr>
        <w:t>Электронная торговая площадка (ЭТП)</w:t>
      </w:r>
      <w:r w:rsidRPr="007E0259">
        <w:t xml:space="preserve"> – сайт в информационно-телекоммуникационной сети «Интернет», посредством которого проводятся процедур</w:t>
      </w:r>
      <w:r w:rsidR="00A74503">
        <w:t>ные мероприятия по</w:t>
      </w:r>
      <w:r w:rsidRPr="007E0259">
        <w:t xml:space="preserve"> </w:t>
      </w:r>
      <w:r w:rsidR="00C24170" w:rsidRPr="007E0259">
        <w:t>отбор</w:t>
      </w:r>
      <w:r w:rsidR="00A74503">
        <w:t>у</w:t>
      </w:r>
      <w:r w:rsidR="00C24170" w:rsidRPr="007E0259">
        <w:t xml:space="preserve"> поставщиков</w:t>
      </w:r>
      <w:r w:rsidRPr="007E0259">
        <w:t xml:space="preserve"> в электронной форме в режиме реального времени.</w:t>
      </w:r>
    </w:p>
    <w:p w:rsidR="00E76B6D" w:rsidRPr="007E0259" w:rsidRDefault="00E76B6D" w:rsidP="007E463B">
      <w:pPr>
        <w:jc w:val="both"/>
        <w:rPr>
          <w:color w:val="252525"/>
          <w:shd w:val="clear" w:color="auto" w:fill="FFFFFF"/>
        </w:rPr>
      </w:pPr>
      <w:r w:rsidRPr="007E0259">
        <w:rPr>
          <w:b/>
          <w:bCs/>
        </w:rPr>
        <w:lastRenderedPageBreak/>
        <w:t>Оператор электронной площадки</w:t>
      </w:r>
      <w:r w:rsidRPr="007E0259">
        <w:rPr>
          <w:bCs/>
        </w:rPr>
        <w:t xml:space="preserve"> </w:t>
      </w:r>
      <w:r w:rsidRPr="007E0259">
        <w:t xml:space="preserve">- </w:t>
      </w:r>
      <w:r w:rsidRPr="007E0259">
        <w:rPr>
          <w:color w:val="252525"/>
          <w:shd w:val="clear" w:color="auto" w:fill="FFFFFF"/>
        </w:rPr>
        <w:t xml:space="preserve">российское юридическое лицо или индивидуальный предприниматель, являющиеся законными правообладателями размещенной в сети «Интернет» информационной системы общего пользования, с использованием которой участники электронного взаимодействия посредством обмена информацией проводят </w:t>
      </w:r>
      <w:r w:rsidR="009530BF" w:rsidRPr="007E0259">
        <w:rPr>
          <w:color w:val="252525"/>
          <w:shd w:val="clear" w:color="auto" w:fill="FFFFFF"/>
        </w:rPr>
        <w:t xml:space="preserve">закупки </w:t>
      </w:r>
      <w:r w:rsidR="009530BF" w:rsidRPr="007E0259">
        <w:rPr>
          <w:color w:val="000000"/>
        </w:rPr>
        <w:t>в электронной форме</w:t>
      </w:r>
      <w:r w:rsidRPr="007E0259">
        <w:rPr>
          <w:color w:val="252525"/>
          <w:shd w:val="clear" w:color="auto" w:fill="FFFFFF"/>
        </w:rPr>
        <w:t>.</w:t>
      </w:r>
    </w:p>
    <w:p w:rsidR="00E76B6D" w:rsidRPr="007E0259" w:rsidRDefault="00E76B6D" w:rsidP="007E463B">
      <w:pPr>
        <w:jc w:val="both"/>
      </w:pPr>
      <w:r w:rsidRPr="007E0259">
        <w:rPr>
          <w:b/>
        </w:rPr>
        <w:t>Электронный документ</w:t>
      </w:r>
      <w:r w:rsidRPr="007E0259">
        <w:t xml:space="preserve"> – информация в электронной форме, подписанная электронной подписью.</w:t>
      </w:r>
    </w:p>
    <w:p w:rsidR="00E76B6D" w:rsidRPr="007E0259" w:rsidRDefault="00FC748C" w:rsidP="007E463B">
      <w:pPr>
        <w:jc w:val="both"/>
      </w:pPr>
      <w:r>
        <w:rPr>
          <w:b/>
        </w:rPr>
        <w:t>Закупки</w:t>
      </w:r>
      <w:r w:rsidR="00A054C3" w:rsidRPr="007E0259">
        <w:rPr>
          <w:b/>
        </w:rPr>
        <w:t xml:space="preserve"> в электронной форме</w:t>
      </w:r>
      <w:r w:rsidR="00E76B6D" w:rsidRPr="007E0259">
        <w:rPr>
          <w:bCs/>
        </w:rPr>
        <w:t xml:space="preserve"> – </w:t>
      </w:r>
      <w:r w:rsidR="00E76B6D" w:rsidRPr="007E0259">
        <w:t>процедур</w:t>
      </w:r>
      <w:r w:rsidR="00A74503">
        <w:t>ные мероприятия по</w:t>
      </w:r>
      <w:r w:rsidR="00E76B6D" w:rsidRPr="007E0259">
        <w:t xml:space="preserve"> </w:t>
      </w:r>
      <w:r w:rsidR="002939C9" w:rsidRPr="007E0259">
        <w:t>отбор</w:t>
      </w:r>
      <w:r w:rsidR="00A74503">
        <w:t>у</w:t>
      </w:r>
      <w:r w:rsidR="002939C9" w:rsidRPr="007E0259">
        <w:t xml:space="preserve"> поставщика</w:t>
      </w:r>
      <w:r w:rsidR="00E76B6D" w:rsidRPr="007E0259">
        <w:t>, осуществляем</w:t>
      </w:r>
      <w:r w:rsidR="00990DA6">
        <w:t>ые</w:t>
      </w:r>
      <w:r w:rsidR="00E76B6D" w:rsidRPr="007E0259">
        <w:t xml:space="preserve"> на ЭТП.</w:t>
      </w:r>
    </w:p>
    <w:p w:rsidR="00316279" w:rsidRPr="007E0259" w:rsidRDefault="00316279" w:rsidP="007E463B">
      <w:pPr>
        <w:jc w:val="both"/>
      </w:pPr>
      <w:r w:rsidRPr="007E0259">
        <w:rPr>
          <w:b/>
        </w:rPr>
        <w:t xml:space="preserve">ЭЦП – </w:t>
      </w:r>
      <w:r w:rsidRPr="007E0259">
        <w:t>электронная цифровая подпись.</w:t>
      </w:r>
    </w:p>
    <w:p w:rsidR="00316279" w:rsidRPr="007E0259" w:rsidRDefault="00316279" w:rsidP="007E463B">
      <w:pPr>
        <w:jc w:val="both"/>
      </w:pPr>
      <w:r w:rsidRPr="007E0259">
        <w:rPr>
          <w:b/>
        </w:rPr>
        <w:t>День</w:t>
      </w:r>
      <w:r w:rsidRPr="007E0259">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F30045" w:rsidRDefault="00F30045" w:rsidP="00F30045">
      <w:pPr>
        <w:jc w:val="both"/>
      </w:pPr>
      <w:r w:rsidRPr="00F30045">
        <w:rPr>
          <w:b/>
        </w:rPr>
        <w:t>Отборочные критерии</w:t>
      </w:r>
      <w:r>
        <w:t xml:space="preserve"> – критерии, при несоответствии хотя бы одному из которых Заявка участника подлежит отклонению на Отборочной стадии без дальнейшего рассмотрения существа содержащихся в ней предложений.</w:t>
      </w:r>
    </w:p>
    <w:p w:rsidR="00F30045" w:rsidRPr="00E61207" w:rsidRDefault="00F30045" w:rsidP="00F30045">
      <w:pPr>
        <w:jc w:val="both"/>
      </w:pPr>
      <w:r w:rsidRPr="00E61207">
        <w:rPr>
          <w:b/>
        </w:rPr>
        <w:t>Оценочные критерии</w:t>
      </w:r>
      <w:r w:rsidRPr="00E61207">
        <w:t xml:space="preserve"> – критерии оценки предложений, в соответствии с которыми производится оценка предпочтительности Заявки Участника. Оценки по критериям отражают степень соответствия Заявки предъявляемым требованиям и выражаются в баллах по заранее установленной шкале</w:t>
      </w:r>
      <w:r w:rsidR="00A82D36" w:rsidRPr="00E61207">
        <w:t>.</w:t>
      </w:r>
      <w:r w:rsidRPr="00E61207">
        <w:t xml:space="preserve"> </w:t>
      </w:r>
    </w:p>
    <w:p w:rsidR="00FD7EA0" w:rsidRDefault="00F30045" w:rsidP="00F30045">
      <w:pPr>
        <w:jc w:val="both"/>
      </w:pPr>
      <w:r w:rsidRPr="00F30045">
        <w:rPr>
          <w:b/>
        </w:rPr>
        <w:t>План закупок</w:t>
      </w:r>
      <w:r>
        <w:t xml:space="preserve"> – комплексная программа (потребность) закупок Заказчика, утверждаемая в порядке, установленном настоящим Положением и законодательством Российской Федерации.</w:t>
      </w:r>
    </w:p>
    <w:p w:rsidR="00F30045" w:rsidRDefault="00F30045" w:rsidP="00F30045">
      <w:pPr>
        <w:jc w:val="both"/>
      </w:pPr>
      <w:r w:rsidRPr="00F30045">
        <w:rPr>
          <w:b/>
        </w:rPr>
        <w:t>Срочная потребность</w:t>
      </w:r>
      <w:r w:rsidRPr="00F30045">
        <w:t xml:space="preserve"> – потребность, неудовлетворение которой в кратчайшие сроки может привести к значительным финансовым или иным потерям Заказчика.</w:t>
      </w:r>
    </w:p>
    <w:p w:rsidR="00572B09" w:rsidRDefault="00572B09" w:rsidP="00F30045">
      <w:pPr>
        <w:jc w:val="both"/>
      </w:pPr>
      <w:r w:rsidRPr="00572B09">
        <w:rPr>
          <w:b/>
        </w:rPr>
        <w:t>Субъекты малого и среднего предпринимательства (СМСП)</w:t>
      </w:r>
      <w:r w:rsidRPr="00572B09">
        <w:t xml:space="preserve">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7E463B" w:rsidRDefault="007E4CDA" w:rsidP="00763261">
      <w:pPr>
        <w:jc w:val="both"/>
      </w:pPr>
      <w:r w:rsidRPr="00772AF6">
        <w:rPr>
          <w:b/>
        </w:rPr>
        <w:t>Проект договора</w:t>
      </w:r>
      <w:r w:rsidRPr="00772AF6">
        <w:t xml:space="preserve"> </w:t>
      </w:r>
      <w:r w:rsidR="00772AF6">
        <w:t xml:space="preserve">– </w:t>
      </w:r>
      <w:r>
        <w:t xml:space="preserve">документально оформленное предложение, </w:t>
      </w:r>
      <w:r w:rsidR="00772AF6">
        <w:t xml:space="preserve">которое достаточно </w:t>
      </w:r>
      <w:r w:rsidR="00772AF6" w:rsidRPr="00772AF6">
        <w:t xml:space="preserve">определенно и выражает намерение </w:t>
      </w:r>
      <w:r w:rsidR="00772AF6">
        <w:t>стороны</w:t>
      </w:r>
      <w:r w:rsidR="00772AF6" w:rsidRPr="00772AF6">
        <w:t>, сделавше</w:t>
      </w:r>
      <w:r w:rsidR="00772AF6">
        <w:t>й</w:t>
      </w:r>
      <w:r w:rsidR="00772AF6" w:rsidRPr="00772AF6">
        <w:t xml:space="preserve"> предложение, считать себя заключивш</w:t>
      </w:r>
      <w:r w:rsidR="00772AF6">
        <w:t>ей</w:t>
      </w:r>
      <w:r w:rsidR="00772AF6" w:rsidRPr="00772AF6">
        <w:t xml:space="preserve"> договор с </w:t>
      </w:r>
      <w:r w:rsidR="00772AF6">
        <w:t>другой стороной</w:t>
      </w:r>
      <w:r w:rsidR="00AD33AC">
        <w:t xml:space="preserve"> на предлагаемых условиях</w:t>
      </w:r>
      <w:r w:rsidR="00772AF6">
        <w:t xml:space="preserve">, содержащее все существенные условия договора, при этом не подписанное одной или </w:t>
      </w:r>
      <w:proofErr w:type="gramStart"/>
      <w:r w:rsidR="00772AF6">
        <w:t>обоими</w:t>
      </w:r>
      <w:proofErr w:type="gramEnd"/>
      <w:r w:rsidR="00772AF6">
        <w:t xml:space="preserve"> сторонами. </w:t>
      </w:r>
      <w:r w:rsidR="00AD33AC">
        <w:t>В проекте договора, используемом для прямых закупок (закупок у единственного поставщика), сведения о конкретном контрагенте Заказчика могут быть обезличены.</w:t>
      </w:r>
      <w:r w:rsidR="00772AF6">
        <w:t xml:space="preserve"> </w:t>
      </w:r>
    </w:p>
    <w:p w:rsidR="00763261" w:rsidRDefault="00763261" w:rsidP="00763261">
      <w:pPr>
        <w:jc w:val="both"/>
      </w:pPr>
    </w:p>
    <w:p w:rsidR="00E44D17" w:rsidRPr="001264A9" w:rsidRDefault="00A422F0" w:rsidP="001264A9">
      <w:pPr>
        <w:pStyle w:val="20"/>
        <w:jc w:val="center"/>
        <w:rPr>
          <w:b/>
          <w:sz w:val="24"/>
          <w:szCs w:val="24"/>
        </w:rPr>
      </w:pPr>
      <w:bookmarkStart w:id="2" w:name="_Toc115260092"/>
      <w:r w:rsidRPr="001264A9">
        <w:rPr>
          <w:b/>
          <w:sz w:val="24"/>
          <w:szCs w:val="24"/>
        </w:rPr>
        <w:t xml:space="preserve">Глава </w:t>
      </w:r>
      <w:r w:rsidR="005B1334" w:rsidRPr="001264A9">
        <w:rPr>
          <w:b/>
          <w:sz w:val="24"/>
          <w:szCs w:val="24"/>
        </w:rPr>
        <w:t>2</w:t>
      </w:r>
      <w:r w:rsidR="00A55D96" w:rsidRPr="001264A9">
        <w:rPr>
          <w:b/>
          <w:sz w:val="24"/>
          <w:szCs w:val="24"/>
        </w:rPr>
        <w:t>. Предмет</w:t>
      </w:r>
      <w:r w:rsidR="00A16903" w:rsidRPr="001264A9">
        <w:rPr>
          <w:b/>
          <w:sz w:val="24"/>
          <w:szCs w:val="24"/>
        </w:rPr>
        <w:t xml:space="preserve">, принципы </w:t>
      </w:r>
      <w:r w:rsidR="00A55D96" w:rsidRPr="001264A9">
        <w:rPr>
          <w:b/>
          <w:sz w:val="24"/>
          <w:szCs w:val="24"/>
        </w:rPr>
        <w:t>и цели регулирования</w:t>
      </w:r>
      <w:bookmarkEnd w:id="2"/>
    </w:p>
    <w:p w:rsidR="00E85359" w:rsidRDefault="00E85359" w:rsidP="009009C8">
      <w:pPr>
        <w:spacing w:line="288" w:lineRule="auto"/>
        <w:ind w:firstLine="709"/>
        <w:jc w:val="both"/>
      </w:pPr>
    </w:p>
    <w:p w:rsidR="00130506" w:rsidRDefault="00B70DA3" w:rsidP="005E290D">
      <w:pPr>
        <w:ind w:firstLine="142"/>
        <w:jc w:val="both"/>
      </w:pPr>
      <w:r>
        <w:t xml:space="preserve">2.1. </w:t>
      </w:r>
      <w:r w:rsidR="00C9613D">
        <w:t xml:space="preserve">Настоящее </w:t>
      </w:r>
      <w:r w:rsidR="00C9613D" w:rsidRPr="00C9613D">
        <w:t xml:space="preserve">Положение регулирует отношения по закупкам товаров, работ, услуг для нужд </w:t>
      </w:r>
      <w:proofErr w:type="spellStart"/>
      <w:r>
        <w:t>Новомосковского</w:t>
      </w:r>
      <w:proofErr w:type="spellEnd"/>
      <w:r>
        <w:t xml:space="preserve"> муниципального унитарного предприятия «Новомосковский рынок» (далее по тексту Заказчик)</w:t>
      </w:r>
      <w:r w:rsidRPr="007E0259">
        <w:t xml:space="preserve">, </w:t>
      </w:r>
      <w:r w:rsidR="00130506" w:rsidRPr="007E0259">
        <w:t>в целях:</w:t>
      </w:r>
    </w:p>
    <w:p w:rsidR="007964F8" w:rsidRDefault="00B70DA3" w:rsidP="005E290D">
      <w:pPr>
        <w:shd w:val="clear" w:color="auto" w:fill="FFFFFF"/>
        <w:ind w:right="5" w:firstLine="284"/>
        <w:jc w:val="both"/>
        <w:rPr>
          <w:color w:val="000000"/>
        </w:rPr>
      </w:pPr>
      <w:r>
        <w:t>а)</w:t>
      </w:r>
      <w:r w:rsidR="007964F8">
        <w:t xml:space="preserve">  </w:t>
      </w:r>
      <w:r w:rsidR="007964F8" w:rsidRPr="00100A11">
        <w:rPr>
          <w:color w:val="000000"/>
        </w:rPr>
        <w:t>обеспечени</w:t>
      </w:r>
      <w:r>
        <w:rPr>
          <w:color w:val="000000"/>
        </w:rPr>
        <w:t>я</w:t>
      </w:r>
      <w:r w:rsidR="007964F8" w:rsidRPr="00100A11">
        <w:rPr>
          <w:color w:val="000000"/>
        </w:rPr>
        <w:t xml:space="preserve"> информационной открытости закупок товаров, работ и услуг посредством публикации информации о закупках в степени, достаточной для потенциальных поставщиков (подрядчиков, исполнителей), а также недопущения дискриминации и необоснованных ограничений количества участников закупок;</w:t>
      </w:r>
    </w:p>
    <w:p w:rsidR="00F351DA" w:rsidRPr="007E0259" w:rsidRDefault="00B70DA3" w:rsidP="005E290D">
      <w:pPr>
        <w:ind w:firstLine="284"/>
        <w:jc w:val="both"/>
      </w:pPr>
      <w:r>
        <w:t>б)</w:t>
      </w:r>
      <w:r w:rsidR="00F351DA">
        <w:t xml:space="preserve"> </w:t>
      </w:r>
      <w:r w:rsidR="00F351DA" w:rsidRPr="00100A11">
        <w:rPr>
          <w:color w:val="000000"/>
        </w:rPr>
        <w:t>создани</w:t>
      </w:r>
      <w:r>
        <w:rPr>
          <w:color w:val="000000"/>
        </w:rPr>
        <w:t>я</w:t>
      </w:r>
      <w:r w:rsidR="00F351DA" w:rsidRPr="00100A11">
        <w:rPr>
          <w:color w:val="000000"/>
        </w:rPr>
        <w:t xml:space="preserve"> условий для своевременного и полного удовлетворения потребностей </w:t>
      </w:r>
      <w:r>
        <w:rPr>
          <w:color w:val="000000"/>
        </w:rPr>
        <w:t>Заказчи</w:t>
      </w:r>
      <w:r w:rsidR="007800BD">
        <w:rPr>
          <w:color w:val="000000"/>
        </w:rPr>
        <w:t>ка</w:t>
      </w:r>
      <w:r w:rsidR="00F351DA" w:rsidRPr="00100A11">
        <w:rPr>
          <w:color w:val="000000"/>
        </w:rPr>
        <w:t xml:space="preserve"> в товарах, работах, услугах с требуемыми показателями цены, качества и надежности;</w:t>
      </w:r>
    </w:p>
    <w:p w:rsidR="00130506" w:rsidRPr="007E0259" w:rsidRDefault="00B70DA3" w:rsidP="005E290D">
      <w:pPr>
        <w:ind w:firstLine="284"/>
        <w:jc w:val="both"/>
      </w:pPr>
      <w:r>
        <w:t>в)</w:t>
      </w:r>
      <w:r w:rsidR="00C672AC" w:rsidRPr="007E0259">
        <w:t xml:space="preserve"> </w:t>
      </w:r>
      <w:r w:rsidR="00130506" w:rsidRPr="007E0259">
        <w:t>обеспечения целевого и эффективного использования средств;</w:t>
      </w:r>
    </w:p>
    <w:p w:rsidR="00130506" w:rsidRPr="007E0259" w:rsidRDefault="00B70DA3" w:rsidP="005E290D">
      <w:pPr>
        <w:ind w:firstLine="284"/>
        <w:jc w:val="both"/>
      </w:pPr>
      <w:r>
        <w:t xml:space="preserve">г) </w:t>
      </w:r>
      <w:r w:rsidR="00130506" w:rsidRPr="007E0259">
        <w:t>реализации мер, напра</w:t>
      </w:r>
      <w:r w:rsidR="009041FB" w:rsidRPr="007E0259">
        <w:t xml:space="preserve">вленных на сокращение издержек </w:t>
      </w:r>
      <w:r>
        <w:t>Заказчи</w:t>
      </w:r>
      <w:r w:rsidR="00130506" w:rsidRPr="007E0259">
        <w:t>ка;</w:t>
      </w:r>
    </w:p>
    <w:p w:rsidR="00130506" w:rsidRPr="007E0259" w:rsidRDefault="00B70DA3" w:rsidP="005E290D">
      <w:pPr>
        <w:ind w:firstLine="284"/>
        <w:jc w:val="both"/>
      </w:pPr>
      <w:r>
        <w:lastRenderedPageBreak/>
        <w:t>д)</w:t>
      </w:r>
      <w:r w:rsidR="00C672AC" w:rsidRPr="007E0259">
        <w:t xml:space="preserve"> </w:t>
      </w:r>
      <w:r w:rsidR="00130506" w:rsidRPr="007E0259">
        <w:t>развития и стимулирования добросовестной конкуренции;</w:t>
      </w:r>
    </w:p>
    <w:p w:rsidR="00130506" w:rsidRPr="007E0259" w:rsidRDefault="00B70DA3" w:rsidP="005E290D">
      <w:pPr>
        <w:ind w:firstLine="284"/>
        <w:jc w:val="both"/>
      </w:pPr>
      <w:r>
        <w:t>е)</w:t>
      </w:r>
      <w:r w:rsidR="00C672AC" w:rsidRPr="007E0259">
        <w:t xml:space="preserve"> </w:t>
      </w:r>
      <w:r w:rsidR="00130506" w:rsidRPr="007E0259">
        <w:t>обеспечения информационной открытости закупок;</w:t>
      </w:r>
    </w:p>
    <w:p w:rsidR="00A16903" w:rsidRDefault="00B70DA3" w:rsidP="005E290D">
      <w:pPr>
        <w:ind w:firstLine="284"/>
        <w:jc w:val="both"/>
      </w:pPr>
      <w:r>
        <w:t>ж)</w:t>
      </w:r>
      <w:r w:rsidR="00C672AC" w:rsidRPr="007E0259">
        <w:t xml:space="preserve"> </w:t>
      </w:r>
      <w:r w:rsidR="00130506" w:rsidRPr="007E0259">
        <w:t>предотвращения коррупции и других злоупотреблений.</w:t>
      </w:r>
      <w:r w:rsidR="00A16903" w:rsidRPr="00A16903">
        <w:t xml:space="preserve"> </w:t>
      </w:r>
    </w:p>
    <w:p w:rsidR="00A16903" w:rsidRDefault="00B70DA3" w:rsidP="005E290D">
      <w:pPr>
        <w:ind w:firstLine="142"/>
        <w:jc w:val="both"/>
      </w:pPr>
      <w:r>
        <w:t xml:space="preserve">2.2. </w:t>
      </w:r>
      <w:r w:rsidR="00A16903">
        <w:t>Основными принципами осуществления закупок являются:</w:t>
      </w:r>
    </w:p>
    <w:p w:rsidR="00A16903" w:rsidRDefault="00B70DA3" w:rsidP="005E290D">
      <w:pPr>
        <w:ind w:firstLine="284"/>
        <w:jc w:val="both"/>
      </w:pPr>
      <w:r>
        <w:t xml:space="preserve">а) </w:t>
      </w:r>
      <w:r w:rsidR="00A16903">
        <w:t>информационная открытость закупки;</w:t>
      </w:r>
    </w:p>
    <w:p w:rsidR="00A16903" w:rsidRDefault="00B70DA3" w:rsidP="005E290D">
      <w:pPr>
        <w:ind w:firstLine="284"/>
        <w:jc w:val="both"/>
      </w:pPr>
      <w:r>
        <w:t xml:space="preserve">б) </w:t>
      </w:r>
      <w:r w:rsidR="00A16903">
        <w:t xml:space="preserve">равноправие, справедливость, отсутствие дискриминации и необоснованных ограничений конкуренции по отношению к участникам закупки; </w:t>
      </w:r>
    </w:p>
    <w:p w:rsidR="00A16903" w:rsidRDefault="00B70DA3" w:rsidP="005E290D">
      <w:pPr>
        <w:ind w:firstLine="284"/>
        <w:jc w:val="both"/>
      </w:pPr>
      <w:r>
        <w:t xml:space="preserve">в) </w:t>
      </w:r>
      <w:r w:rsidR="00A16903">
        <w:t xml:space="preserve">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w:t>
      </w:r>
      <w:r>
        <w:t>Заказчи</w:t>
      </w:r>
      <w:r w:rsidR="00A16903">
        <w:t xml:space="preserve">ка; </w:t>
      </w:r>
    </w:p>
    <w:p w:rsidR="00130506" w:rsidRDefault="00B70DA3" w:rsidP="005E290D">
      <w:pPr>
        <w:tabs>
          <w:tab w:val="left" w:pos="567"/>
        </w:tabs>
        <w:ind w:firstLine="284"/>
        <w:jc w:val="both"/>
      </w:pPr>
      <w:r>
        <w:t xml:space="preserve">г) </w:t>
      </w:r>
      <w:r w:rsidR="00A16903">
        <w:t xml:space="preserve">отсутствие ограничения допуска к участию в закупке путем установления </w:t>
      </w:r>
      <w:proofErr w:type="spellStart"/>
      <w:r w:rsidR="00A16903">
        <w:t>неизмеряемых</w:t>
      </w:r>
      <w:proofErr w:type="spellEnd"/>
      <w:r w:rsidR="00A16903">
        <w:t xml:space="preserve"> требований к участникам закупки.</w:t>
      </w:r>
    </w:p>
    <w:p w:rsidR="002B360E" w:rsidRPr="00894D65" w:rsidRDefault="002B360E" w:rsidP="005E290D">
      <w:pPr>
        <w:pStyle w:val="ConsPlusNormal"/>
        <w:ind w:firstLine="284"/>
        <w:contextualSpacing/>
        <w:jc w:val="both"/>
        <w:rPr>
          <w:rFonts w:ascii="Times New Roman" w:hAnsi="Times New Roman" w:cs="Times New Roman"/>
          <w:color w:val="000000"/>
          <w:sz w:val="24"/>
          <w:szCs w:val="24"/>
        </w:rPr>
      </w:pPr>
      <w:r w:rsidRPr="00894D65">
        <w:rPr>
          <w:rFonts w:ascii="Times New Roman" w:hAnsi="Times New Roman" w:cs="Times New Roman"/>
          <w:color w:val="000000"/>
          <w:sz w:val="24"/>
          <w:szCs w:val="24"/>
        </w:rPr>
        <w:t>д) создание условий для конкуренции между хозяйствующими субъектами при проведении закупки в целях получения лучших условий удовлетворения потребности по параметрам цены, качества и сроков на соответствующем товарном рынке.</w:t>
      </w:r>
    </w:p>
    <w:p w:rsidR="00E85359" w:rsidRPr="007E0259" w:rsidRDefault="00E85359" w:rsidP="005E290D">
      <w:pPr>
        <w:pStyle w:val="ConsPlusNormal"/>
        <w:ind w:firstLine="142"/>
        <w:jc w:val="both"/>
        <w:rPr>
          <w:rFonts w:ascii="Times New Roman" w:hAnsi="Times New Roman" w:cs="Times New Roman"/>
          <w:sz w:val="24"/>
          <w:szCs w:val="24"/>
        </w:rPr>
      </w:pPr>
    </w:p>
    <w:p w:rsidR="00E44D17" w:rsidRPr="001264A9" w:rsidRDefault="00A422F0" w:rsidP="001264A9">
      <w:pPr>
        <w:pStyle w:val="20"/>
        <w:jc w:val="center"/>
        <w:rPr>
          <w:b/>
          <w:sz w:val="24"/>
          <w:szCs w:val="24"/>
        </w:rPr>
      </w:pPr>
      <w:bookmarkStart w:id="3" w:name="_Toc115260093"/>
      <w:r w:rsidRPr="001264A9">
        <w:rPr>
          <w:b/>
          <w:sz w:val="24"/>
          <w:szCs w:val="24"/>
        </w:rPr>
        <w:t xml:space="preserve">Глава </w:t>
      </w:r>
      <w:r w:rsidR="005B1334" w:rsidRPr="001264A9">
        <w:rPr>
          <w:b/>
          <w:sz w:val="24"/>
          <w:szCs w:val="24"/>
        </w:rPr>
        <w:t>3</w:t>
      </w:r>
      <w:r w:rsidR="00A55D96" w:rsidRPr="001264A9">
        <w:rPr>
          <w:b/>
          <w:sz w:val="24"/>
          <w:szCs w:val="24"/>
        </w:rPr>
        <w:t>. Правовые основы закупок</w:t>
      </w:r>
      <w:bookmarkEnd w:id="3"/>
    </w:p>
    <w:p w:rsidR="00E85359" w:rsidRDefault="00E85359" w:rsidP="005E290D">
      <w:pPr>
        <w:spacing w:line="288" w:lineRule="auto"/>
        <w:ind w:firstLine="142"/>
        <w:jc w:val="both"/>
      </w:pPr>
    </w:p>
    <w:p w:rsidR="00627C35" w:rsidRDefault="005B1334" w:rsidP="005E290D">
      <w:pPr>
        <w:ind w:firstLine="142"/>
        <w:jc w:val="both"/>
      </w:pPr>
      <w:r>
        <w:t>3</w:t>
      </w:r>
      <w:r w:rsidR="00A55D96" w:rsidRPr="007E0259">
        <w:t xml:space="preserve">.1. </w:t>
      </w:r>
      <w:proofErr w:type="gramStart"/>
      <w:r w:rsidR="00B70DA3">
        <w:t>Заказчи</w:t>
      </w:r>
      <w:r w:rsidR="008D485F">
        <w:t>к</w:t>
      </w:r>
      <w:r w:rsidR="00596776">
        <w:t xml:space="preserve"> </w:t>
      </w:r>
      <w:r w:rsidR="00F45294" w:rsidRPr="007E0259">
        <w:t>п</w:t>
      </w:r>
      <w:r w:rsidR="00A55D96" w:rsidRPr="007E0259">
        <w:t xml:space="preserve">ри осуществлении </w:t>
      </w:r>
      <w:r w:rsidR="00912B4E" w:rsidRPr="007E0259">
        <w:t>предусмотренной настоящим Положением</w:t>
      </w:r>
      <w:r w:rsidR="00F45294" w:rsidRPr="007E0259">
        <w:t xml:space="preserve"> деятельности</w:t>
      </w:r>
      <w:r w:rsidR="008114BF">
        <w:t xml:space="preserve"> руководствуе</w:t>
      </w:r>
      <w:r w:rsidR="00A55D96" w:rsidRPr="007E0259">
        <w:t>тся Конституцией Российской Федерации, Гражданским</w:t>
      </w:r>
      <w:r w:rsidR="004B3EEB" w:rsidRPr="007E0259">
        <w:t xml:space="preserve"> </w:t>
      </w:r>
      <w:r w:rsidR="00A55D96" w:rsidRPr="007E0259">
        <w:t>кодексом Российской Федерации, Федеральным законом</w:t>
      </w:r>
      <w:r w:rsidR="00F45294" w:rsidRPr="007E0259">
        <w:t xml:space="preserve"> от 18 июля 2011 г.</w:t>
      </w:r>
      <w:r w:rsidR="00936968" w:rsidRPr="007E0259">
        <w:t xml:space="preserve"> №</w:t>
      </w:r>
      <w:r w:rsidR="00940833" w:rsidRPr="007E0259">
        <w:t xml:space="preserve"> </w:t>
      </w:r>
      <w:r w:rsidR="00936968" w:rsidRPr="007E0259">
        <w:t>223-ФЗ</w:t>
      </w:r>
      <w:r w:rsidR="00A55D96" w:rsidRPr="007E0259">
        <w:t xml:space="preserve"> «О закупках товаров,</w:t>
      </w:r>
      <w:r w:rsidR="004B3EEB" w:rsidRPr="007E0259">
        <w:t xml:space="preserve"> </w:t>
      </w:r>
      <w:r w:rsidR="00A55D96" w:rsidRPr="007E0259">
        <w:t>работ, услуг отдельными видами юридических лиц»</w:t>
      </w:r>
      <w:r w:rsidR="000D25BD" w:rsidRPr="007E0259">
        <w:t xml:space="preserve"> (далее - Федеральный закон 223-ФЗ)</w:t>
      </w:r>
      <w:r w:rsidR="00F45294" w:rsidRPr="007E0259">
        <w:t>,</w:t>
      </w:r>
      <w:r w:rsidR="00A55D96" w:rsidRPr="007E0259">
        <w:t xml:space="preserve"> </w:t>
      </w:r>
      <w:r w:rsidR="00627C35" w:rsidRPr="007E0259">
        <w:t xml:space="preserve">Федеральным </w:t>
      </w:r>
      <w:hyperlink r:id="rId9" w:history="1">
        <w:r w:rsidR="00627C35" w:rsidRPr="007E0259">
          <w:t>законом</w:t>
        </w:r>
      </w:hyperlink>
      <w:r w:rsidR="00627C35" w:rsidRPr="007E0259">
        <w:t xml:space="preserve"> от 26.07.2006 N 135-ФЗ "О защите конкуренции", </w:t>
      </w:r>
      <w:r w:rsidR="009E713E" w:rsidRPr="009E713E">
        <w:t>Постановление</w:t>
      </w:r>
      <w:r w:rsidR="009E713E">
        <w:t>м</w:t>
      </w:r>
      <w:r w:rsidR="009E713E" w:rsidRPr="009E713E">
        <w:t xml:space="preserve"> Правительства РФ от 21.06.2012 N 616 "Об утверждении перечня товаров, работ и услуг, закупка</w:t>
      </w:r>
      <w:proofErr w:type="gramEnd"/>
      <w:r w:rsidR="009E713E" w:rsidRPr="009E713E">
        <w:t xml:space="preserve"> которых осуществляется в электронной форме", </w:t>
      </w:r>
      <w:r w:rsidR="00C9613D" w:rsidRPr="009E713E">
        <w:t>Постановлением П</w:t>
      </w:r>
      <w:r w:rsidR="00C9613D" w:rsidRPr="00C9613D">
        <w:t>равительства РФ от 17.09.2012 № 932</w:t>
      </w:r>
      <w:r w:rsidR="00C9613D">
        <w:t xml:space="preserve"> </w:t>
      </w:r>
      <w:r w:rsidR="00A16903">
        <w:t>«</w:t>
      </w:r>
      <w:r w:rsidR="00A16903" w:rsidRPr="00A16903">
        <w:t>Об утверждении правил формирования плана закупки товаров (работ, услуг) и требований к форме такого плана</w:t>
      </w:r>
      <w:r w:rsidR="003011EA">
        <w:t xml:space="preserve">, </w:t>
      </w:r>
      <w:r w:rsidR="00A16903">
        <w:t xml:space="preserve">и </w:t>
      </w:r>
      <w:r w:rsidR="00627C35" w:rsidRPr="007E0259">
        <w:t>иными федеральными законами и нормативными правовыми актами Российской Федерации и настоящим Положением</w:t>
      </w:r>
      <w:r w:rsidR="00F45294" w:rsidRPr="007E0259">
        <w:t>.</w:t>
      </w:r>
    </w:p>
    <w:p w:rsidR="006A5280" w:rsidRDefault="006A5280" w:rsidP="005E290D">
      <w:pPr>
        <w:ind w:firstLine="142"/>
        <w:jc w:val="both"/>
      </w:pPr>
      <w:r>
        <w:t>В случае если Положение не соответствует изменениям законодательства, то Заказчик руководствуется в данном случае действующему законодательству при осуществлении закупочной деятельности.</w:t>
      </w:r>
    </w:p>
    <w:p w:rsidR="00627C35" w:rsidRDefault="005B1334" w:rsidP="005E290D">
      <w:pPr>
        <w:ind w:firstLine="142"/>
        <w:jc w:val="both"/>
      </w:pPr>
      <w:r>
        <w:t>3</w:t>
      </w:r>
      <w:r w:rsidR="00627C35" w:rsidRPr="007E0259">
        <w:t xml:space="preserve">.2. Настоящее Положение является документом, регламентирующим закупочную деятельность </w:t>
      </w:r>
      <w:r w:rsidR="00B70DA3">
        <w:t>Заказчи</w:t>
      </w:r>
      <w:r w:rsidR="00627C35" w:rsidRPr="007E0259">
        <w:t xml:space="preserve">ка, и содержит требования к порядку </w:t>
      </w:r>
      <w:r w:rsidR="00262CD7" w:rsidRPr="007E0259">
        <w:t>определения способов закупки</w:t>
      </w:r>
      <w:r w:rsidR="004739FA" w:rsidRPr="007E0259">
        <w:t>,</w:t>
      </w:r>
      <w:r w:rsidR="00262CD7" w:rsidRPr="007E0259">
        <w:t xml:space="preserve"> </w:t>
      </w:r>
      <w:r w:rsidR="00627C35" w:rsidRPr="007E0259">
        <w:t>подготов</w:t>
      </w:r>
      <w:r w:rsidR="00990DA6">
        <w:t>ки и проведения процедур</w:t>
      </w:r>
      <w:r w:rsidR="00A74503">
        <w:t>ных мероприятий по</w:t>
      </w:r>
      <w:r w:rsidR="00990DA6">
        <w:t xml:space="preserve"> отбор</w:t>
      </w:r>
      <w:r w:rsidR="00A74503">
        <w:t>у</w:t>
      </w:r>
      <w:r w:rsidR="00990DA6">
        <w:t xml:space="preserve"> поставщика</w:t>
      </w:r>
      <w:r w:rsidR="00627C35" w:rsidRPr="007E0259">
        <w:t xml:space="preserve">, порядок заключения и исполнения договоров, а также иные </w:t>
      </w:r>
      <w:r w:rsidR="006912AE" w:rsidRPr="007E0259">
        <w:t>действия</w:t>
      </w:r>
      <w:r w:rsidR="00627C35" w:rsidRPr="007E0259">
        <w:t>, связанные с обеспечением закупки.</w:t>
      </w:r>
    </w:p>
    <w:p w:rsidR="00A16903" w:rsidRPr="007E0259" w:rsidRDefault="00A16903" w:rsidP="005E290D">
      <w:pPr>
        <w:tabs>
          <w:tab w:val="left" w:pos="426"/>
        </w:tabs>
        <w:ind w:firstLine="142"/>
        <w:jc w:val="both"/>
      </w:pPr>
      <w:r>
        <w:t>3.3.</w:t>
      </w:r>
      <w:r w:rsidRPr="00A16903">
        <w:tab/>
        <w:t xml:space="preserve">Закупки отдельных товаров (работ, услуг) могут регламентироваться соответствующими нормативными документами </w:t>
      </w:r>
      <w:r w:rsidR="00B70DA3">
        <w:t>Заказчи</w:t>
      </w:r>
      <w:r w:rsidRPr="00A16903">
        <w:t>ка, которые должны учитывать нормы настоящего Положения и описывать специфические процедуры и условия проведения закупок</w:t>
      </w:r>
      <w:r w:rsidR="00146567">
        <w:t>.</w:t>
      </w:r>
    </w:p>
    <w:p w:rsidR="00506806" w:rsidRPr="00894D65" w:rsidRDefault="005B1334" w:rsidP="005E290D">
      <w:pPr>
        <w:ind w:firstLine="142"/>
        <w:jc w:val="both"/>
        <w:rPr>
          <w:bCs/>
          <w:color w:val="000000"/>
        </w:rPr>
      </w:pPr>
      <w:r>
        <w:t>3</w:t>
      </w:r>
      <w:r w:rsidR="00C93E3D" w:rsidRPr="007E0259">
        <w:t>.</w:t>
      </w:r>
      <w:r w:rsidR="00A16903">
        <w:t>4</w:t>
      </w:r>
      <w:r w:rsidR="00C93E3D" w:rsidRPr="007E0259">
        <w:t xml:space="preserve">. </w:t>
      </w:r>
      <w:r w:rsidR="00F246C3" w:rsidRPr="007E0259">
        <w:t>Настоящее Положение и вносимые в него изменения подлежат</w:t>
      </w:r>
      <w:r w:rsidR="00344513" w:rsidRPr="007E0259">
        <w:t xml:space="preserve"> обязательному размещению в ЕИС</w:t>
      </w:r>
      <w:r w:rsidR="00405FBD">
        <w:t>, официальном сайте</w:t>
      </w:r>
      <w:r w:rsidR="00F246C3" w:rsidRPr="007E0259">
        <w:t xml:space="preserve"> </w:t>
      </w:r>
      <w:r w:rsidR="00344513" w:rsidRPr="007E0259">
        <w:t>в течение</w:t>
      </w:r>
      <w:r w:rsidR="00F246C3" w:rsidRPr="007E0259">
        <w:t xml:space="preserve"> 15</w:t>
      </w:r>
      <w:r w:rsidR="0018671F">
        <w:t xml:space="preserve"> (пятнадцати)</w:t>
      </w:r>
      <w:r w:rsidR="00F246C3" w:rsidRPr="007E0259">
        <w:t xml:space="preserve"> дней со дня их принятия (утверж</w:t>
      </w:r>
      <w:r w:rsidR="002B360E">
        <w:t xml:space="preserve">дения), </w:t>
      </w:r>
      <w:r w:rsidR="002B360E" w:rsidRPr="00894D65">
        <w:rPr>
          <w:color w:val="000000"/>
        </w:rPr>
        <w:t>в целях обеспечения гласности и прозрачности закупочной деятельности</w:t>
      </w:r>
      <w:r w:rsidR="002B360E" w:rsidRPr="00894D65">
        <w:rPr>
          <w:bCs/>
          <w:color w:val="000000"/>
        </w:rPr>
        <w:t>.</w:t>
      </w:r>
    </w:p>
    <w:p w:rsidR="00E85359" w:rsidRPr="007E0259" w:rsidRDefault="00E85359" w:rsidP="005E290D">
      <w:pPr>
        <w:ind w:firstLine="142"/>
        <w:jc w:val="both"/>
        <w:rPr>
          <w:bCs/>
        </w:rPr>
      </w:pPr>
    </w:p>
    <w:p w:rsidR="00A16903" w:rsidRPr="001264A9" w:rsidRDefault="00A422F0" w:rsidP="001264A9">
      <w:pPr>
        <w:pStyle w:val="20"/>
        <w:jc w:val="center"/>
        <w:rPr>
          <w:b/>
          <w:sz w:val="24"/>
          <w:szCs w:val="24"/>
        </w:rPr>
      </w:pPr>
      <w:bookmarkStart w:id="4" w:name="_Toc115260094"/>
      <w:r w:rsidRPr="001264A9">
        <w:rPr>
          <w:b/>
          <w:sz w:val="24"/>
          <w:szCs w:val="24"/>
        </w:rPr>
        <w:t xml:space="preserve">Глава </w:t>
      </w:r>
      <w:r w:rsidR="005B1334" w:rsidRPr="001264A9">
        <w:rPr>
          <w:b/>
          <w:sz w:val="24"/>
          <w:szCs w:val="24"/>
        </w:rPr>
        <w:t>4</w:t>
      </w:r>
      <w:r w:rsidR="009B51A1" w:rsidRPr="001264A9">
        <w:rPr>
          <w:b/>
          <w:sz w:val="24"/>
          <w:szCs w:val="24"/>
        </w:rPr>
        <w:t xml:space="preserve">. </w:t>
      </w:r>
      <w:r w:rsidR="00A16903" w:rsidRPr="001264A9">
        <w:rPr>
          <w:b/>
          <w:sz w:val="24"/>
          <w:szCs w:val="24"/>
        </w:rPr>
        <w:t>Область применения</w:t>
      </w:r>
      <w:bookmarkEnd w:id="4"/>
    </w:p>
    <w:p w:rsidR="00763261" w:rsidRDefault="00763261" w:rsidP="005E290D">
      <w:pPr>
        <w:ind w:firstLine="142"/>
        <w:jc w:val="both"/>
      </w:pPr>
      <w:bookmarkStart w:id="5" w:name="_Ref224368416"/>
      <w:bookmarkStart w:id="6" w:name="_Ref306386255"/>
    </w:p>
    <w:p w:rsidR="00A16903" w:rsidRPr="00A16903" w:rsidRDefault="00A16903" w:rsidP="005E290D">
      <w:pPr>
        <w:ind w:firstLine="142"/>
        <w:jc w:val="both"/>
      </w:pPr>
      <w:r w:rsidRPr="00A16903">
        <w:t xml:space="preserve">4.1. Настоящее </w:t>
      </w:r>
      <w:bookmarkStart w:id="7" w:name="_Ref320142710"/>
      <w:bookmarkEnd w:id="5"/>
      <w:bookmarkEnd w:id="6"/>
      <w:r w:rsidRPr="00A16903">
        <w:t xml:space="preserve">положение распространяется на закупки любой продукции для нужд и за счет средств </w:t>
      </w:r>
      <w:r w:rsidR="00B70DA3">
        <w:t>Заказчи</w:t>
      </w:r>
      <w:r w:rsidRPr="00A16903">
        <w:t>ка, в том числе для целей коммерческого использования</w:t>
      </w:r>
      <w:bookmarkEnd w:id="7"/>
      <w:r w:rsidRPr="00A16903">
        <w:t>:</w:t>
      </w:r>
    </w:p>
    <w:p w:rsidR="00A16903" w:rsidRPr="00A16903" w:rsidRDefault="008C72B5" w:rsidP="005E290D">
      <w:pPr>
        <w:tabs>
          <w:tab w:val="left" w:pos="993"/>
        </w:tabs>
        <w:ind w:firstLine="284"/>
        <w:jc w:val="both"/>
      </w:pPr>
      <w:proofErr w:type="gramStart"/>
      <w:r w:rsidRPr="008C72B5">
        <w:t xml:space="preserve">а)  за счет средств, полученных в качестве дара, в том числе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w:t>
      </w:r>
      <w:r w:rsidRPr="008C72B5">
        <w:lastRenderedPageBreak/>
        <w:t xml:space="preserve">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8C72B5">
        <w:t>грантодателями</w:t>
      </w:r>
      <w:proofErr w:type="spellEnd"/>
      <w:r w:rsidRPr="008C72B5">
        <w:t>, не установлено иное</w:t>
      </w:r>
      <w:r w:rsidR="00A16903" w:rsidRPr="00A16903">
        <w:t>;</w:t>
      </w:r>
      <w:proofErr w:type="gramEnd"/>
    </w:p>
    <w:p w:rsidR="00A16903" w:rsidRPr="00A16903" w:rsidRDefault="00A16903" w:rsidP="005E290D">
      <w:pPr>
        <w:tabs>
          <w:tab w:val="left" w:pos="993"/>
        </w:tabs>
        <w:ind w:firstLine="284"/>
        <w:jc w:val="both"/>
      </w:pPr>
      <w:bookmarkStart w:id="8" w:name="dst157"/>
      <w:bookmarkEnd w:id="8"/>
      <w:r w:rsidRPr="00A16903">
        <w:t xml:space="preserve"> </w:t>
      </w:r>
      <w:proofErr w:type="gramStart"/>
      <w:r w:rsidR="00B70DA3">
        <w:t xml:space="preserve">б) </w:t>
      </w:r>
      <w:r w:rsidRPr="00A16903">
        <w:t>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10" w:anchor="dst101778" w:history="1">
        <w:r w:rsidRPr="00A16903">
          <w:t>пунктом 2 части 1 статьи 93</w:t>
        </w:r>
      </w:hyperlink>
      <w:r w:rsidRPr="00A16903">
        <w:t xml:space="preserve"> Федерального закона от 5 апреля 2013 года N 44-ФЗ</w:t>
      </w:r>
      <w:proofErr w:type="gramEnd"/>
      <w:r w:rsidRPr="00A16903">
        <w:t xml:space="preserve"> "О контрактной системе в сфере закупок товаров, работ, услуг для обеспечения государственных и муниципальных нужд";</w:t>
      </w:r>
    </w:p>
    <w:p w:rsidR="00A16903" w:rsidRPr="00A16903" w:rsidRDefault="00A16903" w:rsidP="005E290D">
      <w:pPr>
        <w:tabs>
          <w:tab w:val="left" w:pos="993"/>
        </w:tabs>
        <w:ind w:firstLine="284"/>
        <w:jc w:val="both"/>
      </w:pPr>
      <w:r w:rsidRPr="00A16903">
        <w:t xml:space="preserve"> </w:t>
      </w:r>
      <w:r w:rsidR="00B70DA3">
        <w:t xml:space="preserve">в) </w:t>
      </w:r>
      <w:r w:rsidRPr="00A16903">
        <w:t>без привлечения средств соответствующих бюджетов бюджетной системы Российской Федерации;</w:t>
      </w:r>
    </w:p>
    <w:p w:rsidR="00A16903" w:rsidRPr="00A16903" w:rsidRDefault="00A16903" w:rsidP="005E290D">
      <w:pPr>
        <w:tabs>
          <w:tab w:val="left" w:pos="993"/>
        </w:tabs>
        <w:ind w:firstLine="142"/>
        <w:jc w:val="both"/>
      </w:pPr>
      <w:r w:rsidRPr="00A16903">
        <w:t>4.2. Если в соответствии с законодательством Российской Федерацией требуется иной порядок проведения закупок, то закупки проводятся в соответствии с таким порядком, а Положение применяется в части, не противоречащей такому порядку.</w:t>
      </w:r>
    </w:p>
    <w:p w:rsidR="00A16903" w:rsidRPr="00A16903" w:rsidRDefault="00A16903" w:rsidP="005E290D">
      <w:pPr>
        <w:pStyle w:val="25"/>
        <w:numPr>
          <w:ilvl w:val="1"/>
          <w:numId w:val="6"/>
        </w:numPr>
        <w:tabs>
          <w:tab w:val="left" w:pos="567"/>
          <w:tab w:val="left" w:pos="993"/>
        </w:tabs>
        <w:ind w:left="0" w:firstLine="142"/>
        <w:rPr>
          <w:sz w:val="24"/>
          <w:szCs w:val="24"/>
        </w:rPr>
      </w:pPr>
      <w:r w:rsidRPr="00A16903">
        <w:rPr>
          <w:sz w:val="24"/>
          <w:szCs w:val="24"/>
        </w:rPr>
        <w:t xml:space="preserve">Положение не распространяет своё действие на отношения, связанные </w:t>
      </w:r>
      <w:proofErr w:type="gramStart"/>
      <w:r w:rsidRPr="00A16903">
        <w:rPr>
          <w:sz w:val="24"/>
          <w:szCs w:val="24"/>
        </w:rPr>
        <w:t>с</w:t>
      </w:r>
      <w:proofErr w:type="gramEnd"/>
      <w:r w:rsidRPr="00A16903">
        <w:rPr>
          <w:sz w:val="24"/>
          <w:szCs w:val="24"/>
        </w:rPr>
        <w:t>:</w:t>
      </w:r>
    </w:p>
    <w:p w:rsidR="00842A1F" w:rsidRDefault="00842A1F" w:rsidP="005E290D">
      <w:pPr>
        <w:numPr>
          <w:ilvl w:val="0"/>
          <w:numId w:val="5"/>
        </w:numPr>
        <w:tabs>
          <w:tab w:val="left" w:pos="567"/>
        </w:tabs>
        <w:autoSpaceDE w:val="0"/>
        <w:autoSpaceDN w:val="0"/>
        <w:adjustRightInd w:val="0"/>
        <w:ind w:left="0" w:firstLine="284"/>
        <w:jc w:val="both"/>
      </w:pPr>
      <w:r>
        <w:t xml:space="preserve">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t>обязательств</w:t>
      </w:r>
      <w:proofErr w:type="gramEnd"/>
      <w:r>
        <w:t xml:space="preserve"> по которым предусматривает поставки товаров);</w:t>
      </w:r>
    </w:p>
    <w:p w:rsidR="00A16903" w:rsidRPr="00A16903" w:rsidRDefault="00A16903" w:rsidP="005E290D">
      <w:pPr>
        <w:numPr>
          <w:ilvl w:val="0"/>
          <w:numId w:val="5"/>
        </w:numPr>
        <w:tabs>
          <w:tab w:val="left" w:pos="567"/>
        </w:tabs>
        <w:autoSpaceDE w:val="0"/>
        <w:autoSpaceDN w:val="0"/>
        <w:adjustRightInd w:val="0"/>
        <w:ind w:left="0" w:firstLine="284"/>
        <w:jc w:val="both"/>
      </w:pPr>
      <w:r w:rsidRPr="00A16903">
        <w:t xml:space="preserve">приобретением </w:t>
      </w:r>
      <w:r w:rsidR="00B70DA3">
        <w:t>Заказчи</w:t>
      </w:r>
      <w:r w:rsidRPr="00A16903">
        <w:t>ком биржевых товаров на товарной бирже в соответствии с законодательством о товарных биржах и биржевой торговле;</w:t>
      </w:r>
    </w:p>
    <w:p w:rsidR="00A16903" w:rsidRPr="00A16903" w:rsidRDefault="00A16903" w:rsidP="005E290D">
      <w:pPr>
        <w:numPr>
          <w:ilvl w:val="0"/>
          <w:numId w:val="5"/>
        </w:numPr>
        <w:tabs>
          <w:tab w:val="left" w:pos="567"/>
        </w:tabs>
        <w:autoSpaceDE w:val="0"/>
        <w:autoSpaceDN w:val="0"/>
        <w:adjustRightInd w:val="0"/>
        <w:ind w:left="0" w:firstLine="284"/>
        <w:jc w:val="both"/>
      </w:pPr>
      <w:r w:rsidRPr="00A16903">
        <w:t xml:space="preserve">осуществлением </w:t>
      </w:r>
      <w:r w:rsidR="00B70DA3">
        <w:t>Заказчи</w:t>
      </w:r>
      <w:r w:rsidRPr="00A16903">
        <w:t>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A16903" w:rsidRPr="00A16903" w:rsidRDefault="00A16903" w:rsidP="005E290D">
      <w:pPr>
        <w:numPr>
          <w:ilvl w:val="0"/>
          <w:numId w:val="5"/>
        </w:numPr>
        <w:tabs>
          <w:tab w:val="left" w:pos="567"/>
        </w:tabs>
        <w:autoSpaceDE w:val="0"/>
        <w:autoSpaceDN w:val="0"/>
        <w:adjustRightInd w:val="0"/>
        <w:ind w:left="0" w:firstLine="284"/>
        <w:jc w:val="both"/>
      </w:pPr>
      <w:r w:rsidRPr="00A16903">
        <w:t>закупкой в области военно-технического сотрудничества;</w:t>
      </w:r>
    </w:p>
    <w:p w:rsidR="00A16903" w:rsidRPr="00A16903" w:rsidRDefault="00A16903" w:rsidP="005E290D">
      <w:pPr>
        <w:numPr>
          <w:ilvl w:val="0"/>
          <w:numId w:val="5"/>
        </w:numPr>
        <w:tabs>
          <w:tab w:val="left" w:pos="567"/>
        </w:tabs>
        <w:autoSpaceDE w:val="0"/>
        <w:autoSpaceDN w:val="0"/>
        <w:adjustRightInd w:val="0"/>
        <w:ind w:left="0" w:firstLine="284"/>
        <w:jc w:val="both"/>
      </w:pPr>
      <w:r w:rsidRPr="00A16903">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A16903" w:rsidRPr="00A16903" w:rsidRDefault="00A16903" w:rsidP="005E290D">
      <w:pPr>
        <w:numPr>
          <w:ilvl w:val="0"/>
          <w:numId w:val="5"/>
        </w:numPr>
        <w:tabs>
          <w:tab w:val="left" w:pos="567"/>
        </w:tabs>
        <w:autoSpaceDE w:val="0"/>
        <w:autoSpaceDN w:val="0"/>
        <w:adjustRightInd w:val="0"/>
        <w:ind w:left="0" w:firstLine="284"/>
        <w:jc w:val="both"/>
      </w:pPr>
      <w:r w:rsidRPr="00A16903">
        <w:t xml:space="preserve">осуществлением </w:t>
      </w:r>
      <w:r w:rsidR="00B70DA3">
        <w:t>Заказчи</w:t>
      </w:r>
      <w:r w:rsidRPr="00A16903">
        <w:t xml:space="preserve">ком отбора аудиторской организации для проведения обязательного аудита бухгалтерской (финансовой) отчетности </w:t>
      </w:r>
      <w:r w:rsidR="00B70DA3">
        <w:t>Заказчи</w:t>
      </w:r>
      <w:r w:rsidRPr="00A16903">
        <w:t>ка в соответствии со статьей 5 Федерального закона от 30 декабря 2008 года N 307-ФЗ "Об аудиторской деятельности";</w:t>
      </w:r>
    </w:p>
    <w:p w:rsidR="00A16903" w:rsidRPr="00A16903" w:rsidRDefault="00A16903" w:rsidP="005E290D">
      <w:pPr>
        <w:numPr>
          <w:ilvl w:val="0"/>
          <w:numId w:val="5"/>
        </w:numPr>
        <w:tabs>
          <w:tab w:val="left" w:pos="567"/>
        </w:tabs>
        <w:autoSpaceDE w:val="0"/>
        <w:autoSpaceDN w:val="0"/>
        <w:adjustRightInd w:val="0"/>
        <w:ind w:left="0" w:firstLine="284"/>
        <w:jc w:val="both"/>
      </w:pPr>
      <w:r w:rsidRPr="00A16903">
        <w:rPr>
          <w:rFonts w:ascii="Arial" w:hAnsi="Arial" w:cs="Arial"/>
          <w:color w:val="2D2D2D"/>
          <w:spacing w:val="2"/>
          <w:shd w:val="clear" w:color="auto" w:fill="FFFFFF"/>
        </w:rPr>
        <w:t> </w:t>
      </w:r>
      <w:r w:rsidRPr="00A16903">
        <w:t>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A16903" w:rsidRPr="00A16903" w:rsidRDefault="00A16903" w:rsidP="005E290D">
      <w:pPr>
        <w:numPr>
          <w:ilvl w:val="0"/>
          <w:numId w:val="5"/>
        </w:numPr>
        <w:tabs>
          <w:tab w:val="left" w:pos="567"/>
        </w:tabs>
        <w:autoSpaceDE w:val="0"/>
        <w:autoSpaceDN w:val="0"/>
        <w:adjustRightInd w:val="0"/>
        <w:ind w:left="0" w:firstLine="284"/>
        <w:jc w:val="both"/>
      </w:pPr>
      <w:r w:rsidRPr="00A16903">
        <w:t>осуществлением кредитной организацией и государственной корпорацией "</w:t>
      </w:r>
      <w:r w:rsidR="00842A1F">
        <w:t>ВЭБ</w:t>
      </w:r>
      <w:proofErr w:type="gramStart"/>
      <w:r w:rsidR="00842A1F">
        <w:t>.Р</w:t>
      </w:r>
      <w:proofErr w:type="gramEnd"/>
      <w:r w:rsidR="00842A1F">
        <w:t>Ф</w:t>
      </w:r>
      <w:r w:rsidRPr="00A16903">
        <w:t>" лизинговых операций и межбанковских операций, в том числе с иностранными банками;</w:t>
      </w:r>
    </w:p>
    <w:p w:rsidR="00A16903" w:rsidRPr="00A16903" w:rsidRDefault="00A16903" w:rsidP="005E290D">
      <w:pPr>
        <w:numPr>
          <w:ilvl w:val="0"/>
          <w:numId w:val="5"/>
        </w:numPr>
        <w:tabs>
          <w:tab w:val="left" w:pos="567"/>
        </w:tabs>
        <w:autoSpaceDE w:val="0"/>
        <w:autoSpaceDN w:val="0"/>
        <w:adjustRightInd w:val="0"/>
        <w:ind w:left="0" w:firstLine="284"/>
        <w:jc w:val="both"/>
      </w:pPr>
      <w:r w:rsidRPr="00A16903">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A16903" w:rsidRPr="00A16903" w:rsidRDefault="00A16903" w:rsidP="005E290D">
      <w:pPr>
        <w:numPr>
          <w:ilvl w:val="0"/>
          <w:numId w:val="5"/>
        </w:numPr>
        <w:tabs>
          <w:tab w:val="left" w:pos="567"/>
        </w:tabs>
        <w:ind w:left="0" w:firstLine="284"/>
        <w:jc w:val="both"/>
      </w:pPr>
      <w:proofErr w:type="gramStart"/>
      <w:r w:rsidRPr="00A16903">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roofErr w:type="gramEnd"/>
    </w:p>
    <w:p w:rsidR="00A16903" w:rsidRPr="00A16903" w:rsidRDefault="00A16903" w:rsidP="005E290D">
      <w:pPr>
        <w:numPr>
          <w:ilvl w:val="0"/>
          <w:numId w:val="5"/>
        </w:numPr>
        <w:tabs>
          <w:tab w:val="left" w:pos="567"/>
        </w:tabs>
        <w:ind w:left="0" w:firstLine="284"/>
        <w:jc w:val="both"/>
      </w:pPr>
      <w:r w:rsidRPr="00A16903">
        <w:t xml:space="preserve">исполнением </w:t>
      </w:r>
      <w:r w:rsidR="00B70DA3">
        <w:t>Заказчи</w:t>
      </w:r>
      <w:r w:rsidRPr="00A16903">
        <w:t>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842A1F" w:rsidRPr="00B847B0" w:rsidRDefault="00842A1F" w:rsidP="005E290D">
      <w:pPr>
        <w:numPr>
          <w:ilvl w:val="0"/>
          <w:numId w:val="5"/>
        </w:numPr>
        <w:ind w:left="0" w:firstLine="284"/>
        <w:jc w:val="both"/>
      </w:pPr>
      <w:proofErr w:type="gramStart"/>
      <w:r w:rsidRPr="00B847B0">
        <w:t>о</w:t>
      </w:r>
      <w:r w:rsidR="00B847B0" w:rsidRPr="00B847B0">
        <w:t>существление</w:t>
      </w:r>
      <w:r w:rsidRPr="00B847B0">
        <w:t xml:space="preserve"> заказчиком закупок товаров, работ, услуг указанных в </w:t>
      </w:r>
      <w:hyperlink r:id="rId11" w:history="1">
        <w:r w:rsidRPr="00B847B0">
          <w:rPr>
            <w:rStyle w:val="a6"/>
            <w:color w:val="auto"/>
            <w:u w:val="none"/>
          </w:rPr>
          <w:t>части 2</w:t>
        </w:r>
      </w:hyperlink>
      <w:r w:rsidRPr="00B847B0">
        <w:t xml:space="preserve"> </w:t>
      </w:r>
      <w:r w:rsidR="0045299D" w:rsidRPr="00B847B0">
        <w:t>Федеральный закон 223-ФЗ</w:t>
      </w:r>
      <w:r w:rsidRPr="00B847B0">
        <w:t xml:space="preserve"> юридических лиц, которые признаются взаимозависимыми с ним лицами в соответствии с Налоговым </w:t>
      </w:r>
      <w:hyperlink r:id="rId12" w:history="1">
        <w:r w:rsidRPr="00B847B0">
          <w:rPr>
            <w:rStyle w:val="a6"/>
            <w:color w:val="auto"/>
            <w:u w:val="none"/>
          </w:rPr>
          <w:t>кодексом</w:t>
        </w:r>
      </w:hyperlink>
      <w:r w:rsidRPr="00B847B0">
        <w:t xml:space="preserve"> Российской Федерации, у иных юридических лиц, которые признаются взаимозависимыми с ним лицами в соответствии с указанным </w:t>
      </w:r>
      <w:hyperlink r:id="rId13" w:history="1">
        <w:r w:rsidRPr="00B847B0">
          <w:rPr>
            <w:rStyle w:val="a6"/>
            <w:color w:val="auto"/>
            <w:u w:val="none"/>
          </w:rPr>
          <w:t>Кодексом</w:t>
        </w:r>
      </w:hyperlink>
      <w:r w:rsidRPr="00B847B0">
        <w:t xml:space="preserve">, если закупки </w:t>
      </w:r>
      <w:r w:rsidRPr="00B847B0">
        <w:lastRenderedPageBreak/>
        <w:t>осуществляются в целях обеспечения единого технологического процесса, при условии, что перечень предусмотренных настоящим пунктом юридических</w:t>
      </w:r>
      <w:proofErr w:type="gramEnd"/>
      <w:r w:rsidRPr="00B847B0">
        <w:t xml:space="preserve"> </w:t>
      </w:r>
      <w:proofErr w:type="gramStart"/>
      <w:r w:rsidRPr="00B847B0">
        <w:t xml:space="preserve">лиц определен правовыми актами, предусмотренными </w:t>
      </w:r>
      <w:hyperlink r:id="rId14" w:history="1">
        <w:r w:rsidRPr="00B847B0">
          <w:rPr>
            <w:rStyle w:val="a6"/>
            <w:color w:val="auto"/>
            <w:u w:val="none"/>
          </w:rPr>
          <w:t>частью 1 статьи 2</w:t>
        </w:r>
      </w:hyperlink>
      <w:r w:rsidRPr="00B847B0">
        <w:t xml:space="preserve"> </w:t>
      </w:r>
      <w:r w:rsidR="0045299D" w:rsidRPr="00B847B0">
        <w:t xml:space="preserve">Федеральный закон 223-ФЗ </w:t>
      </w:r>
      <w:r w:rsidRPr="00B847B0">
        <w:t>и регламентирующими правила закупок.</w:t>
      </w:r>
      <w:proofErr w:type="gramEnd"/>
      <w:r w:rsidRPr="00B847B0">
        <w:t xml:space="preserve">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15" w:history="1">
        <w:r w:rsidRPr="00B847B0">
          <w:rPr>
            <w:rStyle w:val="a6"/>
            <w:color w:val="auto"/>
            <w:u w:val="none"/>
          </w:rPr>
          <w:t>кодекса</w:t>
        </w:r>
      </w:hyperlink>
      <w:r w:rsidRPr="00B847B0">
        <w:t xml:space="preserve"> Российской Федерации; </w:t>
      </w:r>
    </w:p>
    <w:p w:rsidR="00F30045" w:rsidRDefault="00F30045" w:rsidP="005E290D">
      <w:pPr>
        <w:ind w:firstLine="284"/>
        <w:jc w:val="both"/>
        <w:rPr>
          <w:highlight w:val="yellow"/>
        </w:rPr>
      </w:pPr>
      <w:r>
        <w:t xml:space="preserve">н) </w:t>
      </w:r>
      <w:r w:rsidR="00A16903" w:rsidRPr="00A16903">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r w:rsidR="0045299D">
        <w:t>;</w:t>
      </w:r>
      <w:r w:rsidR="00300A60">
        <w:t xml:space="preserve"> </w:t>
      </w:r>
    </w:p>
    <w:p w:rsidR="00FB34D2" w:rsidRPr="006E6994" w:rsidRDefault="00FB34D2" w:rsidP="005E290D">
      <w:pPr>
        <w:ind w:firstLine="284"/>
        <w:jc w:val="both"/>
      </w:pPr>
      <w:r>
        <w:t>о)</w:t>
      </w:r>
      <w:r w:rsidRPr="00FB34D2">
        <w:t xml:space="preserve"> </w:t>
      </w:r>
      <w:r w:rsidRPr="006E6994">
        <w:t>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w:t>
      </w:r>
      <w:r w:rsidR="006E6994" w:rsidRPr="006E6994">
        <w:t>и с земельным законодательством</w:t>
      </w:r>
      <w:r w:rsidR="0045299D">
        <w:t>;</w:t>
      </w:r>
    </w:p>
    <w:p w:rsidR="006E6994" w:rsidRDefault="006E6994" w:rsidP="005E290D">
      <w:pPr>
        <w:shd w:val="clear" w:color="auto" w:fill="FFFFFF"/>
        <w:spacing w:line="315" w:lineRule="atLeast"/>
        <w:ind w:firstLine="284"/>
        <w:jc w:val="both"/>
        <w:rPr>
          <w:rStyle w:val="blk"/>
          <w:color w:val="000000"/>
        </w:rPr>
      </w:pPr>
      <w:r w:rsidRPr="00CC4C2F">
        <w:t xml:space="preserve">п) </w:t>
      </w:r>
      <w:r w:rsidRPr="00CC4C2F">
        <w:rPr>
          <w:rStyle w:val="blk"/>
          <w:color w:val="000000"/>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45299D" w:rsidRDefault="0045299D" w:rsidP="005E290D">
      <w:pPr>
        <w:ind w:firstLine="284"/>
        <w:jc w:val="both"/>
      </w:pPr>
      <w:r w:rsidRPr="00B847B0">
        <w:rPr>
          <w:rStyle w:val="blk"/>
          <w:color w:val="000000"/>
        </w:rPr>
        <w:t xml:space="preserve">р) </w:t>
      </w:r>
      <w:r w:rsidRPr="00B847B0">
        <w:t xml:space="preserve">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 </w:t>
      </w:r>
    </w:p>
    <w:p w:rsidR="006E6994" w:rsidRPr="006E6994" w:rsidRDefault="0045299D" w:rsidP="005E290D">
      <w:pPr>
        <w:shd w:val="clear" w:color="auto" w:fill="FFFFFF"/>
        <w:spacing w:line="315" w:lineRule="atLeast"/>
        <w:ind w:firstLine="284"/>
        <w:jc w:val="both"/>
        <w:rPr>
          <w:color w:val="000000"/>
        </w:rPr>
      </w:pPr>
      <w:bookmarkStart w:id="9" w:name="dst100209"/>
      <w:bookmarkEnd w:id="9"/>
      <w:r>
        <w:rPr>
          <w:rStyle w:val="blk"/>
          <w:color w:val="000000"/>
        </w:rPr>
        <w:t>с</w:t>
      </w:r>
      <w:r w:rsidR="006E6994" w:rsidRPr="00CC4C2F">
        <w:rPr>
          <w:rStyle w:val="blk"/>
          <w:color w:val="000000"/>
        </w:rPr>
        <w:t>)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6E6994" w:rsidRPr="006E6994" w:rsidRDefault="006E6994" w:rsidP="005E290D">
      <w:pPr>
        <w:ind w:firstLine="142"/>
        <w:jc w:val="both"/>
      </w:pPr>
    </w:p>
    <w:p w:rsidR="00F30045" w:rsidRDefault="00F30045" w:rsidP="005E290D">
      <w:pPr>
        <w:ind w:firstLine="142"/>
        <w:jc w:val="both"/>
      </w:pPr>
      <w:r>
        <w:t xml:space="preserve">4.4. </w:t>
      </w:r>
      <w:r w:rsidRPr="00F30045">
        <w:t>Настоящее Положение не распространяется на правоотношения, возникшие по договорам, заключенным до даты утверждения настоящего Положения.</w:t>
      </w:r>
    </w:p>
    <w:p w:rsidR="00E43808" w:rsidRPr="001264A9" w:rsidRDefault="00E43808" w:rsidP="001264A9">
      <w:pPr>
        <w:pStyle w:val="20"/>
        <w:jc w:val="center"/>
        <w:rPr>
          <w:b/>
          <w:sz w:val="24"/>
          <w:szCs w:val="24"/>
        </w:rPr>
      </w:pPr>
      <w:bookmarkStart w:id="10" w:name="_Toc115260095"/>
      <w:r w:rsidRPr="001264A9">
        <w:rPr>
          <w:b/>
          <w:sz w:val="24"/>
          <w:szCs w:val="24"/>
        </w:rPr>
        <w:t xml:space="preserve">Глава 5. Способы </w:t>
      </w:r>
      <w:r w:rsidR="00752913" w:rsidRPr="001264A9">
        <w:rPr>
          <w:b/>
          <w:sz w:val="24"/>
          <w:szCs w:val="24"/>
        </w:rPr>
        <w:t xml:space="preserve">осуществления </w:t>
      </w:r>
      <w:r w:rsidRPr="001264A9">
        <w:rPr>
          <w:b/>
          <w:sz w:val="24"/>
          <w:szCs w:val="24"/>
        </w:rPr>
        <w:t>закупок</w:t>
      </w:r>
      <w:r w:rsidR="00AB5EE7" w:rsidRPr="001264A9">
        <w:rPr>
          <w:b/>
          <w:sz w:val="24"/>
          <w:szCs w:val="24"/>
        </w:rPr>
        <w:t>.</w:t>
      </w:r>
      <w:bookmarkEnd w:id="10"/>
    </w:p>
    <w:p w:rsidR="00E43808" w:rsidRPr="00E43808" w:rsidRDefault="00E43808" w:rsidP="005E290D">
      <w:pPr>
        <w:widowControl w:val="0"/>
        <w:autoSpaceDE w:val="0"/>
        <w:autoSpaceDN w:val="0"/>
        <w:ind w:firstLine="142"/>
        <w:jc w:val="both"/>
      </w:pPr>
      <w:r w:rsidRPr="00752913">
        <w:t xml:space="preserve">5.1. </w:t>
      </w:r>
      <w:r w:rsidRPr="00E43808">
        <w:t>Закупки могут быть конкурентными и неконкурентными.</w:t>
      </w:r>
    </w:p>
    <w:p w:rsidR="00E43808" w:rsidRPr="00E43808" w:rsidRDefault="00752913" w:rsidP="005E290D">
      <w:pPr>
        <w:widowControl w:val="0"/>
        <w:autoSpaceDE w:val="0"/>
        <w:autoSpaceDN w:val="0"/>
        <w:ind w:firstLine="142"/>
        <w:jc w:val="both"/>
      </w:pPr>
      <w:bookmarkStart w:id="11" w:name="P211"/>
      <w:bookmarkEnd w:id="11"/>
      <w:r w:rsidRPr="00752913">
        <w:t>5.2.</w:t>
      </w:r>
      <w:r w:rsidR="00E43808" w:rsidRPr="00E43808">
        <w:t xml:space="preserve"> Конкурентные закупки осуществляются следующими способами:</w:t>
      </w:r>
    </w:p>
    <w:p w:rsidR="00E43808" w:rsidRPr="0099769D" w:rsidRDefault="00752913" w:rsidP="005E290D">
      <w:pPr>
        <w:ind w:firstLine="284"/>
        <w:jc w:val="both"/>
      </w:pPr>
      <w:r w:rsidRPr="0099769D">
        <w:t>а</w:t>
      </w:r>
      <w:r w:rsidR="00E43808" w:rsidRPr="0099769D">
        <w:t>) конкурс (</w:t>
      </w:r>
      <w:r w:rsidR="0099769D" w:rsidRPr="0099769D">
        <w:t>открытый конку</w:t>
      </w:r>
      <w:r w:rsidR="004A51AD">
        <w:t>рс, конкурс в электронной форме</w:t>
      </w:r>
      <w:r w:rsidR="00E43808" w:rsidRPr="0099769D">
        <w:t>);</w:t>
      </w:r>
    </w:p>
    <w:p w:rsidR="00E43808" w:rsidRPr="0099769D" w:rsidRDefault="00752913" w:rsidP="005E290D">
      <w:pPr>
        <w:widowControl w:val="0"/>
        <w:autoSpaceDE w:val="0"/>
        <w:autoSpaceDN w:val="0"/>
        <w:ind w:firstLine="284"/>
        <w:jc w:val="both"/>
      </w:pPr>
      <w:r w:rsidRPr="0099769D">
        <w:t>б</w:t>
      </w:r>
      <w:r w:rsidR="00E43808" w:rsidRPr="0099769D">
        <w:t>) аукцион (аукцион в электронной форме);</w:t>
      </w:r>
    </w:p>
    <w:p w:rsidR="00E43808" w:rsidRPr="0099769D" w:rsidRDefault="00752913" w:rsidP="005E290D">
      <w:pPr>
        <w:widowControl w:val="0"/>
        <w:autoSpaceDE w:val="0"/>
        <w:autoSpaceDN w:val="0"/>
        <w:ind w:firstLine="284"/>
        <w:jc w:val="both"/>
      </w:pPr>
      <w:r w:rsidRPr="0099769D">
        <w:t>в</w:t>
      </w:r>
      <w:r w:rsidR="00E43808" w:rsidRPr="0099769D">
        <w:t>) запрос предложений (запрос предложений в электронной форме);</w:t>
      </w:r>
    </w:p>
    <w:p w:rsidR="00E43808" w:rsidRPr="00E43808" w:rsidRDefault="00752913" w:rsidP="005E290D">
      <w:pPr>
        <w:widowControl w:val="0"/>
        <w:autoSpaceDE w:val="0"/>
        <w:autoSpaceDN w:val="0"/>
        <w:ind w:firstLine="284"/>
        <w:jc w:val="both"/>
      </w:pPr>
      <w:r w:rsidRPr="0099769D">
        <w:t>г</w:t>
      </w:r>
      <w:r w:rsidR="00E43808" w:rsidRPr="0099769D">
        <w:t>) запрос котир</w:t>
      </w:r>
      <w:r w:rsidR="000315FE" w:rsidRPr="0099769D">
        <w:t>овок (</w:t>
      </w:r>
      <w:r w:rsidR="0099769D" w:rsidRPr="0099769D">
        <w:t>открытый запрос котировок и запрос котировок в электронной форме</w:t>
      </w:r>
      <w:r w:rsidR="00E43808" w:rsidRPr="0099769D">
        <w:t>).</w:t>
      </w:r>
    </w:p>
    <w:p w:rsidR="00E43808" w:rsidRPr="00E43808" w:rsidRDefault="00752913" w:rsidP="005E290D">
      <w:pPr>
        <w:widowControl w:val="0"/>
        <w:autoSpaceDE w:val="0"/>
        <w:autoSpaceDN w:val="0"/>
        <w:ind w:firstLine="142"/>
        <w:jc w:val="both"/>
      </w:pPr>
      <w:r w:rsidRPr="00752913">
        <w:t>5.3.</w:t>
      </w:r>
      <w:r w:rsidR="00E43808" w:rsidRPr="00E43808">
        <w:t xml:space="preserve"> Неконкурентной признается закупка, осуществленная у единственного поставщик</w:t>
      </w:r>
      <w:r w:rsidR="00E43808" w:rsidRPr="0099769D">
        <w:t>а.</w:t>
      </w:r>
    </w:p>
    <w:p w:rsidR="00E43808" w:rsidRPr="00E43808" w:rsidRDefault="00752913" w:rsidP="005E290D">
      <w:pPr>
        <w:widowControl w:val="0"/>
        <w:autoSpaceDE w:val="0"/>
        <w:autoSpaceDN w:val="0"/>
        <w:ind w:firstLine="142"/>
        <w:jc w:val="both"/>
      </w:pPr>
      <w:r w:rsidRPr="00752913">
        <w:t>5.4.</w:t>
      </w:r>
      <w:r w:rsidR="00E43808" w:rsidRPr="00E43808">
        <w:t xml:space="preserve"> Конкурс проводится в случае закупки </w:t>
      </w:r>
      <w:r w:rsidRPr="00752913">
        <w:t>продукции</w:t>
      </w:r>
      <w:r w:rsidR="00E43808" w:rsidRPr="00E43808">
        <w:t xml:space="preserve"> в связи с конкретными потребностями Заказчика, в том </w:t>
      </w:r>
      <w:r w:rsidR="00EC30D9" w:rsidRPr="00E43808">
        <w:t>числе,</w:t>
      </w:r>
      <w:r w:rsidR="00E43808" w:rsidRPr="00E43808">
        <w:t xml:space="preserve"> если предмет договора носит технически сложный характер</w:t>
      </w:r>
      <w:r w:rsidR="00300A60">
        <w:t>,</w:t>
      </w:r>
      <w:r w:rsidR="00E43808" w:rsidRPr="00E43808">
        <w:t xml:space="preserve">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w:t>
      </w:r>
      <w:r w:rsidR="00FB34D2">
        <w:t>.</w:t>
      </w:r>
    </w:p>
    <w:p w:rsidR="00A22960" w:rsidRDefault="00A22960" w:rsidP="005E290D">
      <w:pPr>
        <w:widowControl w:val="0"/>
        <w:autoSpaceDE w:val="0"/>
        <w:autoSpaceDN w:val="0"/>
        <w:ind w:firstLine="142"/>
        <w:jc w:val="both"/>
      </w:pPr>
      <w:r>
        <w:t xml:space="preserve">5.5. </w:t>
      </w:r>
      <w:r w:rsidR="005643E2" w:rsidRPr="00E43808">
        <w:t xml:space="preserve">Аукцион проводится, если закупаются </w:t>
      </w:r>
      <w:r w:rsidR="005643E2" w:rsidRPr="00752913">
        <w:t>продукция</w:t>
      </w:r>
      <w:r w:rsidR="005643E2" w:rsidRPr="00E43808">
        <w:t>, для котор</w:t>
      </w:r>
      <w:r w:rsidR="005643E2" w:rsidRPr="00752913">
        <w:t>ой</w:t>
      </w:r>
      <w:r w:rsidR="005643E2" w:rsidRPr="00E43808">
        <w:t xml:space="preserve"> есть функционирующий товарный рынок и цена договора является единственным критерием для выбора участника аукциона, с которым будет заключен договор.</w:t>
      </w:r>
    </w:p>
    <w:p w:rsidR="00E43808" w:rsidRPr="00E43808" w:rsidRDefault="00752913" w:rsidP="005E290D">
      <w:pPr>
        <w:widowControl w:val="0"/>
        <w:autoSpaceDE w:val="0"/>
        <w:autoSpaceDN w:val="0"/>
        <w:ind w:firstLine="142"/>
        <w:jc w:val="both"/>
      </w:pPr>
      <w:r w:rsidRPr="00752913">
        <w:t>5.</w:t>
      </w:r>
      <w:r w:rsidR="00A22960">
        <w:t>6</w:t>
      </w:r>
      <w:r w:rsidRPr="00752913">
        <w:t xml:space="preserve">. </w:t>
      </w:r>
      <w:r w:rsidR="005643E2">
        <w:t>При осуществлении закупки путем проведения конкурса или аукциона могут выделяться лоты, в отношении которых в извещении о закупке, в документации о закупке отдельно указываются предмет закупки, НМЦ договора, сроки и иные условия поставки товара, выполнения работы или оказания услуги. Участник закупки подает заявку на участие в такой процедуре в отношении определенного лота. В отношении каждого лота заключается отдельный договор. Не допускается подача заявок на часть лота.</w:t>
      </w:r>
    </w:p>
    <w:p w:rsidR="00E43808" w:rsidRPr="00EC30D9" w:rsidRDefault="00752913" w:rsidP="005E290D">
      <w:pPr>
        <w:keepNext/>
        <w:keepLines/>
        <w:tabs>
          <w:tab w:val="left" w:pos="993"/>
        </w:tabs>
        <w:kinsoku w:val="0"/>
        <w:overflowPunct w:val="0"/>
        <w:autoSpaceDE w:val="0"/>
        <w:autoSpaceDN w:val="0"/>
        <w:adjustRightInd w:val="0"/>
        <w:spacing w:before="1"/>
        <w:ind w:right="116" w:firstLine="142"/>
        <w:jc w:val="both"/>
      </w:pPr>
      <w:r w:rsidRPr="00AE70BA">
        <w:lastRenderedPageBreak/>
        <w:t>5.</w:t>
      </w:r>
      <w:r w:rsidR="00A22960" w:rsidRPr="00AE70BA">
        <w:t>7</w:t>
      </w:r>
      <w:r w:rsidRPr="00AE70BA">
        <w:t xml:space="preserve">. </w:t>
      </w:r>
      <w:r w:rsidR="00E43808" w:rsidRPr="00AE70BA">
        <w:t xml:space="preserve">Запрос предложений и запрос котировок проводятся </w:t>
      </w:r>
      <w:r w:rsidR="00EC30D9" w:rsidRPr="00AE70BA">
        <w:t xml:space="preserve">в случае, если для закупаемых товаров, работ, услуг существует функционирующий рынок, закупаемые товары, работы, услуги </w:t>
      </w:r>
      <w:r w:rsidR="002F2528" w:rsidRPr="00AE70BA">
        <w:t>необходимо осуществить в более короткий срок</w:t>
      </w:r>
      <w:r w:rsidR="00EC30D9" w:rsidRPr="00AE70BA">
        <w:t>, а начальная (максимальная) цена договора не превышает 3 (три) миллиона рублей.</w:t>
      </w:r>
    </w:p>
    <w:p w:rsidR="00E43808" w:rsidRDefault="00752913" w:rsidP="005E290D">
      <w:pPr>
        <w:widowControl w:val="0"/>
        <w:autoSpaceDE w:val="0"/>
        <w:autoSpaceDN w:val="0"/>
        <w:ind w:firstLine="142"/>
        <w:jc w:val="both"/>
      </w:pPr>
      <w:r w:rsidRPr="00752913">
        <w:t>5.</w:t>
      </w:r>
      <w:r w:rsidR="00A22960">
        <w:t>8</w:t>
      </w:r>
      <w:r w:rsidRPr="00752913">
        <w:t>.</w:t>
      </w:r>
      <w:r w:rsidR="00E43808" w:rsidRPr="00E43808">
        <w:t xml:space="preserve">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752913" w:rsidRPr="00752913" w:rsidRDefault="00A22960" w:rsidP="005E290D">
      <w:pPr>
        <w:widowControl w:val="0"/>
        <w:autoSpaceDE w:val="0"/>
        <w:autoSpaceDN w:val="0"/>
        <w:ind w:firstLine="142"/>
        <w:jc w:val="both"/>
      </w:pPr>
      <w:r>
        <w:t xml:space="preserve">5.9. </w:t>
      </w:r>
      <w:r w:rsidR="00E43808" w:rsidRPr="00E43808">
        <w:t xml:space="preserve">Заказчик вправе проводить конкурентные </w:t>
      </w:r>
      <w:r w:rsidR="00EC30D9" w:rsidRPr="00E43808">
        <w:t>закупки,</w:t>
      </w:r>
      <w:r w:rsidR="00E43808" w:rsidRPr="00E43808">
        <w:t xml:space="preserve"> как в электронной</w:t>
      </w:r>
      <w:r w:rsidR="00FB34D2">
        <w:t>,</w:t>
      </w:r>
      <w:r w:rsidR="00E43808" w:rsidRPr="00E43808">
        <w:t xml:space="preserve"> так и в неэлектронной форме.</w:t>
      </w:r>
    </w:p>
    <w:p w:rsidR="00E43808" w:rsidRPr="00E43808" w:rsidRDefault="00752913" w:rsidP="005E290D">
      <w:pPr>
        <w:widowControl w:val="0"/>
        <w:autoSpaceDE w:val="0"/>
        <w:autoSpaceDN w:val="0"/>
        <w:ind w:firstLine="142"/>
        <w:jc w:val="both"/>
      </w:pPr>
      <w:r w:rsidRPr="00752913">
        <w:t>5.</w:t>
      </w:r>
      <w:r w:rsidR="00A22960">
        <w:t>10</w:t>
      </w:r>
      <w:r w:rsidRPr="00752913">
        <w:t>.</w:t>
      </w:r>
      <w:r w:rsidR="00E43808" w:rsidRPr="00E43808">
        <w:t xml:space="preserve"> </w:t>
      </w:r>
      <w:r w:rsidR="00631BC2">
        <w:t>Т</w:t>
      </w:r>
      <w:r w:rsidR="00E43808" w:rsidRPr="00E43808">
        <w:t xml:space="preserve">олько в электронной форме осуществляются закупки товаров, работ, услуг, которые включены в </w:t>
      </w:r>
      <w:hyperlink r:id="rId16" w:history="1">
        <w:r w:rsidR="00E43808" w:rsidRPr="00E43808">
          <w:t>Перечень</w:t>
        </w:r>
      </w:hyperlink>
      <w:r w:rsidR="00E43808" w:rsidRPr="00E43808">
        <w:t>, утвержденный Постановлением Правительства РФ от 21.06.2012 N 616. Исключение составляют следующие случаи:</w:t>
      </w:r>
    </w:p>
    <w:p w:rsidR="00E43808" w:rsidRPr="00E43808" w:rsidRDefault="00631BC2" w:rsidP="005E290D">
      <w:pPr>
        <w:widowControl w:val="0"/>
        <w:autoSpaceDE w:val="0"/>
        <w:autoSpaceDN w:val="0"/>
        <w:ind w:firstLine="284"/>
        <w:jc w:val="both"/>
      </w:pPr>
      <w:r>
        <w:t>а</w:t>
      </w:r>
      <w:r w:rsidR="00E43808" w:rsidRPr="00E43808">
        <w:t xml:space="preserve">) информация о закупке в соответствии с </w:t>
      </w:r>
      <w:hyperlink r:id="rId17" w:history="1">
        <w:r w:rsidR="00E43808" w:rsidRPr="00E43808">
          <w:t>ч. 15 ст. 4</w:t>
        </w:r>
      </w:hyperlink>
      <w:r w:rsidR="00E43808" w:rsidRPr="00E43808">
        <w:t xml:space="preserve"> Закона N 223-ФЗ не подлежит размещению в ЕИС;</w:t>
      </w:r>
    </w:p>
    <w:p w:rsidR="00E43808" w:rsidRPr="00E43808" w:rsidRDefault="00631BC2" w:rsidP="005E290D">
      <w:pPr>
        <w:widowControl w:val="0"/>
        <w:autoSpaceDE w:val="0"/>
        <w:autoSpaceDN w:val="0"/>
        <w:ind w:firstLine="284"/>
        <w:jc w:val="both"/>
      </w:pPr>
      <w:r>
        <w:t>б</w:t>
      </w:r>
      <w:r w:rsidR="00E43808" w:rsidRPr="00E43808">
        <w:t>)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E43808" w:rsidRPr="002F2528" w:rsidRDefault="00631BC2" w:rsidP="005E290D">
      <w:pPr>
        <w:widowControl w:val="0"/>
        <w:autoSpaceDE w:val="0"/>
        <w:autoSpaceDN w:val="0"/>
        <w:ind w:firstLine="284"/>
        <w:jc w:val="both"/>
      </w:pPr>
      <w:r w:rsidRPr="002F2528">
        <w:t>в</w:t>
      </w:r>
      <w:r w:rsidR="00E43808" w:rsidRPr="002F2528">
        <w:t>) проводится закупка у единственного поставщика.</w:t>
      </w:r>
    </w:p>
    <w:p w:rsidR="00FB34D2" w:rsidRDefault="00901AA2" w:rsidP="005E290D">
      <w:pPr>
        <w:widowControl w:val="0"/>
        <w:autoSpaceDE w:val="0"/>
        <w:autoSpaceDN w:val="0"/>
        <w:ind w:firstLine="142"/>
        <w:jc w:val="both"/>
      </w:pPr>
      <w:r>
        <w:t>5.11. Проведение закупок в электронной форме обеспечивается оператором электронной площадки в ЕИС</w:t>
      </w:r>
      <w:r w:rsidR="00AE70BA">
        <w:t>, официальном сайте</w:t>
      </w:r>
      <w:r>
        <w:t xml:space="preserve"> в соответствии с Регламентом электронной площадки. </w:t>
      </w:r>
    </w:p>
    <w:p w:rsidR="00901AA2" w:rsidRDefault="00901AA2" w:rsidP="005E290D">
      <w:pPr>
        <w:widowControl w:val="0"/>
        <w:autoSpaceDE w:val="0"/>
        <w:autoSpaceDN w:val="0"/>
        <w:ind w:firstLine="142"/>
        <w:jc w:val="both"/>
      </w:pPr>
      <w:r>
        <w:t>5.12. Все документы и сведения, связанные с регистрацией и/или проведением закупки на электронной площадке, имеют электронную форму и подписываются электронной цифровой подписью (ЭЦП). В случае несоответствия требований настоящего Положения по процедуре отбора поставщика в электронной форме регламенту электронной площадки, Заказчик руководствуется порядком регламента электронной площадки.</w:t>
      </w:r>
    </w:p>
    <w:p w:rsidR="005643E2" w:rsidRDefault="005643E2" w:rsidP="005E290D">
      <w:pPr>
        <w:widowControl w:val="0"/>
        <w:autoSpaceDE w:val="0"/>
        <w:autoSpaceDN w:val="0"/>
        <w:ind w:firstLine="142"/>
        <w:jc w:val="both"/>
      </w:pPr>
      <w:r>
        <w:t>5.1</w:t>
      </w:r>
      <w:r w:rsidR="00901AA2">
        <w:t>3</w:t>
      </w:r>
      <w:r>
        <w:t>.</w:t>
      </w:r>
      <w:r>
        <w:tab/>
        <w:t>Выбор способа закупки осуществляется Заказчиком с учетом фактической целесообразности, экономической эффективности соответствующего способа, а также с учетом настоящего Положения.</w:t>
      </w:r>
    </w:p>
    <w:p w:rsidR="00E43808" w:rsidRPr="00E43808" w:rsidRDefault="00E43808" w:rsidP="005E290D">
      <w:pPr>
        <w:widowControl w:val="0"/>
        <w:autoSpaceDE w:val="0"/>
        <w:autoSpaceDN w:val="0"/>
        <w:ind w:firstLine="142"/>
        <w:jc w:val="both"/>
        <w:rPr>
          <w:rFonts w:ascii="Calibri" w:hAnsi="Calibri" w:cs="Calibri"/>
          <w:sz w:val="22"/>
          <w:szCs w:val="20"/>
        </w:rPr>
      </w:pPr>
    </w:p>
    <w:p w:rsidR="004751C0" w:rsidRPr="00ED33BD" w:rsidRDefault="00B70DA3" w:rsidP="00ED33BD">
      <w:pPr>
        <w:pStyle w:val="20"/>
        <w:jc w:val="center"/>
        <w:rPr>
          <w:b/>
          <w:sz w:val="24"/>
          <w:szCs w:val="24"/>
        </w:rPr>
      </w:pPr>
      <w:bookmarkStart w:id="12" w:name="_Toc115260096"/>
      <w:r w:rsidRPr="00ED33BD">
        <w:rPr>
          <w:b/>
          <w:sz w:val="24"/>
          <w:szCs w:val="24"/>
        </w:rPr>
        <w:t xml:space="preserve">Глава </w:t>
      </w:r>
      <w:r w:rsidR="00752913" w:rsidRPr="00ED33BD">
        <w:rPr>
          <w:b/>
          <w:sz w:val="24"/>
          <w:szCs w:val="24"/>
        </w:rPr>
        <w:t>6</w:t>
      </w:r>
      <w:r w:rsidRPr="00ED33BD">
        <w:rPr>
          <w:b/>
          <w:sz w:val="24"/>
          <w:szCs w:val="24"/>
        </w:rPr>
        <w:t xml:space="preserve">. </w:t>
      </w:r>
      <w:r w:rsidR="009B51A1" w:rsidRPr="00ED33BD">
        <w:rPr>
          <w:b/>
          <w:sz w:val="24"/>
          <w:szCs w:val="24"/>
        </w:rPr>
        <w:t>Информационное обеспечение закупок</w:t>
      </w:r>
      <w:r w:rsidR="00A82D36" w:rsidRPr="00ED33BD">
        <w:rPr>
          <w:b/>
          <w:sz w:val="24"/>
          <w:szCs w:val="24"/>
        </w:rPr>
        <w:t>, реестр договоров</w:t>
      </w:r>
      <w:bookmarkEnd w:id="12"/>
    </w:p>
    <w:p w:rsidR="00763261" w:rsidRDefault="00763261" w:rsidP="005E290D">
      <w:pPr>
        <w:shd w:val="clear" w:color="auto" w:fill="FFFFFF"/>
        <w:ind w:firstLine="142"/>
        <w:jc w:val="both"/>
        <w:rPr>
          <w:bCs/>
          <w:color w:val="000000"/>
        </w:rPr>
      </w:pPr>
    </w:p>
    <w:p w:rsidR="00752913" w:rsidRPr="00AE70BA" w:rsidRDefault="00752913" w:rsidP="005E290D">
      <w:pPr>
        <w:shd w:val="clear" w:color="auto" w:fill="FFFFFF"/>
        <w:ind w:firstLine="142"/>
        <w:jc w:val="both"/>
      </w:pPr>
      <w:r>
        <w:rPr>
          <w:bCs/>
          <w:color w:val="000000"/>
        </w:rPr>
        <w:t>6</w:t>
      </w:r>
      <w:r w:rsidR="004751C0">
        <w:rPr>
          <w:bCs/>
          <w:color w:val="000000"/>
        </w:rPr>
        <w:t xml:space="preserve">.1. </w:t>
      </w:r>
      <w:r w:rsidR="00572B09" w:rsidRPr="00572B09">
        <w:rPr>
          <w:bCs/>
          <w:color w:val="000000"/>
        </w:rPr>
        <w:t>Заказчик размещает в ЕИС</w:t>
      </w:r>
      <w:r w:rsidR="002F2528">
        <w:rPr>
          <w:bCs/>
          <w:color w:val="000000"/>
        </w:rPr>
        <w:t>, на официальном сайте</w:t>
      </w:r>
      <w:r w:rsidR="00572B09" w:rsidRPr="00572B09">
        <w:rPr>
          <w:bCs/>
          <w:color w:val="000000"/>
        </w:rPr>
        <w:t xml:space="preserve"> план закупки товаров, работ, услуг на срок не менее чем на 1 (один) год. </w:t>
      </w:r>
      <w:r w:rsidRPr="007E0259">
        <w:t xml:space="preserve">Порядок формирования плана закупки товаров, работ, услуг, форма и сроки размещения его в </w:t>
      </w:r>
      <w:r w:rsidRPr="00AE70BA">
        <w:t>ЕИС,</w:t>
      </w:r>
      <w:r w:rsidR="002F2528" w:rsidRPr="00AE70BA">
        <w:rPr>
          <w:bCs/>
          <w:color w:val="000000"/>
        </w:rPr>
        <w:t xml:space="preserve"> на официальном сайте</w:t>
      </w:r>
      <w:r w:rsidRPr="00AE70BA">
        <w:t xml:space="preserve"> осуществляются в соответствии с требованиями, установленными Правительством Российской Федерации. </w:t>
      </w:r>
    </w:p>
    <w:p w:rsidR="00FB34D2" w:rsidRPr="00AE70BA" w:rsidRDefault="00752913" w:rsidP="005E290D">
      <w:pPr>
        <w:shd w:val="clear" w:color="auto" w:fill="FFFFFF"/>
        <w:ind w:firstLine="142"/>
        <w:jc w:val="both"/>
      </w:pPr>
      <w:r w:rsidRPr="00AE70BA">
        <w:t xml:space="preserve">6.2. </w:t>
      </w:r>
      <w:r w:rsidR="00FB34D2" w:rsidRPr="00AE70BA">
        <w:t>Размещение плана закупки в ЕИС</w:t>
      </w:r>
      <w:r w:rsidR="002F2528" w:rsidRPr="00AE70BA">
        <w:t>,</w:t>
      </w:r>
      <w:r w:rsidR="002F2528" w:rsidRPr="00AE70BA">
        <w:rPr>
          <w:bCs/>
          <w:color w:val="000000"/>
        </w:rPr>
        <w:t xml:space="preserve"> на официальном сайте</w:t>
      </w:r>
      <w:r w:rsidR="00FB34D2" w:rsidRPr="00AE70BA">
        <w:t xml:space="preserve"> осуществляется в течение 10 (десяти) календарных дней </w:t>
      </w:r>
      <w:proofErr w:type="gramStart"/>
      <w:r w:rsidR="00FB34D2" w:rsidRPr="00AE70BA">
        <w:t>с даты утверждения</w:t>
      </w:r>
      <w:proofErr w:type="gramEnd"/>
      <w:r w:rsidR="00FB34D2" w:rsidRPr="00AE70BA">
        <w:t xml:space="preserve"> плана закупки, но не позднее 31 декабря текущего календарного года. План закупок утверждается приказом руководителя Заказчика.</w:t>
      </w:r>
    </w:p>
    <w:p w:rsidR="00FB34D2" w:rsidRPr="00AE70BA" w:rsidRDefault="00752913" w:rsidP="005E290D">
      <w:pPr>
        <w:ind w:firstLine="142"/>
        <w:jc w:val="both"/>
      </w:pPr>
      <w:r w:rsidRPr="00AE70BA">
        <w:rPr>
          <w:bCs/>
          <w:color w:val="000000"/>
        </w:rPr>
        <w:t>6</w:t>
      </w:r>
      <w:r w:rsidR="00572B09" w:rsidRPr="00AE70BA">
        <w:rPr>
          <w:bCs/>
          <w:color w:val="000000"/>
        </w:rPr>
        <w:t xml:space="preserve">.3. </w:t>
      </w:r>
      <w:r w:rsidR="00FB34D2" w:rsidRPr="00AE70BA">
        <w:t>Заказчик обязан осуществлять корректировку (внесение изменений) в утвержденный план закупки до размещения извещения о закупке товаров, работ, услуг в ЕИС</w:t>
      </w:r>
      <w:r w:rsidR="002F2528" w:rsidRPr="00AE70BA">
        <w:t xml:space="preserve">, </w:t>
      </w:r>
      <w:r w:rsidR="002F2528" w:rsidRPr="00AE70BA">
        <w:rPr>
          <w:bCs/>
          <w:color w:val="000000"/>
        </w:rPr>
        <w:t>на официальном сайте</w:t>
      </w:r>
      <w:r w:rsidR="00FB34D2" w:rsidRPr="00AE70BA">
        <w:t xml:space="preserve"> в следующих случаях:</w:t>
      </w:r>
    </w:p>
    <w:p w:rsidR="00FB34D2" w:rsidRPr="007E0259" w:rsidRDefault="00FB34D2" w:rsidP="005E290D">
      <w:pPr>
        <w:ind w:firstLine="284"/>
        <w:jc w:val="both"/>
      </w:pPr>
      <w:r w:rsidRPr="00AE70BA">
        <w:t>а) изменения потребности в товарах, работах, услугах, в том числе сроков их приобретения</w:t>
      </w:r>
      <w:r w:rsidRPr="007E0259">
        <w:t xml:space="preserve">, </w:t>
      </w:r>
      <w:r>
        <w:t>способа осуществления закупки, аннулирование позиции плана закупки;</w:t>
      </w:r>
    </w:p>
    <w:p w:rsidR="00FB34D2" w:rsidRPr="007E0259" w:rsidRDefault="00FB34D2" w:rsidP="005E290D">
      <w:pPr>
        <w:ind w:firstLine="284"/>
        <w:jc w:val="both"/>
      </w:pPr>
      <w:r>
        <w:t>б</w:t>
      </w:r>
      <w:r w:rsidRPr="007E0259">
        <w:t>) изменения стоимости планируемых к приобретению товаров, работ, услуг более чем на 10 процентов;</w:t>
      </w:r>
    </w:p>
    <w:p w:rsidR="00FB34D2" w:rsidRDefault="00FB34D2" w:rsidP="005E290D">
      <w:pPr>
        <w:ind w:firstLine="284"/>
        <w:jc w:val="both"/>
      </w:pPr>
      <w:r>
        <w:t>в</w:t>
      </w:r>
      <w:r w:rsidRPr="007E0259">
        <w:t xml:space="preserve">) возникновения дополнительной потребности в закупках товаров, работ и услуг в течение планового периода (года), не предусмотренной планом закупок и (или) планом финансово-хозяйственной деятельности </w:t>
      </w:r>
      <w:r>
        <w:t>Заказчи</w:t>
      </w:r>
      <w:r w:rsidRPr="007E0259">
        <w:t>ка</w:t>
      </w:r>
      <w:r>
        <w:t>;</w:t>
      </w:r>
    </w:p>
    <w:p w:rsidR="00FB34D2" w:rsidRDefault="00FB34D2" w:rsidP="005E290D">
      <w:pPr>
        <w:ind w:firstLine="284"/>
        <w:jc w:val="both"/>
      </w:pPr>
      <w:r>
        <w:t>г) внесение корректировок в утвержденные ранее позиции, исправление ошибок, неточностей.</w:t>
      </w:r>
    </w:p>
    <w:p w:rsidR="00FB34D2" w:rsidRPr="00AE70BA" w:rsidRDefault="00F77FDD" w:rsidP="005E290D">
      <w:pPr>
        <w:ind w:firstLine="142"/>
        <w:jc w:val="both"/>
      </w:pPr>
      <w:r w:rsidRPr="00AE70BA">
        <w:rPr>
          <w:bCs/>
          <w:color w:val="000000"/>
        </w:rPr>
        <w:lastRenderedPageBreak/>
        <w:t xml:space="preserve">6.4. </w:t>
      </w:r>
      <w:r w:rsidR="00FB34D2" w:rsidRPr="00AE70BA">
        <w:t>Внесение изменений в план закупок и размещение его в ЕИС</w:t>
      </w:r>
      <w:r w:rsidR="002F2528" w:rsidRPr="00AE70BA">
        <w:t xml:space="preserve">, </w:t>
      </w:r>
      <w:r w:rsidR="002F2528" w:rsidRPr="00AE70BA">
        <w:rPr>
          <w:bCs/>
          <w:color w:val="000000"/>
        </w:rPr>
        <w:t>на официальном сайте</w:t>
      </w:r>
      <w:r w:rsidR="00FB34D2" w:rsidRPr="00AE70BA">
        <w:t xml:space="preserve"> осуществляется аналогично п. 6.2. настоящего Положения. </w:t>
      </w:r>
    </w:p>
    <w:p w:rsidR="0016472F" w:rsidRPr="00AE70BA" w:rsidRDefault="0016472F" w:rsidP="005E290D">
      <w:pPr>
        <w:shd w:val="clear" w:color="auto" w:fill="FFFFFF"/>
        <w:ind w:firstLine="142"/>
        <w:jc w:val="both"/>
        <w:rPr>
          <w:bCs/>
          <w:color w:val="000000"/>
        </w:rPr>
      </w:pPr>
      <w:r w:rsidRPr="00AE70BA">
        <w:rPr>
          <w:bCs/>
          <w:color w:val="000000"/>
        </w:rPr>
        <w:t xml:space="preserve">6.5. </w:t>
      </w:r>
      <w:proofErr w:type="gramStart"/>
      <w:r w:rsidRPr="00AE70BA">
        <w:rPr>
          <w:bCs/>
          <w:color w:val="000000"/>
        </w:rPr>
        <w:t>При закупке товаров, работ, услуг конкурентными способами в ЕИС</w:t>
      </w:r>
      <w:r w:rsidR="00AE70BA">
        <w:rPr>
          <w:bCs/>
          <w:color w:val="000000"/>
        </w:rPr>
        <w:t>, официальном сайте</w:t>
      </w:r>
      <w:r w:rsidRPr="00AE70BA">
        <w:rPr>
          <w:bCs/>
          <w:color w:val="000000"/>
        </w:rPr>
        <w:t xml:space="preserve">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w:t>
      </w:r>
      <w:r w:rsidR="00125C53" w:rsidRPr="00AE70BA">
        <w:rPr>
          <w:bCs/>
          <w:color w:val="000000"/>
        </w:rPr>
        <w:t>ЕИС</w:t>
      </w:r>
      <w:proofErr w:type="gramEnd"/>
      <w:r w:rsidR="002F2528" w:rsidRPr="00AE70BA">
        <w:rPr>
          <w:bCs/>
          <w:color w:val="000000"/>
        </w:rPr>
        <w:t>, на официальном сайте</w:t>
      </w:r>
      <w:r w:rsidRPr="00AE70BA">
        <w:rPr>
          <w:bCs/>
          <w:color w:val="000000"/>
        </w:rPr>
        <w:t xml:space="preserve"> предусмотрено нормативными правовыми актами Российской Федерации и настоящим Положением.</w:t>
      </w:r>
      <w:r w:rsidR="004A52B4" w:rsidRPr="00AE70BA">
        <w:t xml:space="preserve"> </w:t>
      </w:r>
      <w:r w:rsidR="004A52B4" w:rsidRPr="00AE70BA">
        <w:rPr>
          <w:bCs/>
          <w:color w:val="000000"/>
        </w:rPr>
        <w:t xml:space="preserve">Содержание извещения и документации о закупке </w:t>
      </w:r>
      <w:r w:rsidR="001F1C33" w:rsidRPr="00AE70BA">
        <w:rPr>
          <w:bCs/>
          <w:color w:val="000000"/>
        </w:rPr>
        <w:t xml:space="preserve">положения </w:t>
      </w:r>
      <w:r w:rsidR="004A52B4" w:rsidRPr="00AE70BA">
        <w:rPr>
          <w:bCs/>
          <w:color w:val="000000"/>
        </w:rPr>
        <w:t>формируется исходя из выбранного способа закупки.</w:t>
      </w:r>
    </w:p>
    <w:p w:rsidR="0031580E" w:rsidRPr="00AE70BA" w:rsidRDefault="0031580E" w:rsidP="005E290D">
      <w:pPr>
        <w:shd w:val="clear" w:color="auto" w:fill="FFFFFF"/>
        <w:ind w:firstLine="142"/>
        <w:jc w:val="both"/>
        <w:rPr>
          <w:bCs/>
          <w:color w:val="000000"/>
        </w:rPr>
      </w:pPr>
      <w:r w:rsidRPr="00AE70BA">
        <w:rPr>
          <w:bCs/>
          <w:color w:val="000000"/>
        </w:rPr>
        <w:t>6.6. Размещенная в ЕИС</w:t>
      </w:r>
      <w:r w:rsidR="002F2528" w:rsidRPr="00AE70BA">
        <w:rPr>
          <w:bCs/>
          <w:color w:val="000000"/>
        </w:rPr>
        <w:t>, на официальном сайте</w:t>
      </w:r>
      <w:r w:rsidR="003011EA" w:rsidRPr="00AE70BA">
        <w:rPr>
          <w:bCs/>
          <w:color w:val="000000"/>
        </w:rPr>
        <w:t xml:space="preserve"> </w:t>
      </w:r>
      <w:r w:rsidR="00C15091" w:rsidRPr="00AE70BA">
        <w:rPr>
          <w:bCs/>
          <w:color w:val="000000"/>
        </w:rPr>
        <w:t>информация</w:t>
      </w:r>
      <w:r w:rsidRPr="00AE70BA">
        <w:rPr>
          <w:bCs/>
          <w:color w:val="000000"/>
        </w:rPr>
        <w:t>, предусмотренная Законом № 223-ФЗ и настоящим Положением, должна быть доступна для ознакомления без взимания платы.</w:t>
      </w:r>
    </w:p>
    <w:p w:rsidR="004A52B4" w:rsidRPr="00AE70BA" w:rsidRDefault="004A52B4" w:rsidP="005E290D">
      <w:pPr>
        <w:shd w:val="clear" w:color="auto" w:fill="FFFFFF"/>
        <w:ind w:firstLine="142"/>
        <w:jc w:val="both"/>
        <w:rPr>
          <w:bCs/>
          <w:color w:val="000000"/>
        </w:rPr>
      </w:pPr>
      <w:r w:rsidRPr="00AE70BA">
        <w:rPr>
          <w:bCs/>
          <w:color w:val="000000"/>
        </w:rPr>
        <w:t>6.7.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подлежат размещению в ЕИС</w:t>
      </w:r>
      <w:r w:rsidR="002F2528" w:rsidRPr="00AE70BA">
        <w:rPr>
          <w:bCs/>
          <w:color w:val="000000"/>
        </w:rPr>
        <w:t>, на официальном сайте</w:t>
      </w:r>
      <w:r w:rsidRPr="00AE70BA">
        <w:rPr>
          <w:bCs/>
          <w:color w:val="000000"/>
        </w:rPr>
        <w:t xml:space="preserve"> в течение 3 дней со дня принятия решения о внесении указанных изменений, предоставления указанных разъяснений. </w:t>
      </w:r>
    </w:p>
    <w:p w:rsidR="004A52B4" w:rsidRPr="009F55CF" w:rsidRDefault="004A52B4" w:rsidP="005E290D">
      <w:pPr>
        <w:shd w:val="clear" w:color="auto" w:fill="FFFFFF"/>
        <w:ind w:firstLine="142"/>
        <w:jc w:val="both"/>
        <w:rPr>
          <w:bCs/>
        </w:rPr>
      </w:pPr>
      <w:r w:rsidRPr="00AE70BA">
        <w:rPr>
          <w:bCs/>
          <w:color w:val="000000"/>
        </w:rPr>
        <w:t xml:space="preserve">6.8. </w:t>
      </w:r>
      <w:proofErr w:type="gramStart"/>
      <w:r w:rsidRPr="00AE70BA">
        <w:rPr>
          <w:bCs/>
          <w:color w:val="000000"/>
        </w:rPr>
        <w:t>В случае внесения изменений в извещение об осуществлении конкурентной закупки, документацию о конкурентной закупке, срок подачи заявок на</w:t>
      </w:r>
      <w:r w:rsidRPr="0031580E">
        <w:rPr>
          <w:bCs/>
          <w:color w:val="000000"/>
        </w:rPr>
        <w:t xml:space="preserve"> участие в такой закупке должен быть продлен таким образом, чтобы с даты размещения в ЕИС</w:t>
      </w:r>
      <w:r w:rsidR="002F2528">
        <w:rPr>
          <w:bCs/>
          <w:color w:val="000000"/>
        </w:rPr>
        <w:t>,</w:t>
      </w:r>
      <w:r w:rsidR="002F2528" w:rsidRPr="002F2528">
        <w:rPr>
          <w:bCs/>
          <w:color w:val="000000"/>
        </w:rPr>
        <w:t xml:space="preserve"> </w:t>
      </w:r>
      <w:r w:rsidR="002F2528" w:rsidRPr="009F55CF">
        <w:rPr>
          <w:bCs/>
          <w:color w:val="000000"/>
        </w:rPr>
        <w:t>на официальном сайте</w:t>
      </w:r>
      <w:r w:rsidRPr="009F55CF">
        <w:rPr>
          <w:bCs/>
          <w:color w:val="000000"/>
        </w:rPr>
        <w:t xml:space="preserve"> указанных изменений до даты окончания срока подачи заявок на участие в </w:t>
      </w:r>
      <w:r w:rsidRPr="009F55CF">
        <w:rPr>
          <w:bCs/>
        </w:rPr>
        <w:t>такой закупке оставал</w:t>
      </w:r>
      <w:r w:rsidR="00CC4CF9" w:rsidRPr="009F55CF">
        <w:rPr>
          <w:bCs/>
        </w:rPr>
        <w:t xml:space="preserve">ось не менее половины срока </w:t>
      </w:r>
      <w:r w:rsidRPr="009F55CF">
        <w:rPr>
          <w:bCs/>
        </w:rPr>
        <w:t>подачи заявок на участие в такой</w:t>
      </w:r>
      <w:proofErr w:type="gramEnd"/>
      <w:r w:rsidRPr="009F55CF">
        <w:rPr>
          <w:bCs/>
        </w:rPr>
        <w:t xml:space="preserve"> </w:t>
      </w:r>
      <w:proofErr w:type="gramStart"/>
      <w:r w:rsidRPr="009F55CF">
        <w:rPr>
          <w:bCs/>
        </w:rPr>
        <w:t>закупке, установленн</w:t>
      </w:r>
      <w:r w:rsidR="00CC4CF9" w:rsidRPr="009F55CF">
        <w:rPr>
          <w:bCs/>
        </w:rPr>
        <w:t>ого</w:t>
      </w:r>
      <w:r w:rsidRPr="009F55CF">
        <w:rPr>
          <w:bCs/>
        </w:rPr>
        <w:t xml:space="preserve"> настоящим Положением для данного способа закупки.</w:t>
      </w:r>
      <w:proofErr w:type="gramEnd"/>
    </w:p>
    <w:p w:rsidR="004A52B4" w:rsidRPr="009F55CF" w:rsidRDefault="004A52B4" w:rsidP="005E290D">
      <w:pPr>
        <w:shd w:val="clear" w:color="auto" w:fill="FFFFFF"/>
        <w:ind w:firstLine="142"/>
        <w:jc w:val="both"/>
        <w:rPr>
          <w:bCs/>
          <w:color w:val="000000"/>
        </w:rPr>
      </w:pPr>
      <w:r w:rsidRPr="009F55CF">
        <w:rPr>
          <w:bCs/>
          <w:color w:val="000000"/>
        </w:rPr>
        <w:t xml:space="preserve">6.9. </w:t>
      </w:r>
      <w:r w:rsidR="00E0046A" w:rsidRPr="009F55CF">
        <w:rPr>
          <w:bCs/>
          <w:color w:val="000000"/>
        </w:rPr>
        <w:t xml:space="preserve">В случае принятия Заказчиком решения об отказе от проведения закупки </w:t>
      </w:r>
      <w:r w:rsidR="005E07AE" w:rsidRPr="009F55CF">
        <w:rPr>
          <w:bCs/>
          <w:color w:val="000000"/>
        </w:rPr>
        <w:t xml:space="preserve">до наступления даты и времени окончания срока подачи заявок на участие в конкурентной закупке, </w:t>
      </w:r>
      <w:r w:rsidR="00E0046A" w:rsidRPr="009F55CF">
        <w:rPr>
          <w:bCs/>
          <w:color w:val="000000"/>
        </w:rPr>
        <w:t xml:space="preserve">Заказчик </w:t>
      </w:r>
      <w:r w:rsidR="001F1C33" w:rsidRPr="009F55CF">
        <w:rPr>
          <w:bCs/>
          <w:color w:val="000000"/>
        </w:rPr>
        <w:t>в тот же день</w:t>
      </w:r>
      <w:r w:rsidR="00E0046A" w:rsidRPr="009F55CF">
        <w:rPr>
          <w:bCs/>
          <w:color w:val="000000"/>
        </w:rPr>
        <w:t xml:space="preserve"> размещает информацию об отказе от проведения закупки в ЕИС</w:t>
      </w:r>
      <w:r w:rsidR="00DE481D" w:rsidRPr="009F55CF">
        <w:rPr>
          <w:bCs/>
          <w:color w:val="000000"/>
        </w:rPr>
        <w:t>, на официальном сайте</w:t>
      </w:r>
      <w:r w:rsidR="00E0046A" w:rsidRPr="009F55CF">
        <w:rPr>
          <w:bCs/>
          <w:color w:val="000000"/>
        </w:rPr>
        <w:t xml:space="preserve">. </w:t>
      </w:r>
      <w:r w:rsidR="005E07AE" w:rsidRPr="009F55CF">
        <w:rPr>
          <w:bCs/>
          <w:color w:val="000000"/>
        </w:rPr>
        <w:t xml:space="preserve">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обязательств непреодолимой силы в соответствии с Гражданским законодательством. </w:t>
      </w:r>
      <w:r w:rsidR="00E0046A" w:rsidRPr="009F55CF">
        <w:rPr>
          <w:bCs/>
          <w:color w:val="000000"/>
        </w:rPr>
        <w:t>При отказе от проведения закупки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процедуре закупок.</w:t>
      </w:r>
    </w:p>
    <w:p w:rsidR="004A52B4" w:rsidRPr="009F55CF" w:rsidRDefault="004A52B4" w:rsidP="005E290D">
      <w:pPr>
        <w:shd w:val="clear" w:color="auto" w:fill="FFFFFF"/>
        <w:ind w:firstLine="142"/>
        <w:jc w:val="both"/>
        <w:rPr>
          <w:bCs/>
          <w:color w:val="000000"/>
        </w:rPr>
      </w:pPr>
      <w:r w:rsidRPr="009F55CF">
        <w:rPr>
          <w:bCs/>
          <w:color w:val="000000"/>
        </w:rPr>
        <w:t xml:space="preserve">6.10. Протоколы, составляемые в ходе осуществления закупки, итоговый протокол подлежат опубликованию </w:t>
      </w:r>
      <w:r w:rsidR="00322C78" w:rsidRPr="009F55CF">
        <w:rPr>
          <w:bCs/>
          <w:color w:val="000000"/>
        </w:rPr>
        <w:t>в ЕИС</w:t>
      </w:r>
      <w:r w:rsidR="00DE481D" w:rsidRPr="009F55CF">
        <w:rPr>
          <w:bCs/>
          <w:color w:val="000000"/>
        </w:rPr>
        <w:t>, на официальном сайте</w:t>
      </w:r>
      <w:r w:rsidR="00322C78" w:rsidRPr="009F55CF">
        <w:rPr>
          <w:bCs/>
          <w:color w:val="000000"/>
        </w:rPr>
        <w:t xml:space="preserve"> </w:t>
      </w:r>
      <w:r w:rsidRPr="009F55CF">
        <w:rPr>
          <w:bCs/>
          <w:color w:val="000000"/>
        </w:rPr>
        <w:t>в течение 3 дней со дня их подписания.</w:t>
      </w:r>
    </w:p>
    <w:p w:rsidR="00322C78" w:rsidRDefault="0031580E" w:rsidP="005E290D">
      <w:pPr>
        <w:shd w:val="clear" w:color="auto" w:fill="FFFFFF"/>
        <w:ind w:firstLine="142"/>
        <w:jc w:val="both"/>
        <w:rPr>
          <w:bCs/>
        </w:rPr>
      </w:pPr>
      <w:r w:rsidRPr="009F55CF">
        <w:rPr>
          <w:bCs/>
          <w:color w:val="000000"/>
        </w:rPr>
        <w:t>6.</w:t>
      </w:r>
      <w:r w:rsidR="004A52B4" w:rsidRPr="009F55CF">
        <w:rPr>
          <w:bCs/>
          <w:color w:val="000000"/>
        </w:rPr>
        <w:t>11</w:t>
      </w:r>
      <w:r w:rsidRPr="009F55CF">
        <w:rPr>
          <w:bCs/>
          <w:color w:val="000000"/>
        </w:rPr>
        <w:t xml:space="preserve">. </w:t>
      </w:r>
      <w:r w:rsidR="00322C78" w:rsidRPr="009F55CF">
        <w:rPr>
          <w:bCs/>
        </w:rPr>
        <w:t>Информация и документы о заключенном договоре, в то</w:t>
      </w:r>
      <w:r w:rsidR="00322C78" w:rsidRPr="00322C78">
        <w:rPr>
          <w:bCs/>
        </w:rPr>
        <w:t xml:space="preserve">м числе договоре, заключенном заказчиком по результатам закупки у единственного поставщика (исполнителя, подрядчика) товаров, работ, услуг, стоимость которых превышает </w:t>
      </w:r>
      <w:proofErr w:type="gramStart"/>
      <w:r w:rsidR="00322C78" w:rsidRPr="00322C78">
        <w:rPr>
          <w:bCs/>
        </w:rPr>
        <w:t>размеры, установленные частью 15 статьи 4 Закона 223-ФЗ вносится</w:t>
      </w:r>
      <w:proofErr w:type="gramEnd"/>
      <w:r w:rsidR="00322C78" w:rsidRPr="00322C78">
        <w:rPr>
          <w:bCs/>
        </w:rPr>
        <w:t xml:space="preserve"> в реестр договоров в течение 3 рабочих дней со дня заключения договора</w:t>
      </w:r>
      <w:r w:rsidR="00322C78">
        <w:rPr>
          <w:bCs/>
        </w:rPr>
        <w:t>.</w:t>
      </w:r>
      <w:r w:rsidR="006E6994">
        <w:rPr>
          <w:bCs/>
        </w:rPr>
        <w:t xml:space="preserve"> При внесении информации о заключении договора также вносится информация о цене за единицу товара, работы, услуги, а также информация о стране происхождения товара, в том числе поставляемого при выполнении закупаемых работ, оказании закупаемых услуг</w:t>
      </w:r>
      <w:r w:rsidR="00DE481D">
        <w:rPr>
          <w:bCs/>
        </w:rPr>
        <w:t>.</w:t>
      </w:r>
    </w:p>
    <w:p w:rsidR="00322C78" w:rsidRPr="00322C78" w:rsidRDefault="00322C78" w:rsidP="005E290D">
      <w:pPr>
        <w:shd w:val="clear" w:color="auto" w:fill="FFFFFF"/>
        <w:ind w:firstLine="142"/>
        <w:jc w:val="both"/>
        <w:rPr>
          <w:bCs/>
          <w:color w:val="000000"/>
        </w:rPr>
      </w:pPr>
      <w:r>
        <w:rPr>
          <w:bCs/>
        </w:rPr>
        <w:t xml:space="preserve">6.12. </w:t>
      </w:r>
      <w:r w:rsidRPr="00322C78">
        <w:rPr>
          <w:bCs/>
          <w:color w:val="000000"/>
        </w:rPr>
        <w:t xml:space="preserve">Информация и документы об изменении договора,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w:t>
      </w:r>
      <w:proofErr w:type="gramStart"/>
      <w:r w:rsidRPr="00322C78">
        <w:rPr>
          <w:bCs/>
          <w:color w:val="000000"/>
        </w:rPr>
        <w:t>указанными</w:t>
      </w:r>
      <w:proofErr w:type="gramEnd"/>
      <w:r w:rsidRPr="00322C78">
        <w:rPr>
          <w:bCs/>
          <w:color w:val="000000"/>
        </w:rPr>
        <w:t xml:space="preserve"> в итоговом протоколе</w:t>
      </w:r>
      <w:r>
        <w:rPr>
          <w:bCs/>
          <w:color w:val="000000"/>
        </w:rPr>
        <w:t xml:space="preserve">, размещается в реестре договоров </w:t>
      </w:r>
      <w:r w:rsidRPr="00322C78">
        <w:rPr>
          <w:bCs/>
          <w:color w:val="000000"/>
        </w:rPr>
        <w:t xml:space="preserve">в течение 10 дней со дня внесения изменений в договор. </w:t>
      </w:r>
    </w:p>
    <w:p w:rsidR="00322C78" w:rsidRPr="00CC4C2F" w:rsidRDefault="00322C78" w:rsidP="005E290D">
      <w:pPr>
        <w:shd w:val="clear" w:color="auto" w:fill="FFFFFF"/>
        <w:ind w:firstLine="142"/>
        <w:jc w:val="both"/>
        <w:rPr>
          <w:bCs/>
          <w:color w:val="000000"/>
        </w:rPr>
      </w:pPr>
      <w:r>
        <w:rPr>
          <w:bCs/>
          <w:color w:val="000000"/>
        </w:rPr>
        <w:t>6.13</w:t>
      </w:r>
      <w:r w:rsidRPr="00322C78">
        <w:rPr>
          <w:bCs/>
          <w:color w:val="000000"/>
        </w:rPr>
        <w:tab/>
        <w:t xml:space="preserve">Информация и документы о расторжении, исполнении договора </w:t>
      </w:r>
      <w:r>
        <w:rPr>
          <w:bCs/>
          <w:color w:val="000000"/>
        </w:rPr>
        <w:t>размещается в реестре договоров</w:t>
      </w:r>
      <w:r w:rsidRPr="00322C78">
        <w:rPr>
          <w:bCs/>
          <w:color w:val="000000"/>
        </w:rPr>
        <w:t xml:space="preserve"> в течение 10 дней </w:t>
      </w:r>
      <w:r w:rsidRPr="00CC4C2F">
        <w:rPr>
          <w:bCs/>
          <w:color w:val="000000"/>
        </w:rPr>
        <w:t xml:space="preserve">со дня </w:t>
      </w:r>
      <w:r w:rsidR="006E6994" w:rsidRPr="00CC4C2F">
        <w:rPr>
          <w:bCs/>
          <w:color w:val="000000"/>
        </w:rPr>
        <w:t xml:space="preserve">внесения изменений в договор либо исполнения (в том числе приемки поставленного товара, выполненной работы, оказанной услуги и (или) оплаты договора) или расторжения договора </w:t>
      </w:r>
      <w:r w:rsidRPr="00CC4C2F">
        <w:rPr>
          <w:bCs/>
          <w:color w:val="000000"/>
        </w:rPr>
        <w:t xml:space="preserve">со следующими особенностями: </w:t>
      </w:r>
    </w:p>
    <w:p w:rsidR="004A52B4" w:rsidRPr="00CC4C2F" w:rsidRDefault="00322C78" w:rsidP="005E290D">
      <w:pPr>
        <w:shd w:val="clear" w:color="auto" w:fill="FFFFFF"/>
        <w:ind w:firstLine="284"/>
        <w:jc w:val="both"/>
        <w:rPr>
          <w:bCs/>
          <w:color w:val="000000"/>
        </w:rPr>
      </w:pPr>
      <w:r w:rsidRPr="00CC4C2F">
        <w:rPr>
          <w:bCs/>
          <w:color w:val="000000"/>
        </w:rPr>
        <w:t>а) информация об исполнении договора вносится в разрезе документов о приемке товара (работы, услуги) и документов об оплате. Документом об исполнении договора считается документ, содержащий признаки первичного двустороннего документа, установленные статьёй 9 Федерального закона от 06.12.2011 «О бухгалтерском учёте» № 402-ФЗ;</w:t>
      </w:r>
    </w:p>
    <w:p w:rsidR="004A52B4" w:rsidRPr="009F55CF" w:rsidRDefault="00F33DBB" w:rsidP="005E290D">
      <w:pPr>
        <w:shd w:val="clear" w:color="auto" w:fill="FFFFFF"/>
        <w:ind w:firstLine="284"/>
        <w:jc w:val="both"/>
        <w:rPr>
          <w:bCs/>
        </w:rPr>
      </w:pPr>
      <w:r>
        <w:rPr>
          <w:bCs/>
        </w:rPr>
        <w:lastRenderedPageBreak/>
        <w:t>б</w:t>
      </w:r>
      <w:r w:rsidR="00322C78" w:rsidRPr="00CC4C2F">
        <w:rPr>
          <w:bCs/>
        </w:rPr>
        <w:t>) при размещении информации о расторжении договора Заказчик исходит из соглашен</w:t>
      </w:r>
      <w:r w:rsidR="00322C78" w:rsidRPr="00322C78">
        <w:rPr>
          <w:bCs/>
        </w:rPr>
        <w:t>ия о расторжении договора. В случае если соглашением предусмотрена иная дата прекращения обязательств по договору, чем дата подписания соглашения о расторжении, то заказчик заполняет позиции экранной формы веб-интерфейса информационной системы, внося в поле "Дата расторжения договора" дату прекращения обязательств по договору, а в поле "Дата документа-</w:t>
      </w:r>
      <w:r w:rsidR="00322C78" w:rsidRPr="009F55CF">
        <w:rPr>
          <w:bCs/>
        </w:rPr>
        <w:t>основания" дату подписания соглашения сторон о расторжении договора.</w:t>
      </w:r>
    </w:p>
    <w:p w:rsidR="004A52B4" w:rsidRPr="009F55CF" w:rsidRDefault="004A52B4" w:rsidP="004A52B4">
      <w:pPr>
        <w:shd w:val="clear" w:color="auto" w:fill="FFFFFF"/>
        <w:jc w:val="both"/>
        <w:rPr>
          <w:bCs/>
          <w:color w:val="000000"/>
        </w:rPr>
      </w:pPr>
      <w:r w:rsidRPr="009F55CF">
        <w:rPr>
          <w:bCs/>
          <w:color w:val="000000"/>
        </w:rPr>
        <w:t>6.</w:t>
      </w:r>
      <w:r w:rsidR="00E0046A" w:rsidRPr="009F55CF">
        <w:rPr>
          <w:bCs/>
          <w:color w:val="000000"/>
        </w:rPr>
        <w:t>1</w:t>
      </w:r>
      <w:r w:rsidR="00322C78" w:rsidRPr="009F55CF">
        <w:rPr>
          <w:bCs/>
          <w:color w:val="000000"/>
        </w:rPr>
        <w:t>4</w:t>
      </w:r>
      <w:r w:rsidRPr="009F55CF">
        <w:rPr>
          <w:bCs/>
          <w:color w:val="000000"/>
        </w:rPr>
        <w:t xml:space="preserve">. Заказчик не позднее 10-го числа месяца, следующего за </w:t>
      </w:r>
      <w:proofErr w:type="gramStart"/>
      <w:r w:rsidRPr="009F55CF">
        <w:rPr>
          <w:bCs/>
          <w:color w:val="000000"/>
        </w:rPr>
        <w:t>отчетным</w:t>
      </w:r>
      <w:proofErr w:type="gramEnd"/>
      <w:r w:rsidRPr="009F55CF">
        <w:rPr>
          <w:bCs/>
          <w:color w:val="000000"/>
        </w:rPr>
        <w:t>, размещает в ЕИС</w:t>
      </w:r>
      <w:r w:rsidR="00DE481D" w:rsidRPr="009F55CF">
        <w:rPr>
          <w:bCs/>
          <w:color w:val="000000"/>
        </w:rPr>
        <w:t>, на официальном сайте</w:t>
      </w:r>
      <w:r w:rsidRPr="009F55CF">
        <w:rPr>
          <w:bCs/>
          <w:color w:val="000000"/>
        </w:rPr>
        <w:t>:</w:t>
      </w:r>
    </w:p>
    <w:p w:rsidR="004A52B4" w:rsidRPr="004A52B4" w:rsidRDefault="00322C78" w:rsidP="00322C78">
      <w:pPr>
        <w:shd w:val="clear" w:color="auto" w:fill="FFFFFF"/>
        <w:ind w:firstLine="284"/>
        <w:jc w:val="both"/>
        <w:rPr>
          <w:bCs/>
          <w:color w:val="000000"/>
        </w:rPr>
      </w:pPr>
      <w:r w:rsidRPr="009F55CF">
        <w:rPr>
          <w:bCs/>
          <w:color w:val="000000"/>
        </w:rPr>
        <w:t>а</w:t>
      </w:r>
      <w:r w:rsidR="004A52B4" w:rsidRPr="009F55CF">
        <w:rPr>
          <w:bCs/>
          <w:color w:val="000000"/>
        </w:rPr>
        <w:t>) сведения о количестве и общей стоимости договоров, заключенных по результатам закупки</w:t>
      </w:r>
      <w:r w:rsidR="004A52B4" w:rsidRPr="004A52B4">
        <w:rPr>
          <w:bCs/>
          <w:color w:val="000000"/>
        </w:rPr>
        <w:t xml:space="preserve"> товаров, работ, услуг, в том числе об общей стоимости договоров, информация о которых не внесена в реестр договоров в соответствии с ч. 3 ст. 4.1 Закона N 223-ФЗ;</w:t>
      </w:r>
    </w:p>
    <w:p w:rsidR="004A52B4" w:rsidRDefault="00322C78" w:rsidP="00322C78">
      <w:pPr>
        <w:shd w:val="clear" w:color="auto" w:fill="FFFFFF"/>
        <w:ind w:firstLine="284"/>
        <w:jc w:val="both"/>
        <w:rPr>
          <w:bCs/>
          <w:color w:val="000000"/>
        </w:rPr>
      </w:pPr>
      <w:r>
        <w:rPr>
          <w:bCs/>
          <w:color w:val="000000"/>
        </w:rPr>
        <w:t>б</w:t>
      </w:r>
      <w:r w:rsidR="004A52B4" w:rsidRPr="004A52B4">
        <w:rPr>
          <w:bCs/>
          <w:color w:val="000000"/>
        </w:rPr>
        <w:t>) сведения о количестве и стоимости договоров, заключенных по результатам закупки у единственного поставщика;</w:t>
      </w:r>
    </w:p>
    <w:p w:rsidR="004A52B4" w:rsidRDefault="00322C78" w:rsidP="00322C78">
      <w:pPr>
        <w:shd w:val="clear" w:color="auto" w:fill="FFFFFF"/>
        <w:ind w:firstLine="284"/>
        <w:jc w:val="both"/>
        <w:rPr>
          <w:bCs/>
          <w:color w:val="000000"/>
        </w:rPr>
      </w:pPr>
      <w:r>
        <w:rPr>
          <w:bCs/>
          <w:color w:val="000000"/>
        </w:rPr>
        <w:t>в</w:t>
      </w:r>
      <w:r w:rsidR="004A52B4" w:rsidRPr="004A52B4">
        <w:rPr>
          <w:bCs/>
          <w:color w:val="000000"/>
        </w:rPr>
        <w:t>)</w:t>
      </w:r>
      <w:r w:rsidRPr="00322C78">
        <w:rPr>
          <w:bCs/>
          <w:color w:val="000000"/>
        </w:rPr>
        <w:tab/>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r w:rsidR="004A52B4" w:rsidRPr="004A52B4">
        <w:rPr>
          <w:bCs/>
          <w:color w:val="000000"/>
        </w:rPr>
        <w:t>.</w:t>
      </w:r>
    </w:p>
    <w:p w:rsidR="000F509A" w:rsidRPr="00894D65" w:rsidRDefault="005D72AB" w:rsidP="000F509A">
      <w:pPr>
        <w:pStyle w:val="ConsPlusNormal"/>
        <w:ind w:firstLine="284"/>
        <w:contextualSpacing/>
        <w:jc w:val="both"/>
        <w:rPr>
          <w:rFonts w:ascii="Times New Roman" w:hAnsi="Times New Roman" w:cs="Times New Roman"/>
          <w:color w:val="000000"/>
          <w:sz w:val="24"/>
          <w:szCs w:val="24"/>
        </w:rPr>
      </w:pPr>
      <w:r w:rsidRPr="005D72AB">
        <w:rPr>
          <w:rFonts w:ascii="Times New Roman" w:hAnsi="Times New Roman" w:cs="Times New Roman"/>
          <w:bCs/>
          <w:color w:val="000000"/>
          <w:sz w:val="24"/>
          <w:szCs w:val="24"/>
        </w:rPr>
        <w:t>6.15.</w:t>
      </w:r>
      <w:r w:rsidR="000F509A" w:rsidRPr="005D72AB">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И</w:t>
      </w:r>
      <w:r w:rsidR="000F509A" w:rsidRPr="005D72AB">
        <w:rPr>
          <w:rFonts w:ascii="Times New Roman" w:hAnsi="Times New Roman" w:cs="Times New Roman"/>
          <w:color w:val="000000"/>
          <w:sz w:val="24"/>
          <w:szCs w:val="24"/>
        </w:rPr>
        <w:t>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01</w:t>
      </w:r>
      <w:r w:rsidR="000F509A" w:rsidRPr="00894D65">
        <w:rPr>
          <w:rFonts w:ascii="Times New Roman" w:hAnsi="Times New Roman" w:cs="Times New Roman"/>
          <w:color w:val="000000"/>
          <w:sz w:val="24"/>
          <w:szCs w:val="24"/>
        </w:rPr>
        <w:t xml:space="preserve"> февраля года, следующего за прошедшим календарным годом</w:t>
      </w:r>
      <w:r w:rsidR="00443DFB">
        <w:rPr>
          <w:rFonts w:ascii="Times New Roman" w:hAnsi="Times New Roman" w:cs="Times New Roman"/>
          <w:color w:val="000000"/>
          <w:sz w:val="24"/>
          <w:szCs w:val="24"/>
        </w:rPr>
        <w:t>.</w:t>
      </w:r>
    </w:p>
    <w:p w:rsidR="004A52B4" w:rsidRPr="00F33DBB" w:rsidRDefault="005E07AE" w:rsidP="005E290D">
      <w:pPr>
        <w:shd w:val="clear" w:color="auto" w:fill="FFFFFF"/>
        <w:ind w:firstLine="142"/>
        <w:jc w:val="both"/>
        <w:rPr>
          <w:bCs/>
          <w:color w:val="000000"/>
        </w:rPr>
      </w:pPr>
      <w:r w:rsidRPr="00F33DBB">
        <w:rPr>
          <w:bCs/>
          <w:color w:val="000000"/>
        </w:rPr>
        <w:t>6.1</w:t>
      </w:r>
      <w:r w:rsidR="002F1C1D">
        <w:rPr>
          <w:bCs/>
          <w:color w:val="000000"/>
        </w:rPr>
        <w:t>6</w:t>
      </w:r>
      <w:r w:rsidRPr="00F33DBB">
        <w:rPr>
          <w:bCs/>
          <w:color w:val="000000"/>
        </w:rPr>
        <w:t>.</w:t>
      </w:r>
      <w:r w:rsidR="004A52B4" w:rsidRPr="00F33DBB">
        <w:rPr>
          <w:bCs/>
          <w:color w:val="000000"/>
        </w:rPr>
        <w:t xml:space="preserve"> </w:t>
      </w:r>
      <w:proofErr w:type="gramStart"/>
      <w:r w:rsidR="00FB34D2" w:rsidRPr="00F33DBB">
        <w:rPr>
          <w:bCs/>
        </w:rPr>
        <w:t>В случае возникновения при ведении ЕИС</w:t>
      </w:r>
      <w:r w:rsidR="00DE481D" w:rsidRPr="00F33DBB">
        <w:rPr>
          <w:bCs/>
        </w:rPr>
        <w:t xml:space="preserve">, </w:t>
      </w:r>
      <w:r w:rsidR="00FB34D2" w:rsidRPr="00F33DBB">
        <w:rPr>
          <w:bCs/>
        </w:rPr>
        <w:t>федеральным органом исполнительной власти, уполномоченным на ведение ЕИС</w:t>
      </w:r>
      <w:r w:rsidR="00DE481D" w:rsidRPr="00F33DBB">
        <w:rPr>
          <w:bCs/>
        </w:rPr>
        <w:t xml:space="preserve">, </w:t>
      </w:r>
      <w:r w:rsidR="00FB34D2" w:rsidRPr="00F33DBB">
        <w:rPr>
          <w:bCs/>
        </w:rPr>
        <w:t>технических или иных неполадок, блокирующих доступ в течение более чем одного рабочего дня, информация, подлежащая размещению в соответствии с Законом № 223-ФЗ и Положением, размещается заказчиком на сайте заказчика с последующим размещением ее в ЕИС</w:t>
      </w:r>
      <w:r w:rsidR="00CC4CF9" w:rsidRPr="00F33DBB">
        <w:rPr>
          <w:bCs/>
        </w:rPr>
        <w:t>,</w:t>
      </w:r>
      <w:r w:rsidR="00CC4CF9" w:rsidRPr="00F33DBB">
        <w:rPr>
          <w:bCs/>
          <w:color w:val="000000"/>
        </w:rPr>
        <w:t xml:space="preserve"> на официальном сайте</w:t>
      </w:r>
      <w:r w:rsidR="00FB34D2" w:rsidRPr="00F33DBB">
        <w:rPr>
          <w:bCs/>
        </w:rPr>
        <w:t xml:space="preserve"> в течение одного рабочего дня со дня устранения технических</w:t>
      </w:r>
      <w:proofErr w:type="gramEnd"/>
      <w:r w:rsidR="00FB34D2" w:rsidRPr="00F33DBB">
        <w:rPr>
          <w:bCs/>
        </w:rPr>
        <w:t xml:space="preserve"> или иных неполадок, блокирующих доступ, и считается размещенной в установленном порядке.</w:t>
      </w:r>
    </w:p>
    <w:p w:rsidR="00FB34D2" w:rsidRPr="00F33DBB" w:rsidRDefault="002F1C1D" w:rsidP="005E290D">
      <w:pPr>
        <w:ind w:firstLine="142"/>
        <w:jc w:val="both"/>
        <w:rPr>
          <w:bCs/>
          <w:color w:val="000000"/>
        </w:rPr>
      </w:pPr>
      <w:r>
        <w:rPr>
          <w:bCs/>
        </w:rPr>
        <w:t>6.17</w:t>
      </w:r>
      <w:r w:rsidR="005E07AE" w:rsidRPr="00F33DBB">
        <w:rPr>
          <w:bCs/>
        </w:rPr>
        <w:t xml:space="preserve">. </w:t>
      </w:r>
      <w:r w:rsidR="00FB34D2" w:rsidRPr="00F33DBB">
        <w:rPr>
          <w:bCs/>
          <w:color w:val="000000"/>
        </w:rPr>
        <w:t>Не подлежат размещению в ЕИС</w:t>
      </w:r>
      <w:r w:rsidR="00CC4CF9" w:rsidRPr="00F33DBB">
        <w:rPr>
          <w:bCs/>
          <w:color w:val="000000"/>
        </w:rPr>
        <w:t>, на официальном сайте</w:t>
      </w:r>
      <w:r w:rsidR="00FB34D2" w:rsidRPr="00F33DBB">
        <w:rPr>
          <w:bCs/>
          <w:color w:val="000000"/>
        </w:rPr>
        <w:t xml:space="preserve">: </w:t>
      </w:r>
    </w:p>
    <w:p w:rsidR="00FB34D2" w:rsidRPr="00F33DBB" w:rsidRDefault="00FB34D2" w:rsidP="005E290D">
      <w:pPr>
        <w:ind w:firstLine="284"/>
        <w:jc w:val="both"/>
      </w:pPr>
      <w:r w:rsidRPr="00F33DBB">
        <w:rPr>
          <w:bCs/>
          <w:color w:val="000000"/>
        </w:rPr>
        <w:t xml:space="preserve">а) </w:t>
      </w:r>
      <w:r w:rsidRPr="00F33DBB">
        <w:t>информация и сведения о закупках, составляющие государственную тайну, при условии, что они содержатся в документации о закупке или в проекте договора;</w:t>
      </w:r>
    </w:p>
    <w:p w:rsidR="00FB34D2" w:rsidRPr="00F33DBB" w:rsidRDefault="00FB34D2" w:rsidP="005E290D">
      <w:pPr>
        <w:ind w:firstLine="284"/>
        <w:jc w:val="both"/>
      </w:pPr>
      <w:r w:rsidRPr="00F33DBB">
        <w:t>б)</w:t>
      </w:r>
      <w:r w:rsidRPr="00F33DBB">
        <w:tab/>
        <w:t xml:space="preserve">закупки, информация о которых не подлежит размещению в ЕИС по решению Правительства Российской Федерации в соответствии с частью 16 статьи 4 </w:t>
      </w:r>
      <w:r w:rsidRPr="00F33DBB">
        <w:rPr>
          <w:iCs/>
        </w:rPr>
        <w:t>Федерального закона 223-ФЗ</w:t>
      </w:r>
      <w:r w:rsidRPr="00F33DBB">
        <w:t>.</w:t>
      </w:r>
    </w:p>
    <w:p w:rsidR="00FB34D2" w:rsidRPr="00F33DBB" w:rsidRDefault="005E07AE" w:rsidP="005E290D">
      <w:pPr>
        <w:shd w:val="clear" w:color="auto" w:fill="FFFFFF"/>
        <w:ind w:firstLine="142"/>
        <w:jc w:val="both"/>
        <w:rPr>
          <w:bCs/>
          <w:color w:val="000000"/>
        </w:rPr>
      </w:pPr>
      <w:r w:rsidRPr="00F33DBB">
        <w:rPr>
          <w:bCs/>
        </w:rPr>
        <w:t>6.1</w:t>
      </w:r>
      <w:r w:rsidR="002F1C1D">
        <w:rPr>
          <w:bCs/>
        </w:rPr>
        <w:t>8</w:t>
      </w:r>
      <w:r w:rsidRPr="00F33DBB">
        <w:rPr>
          <w:bCs/>
        </w:rPr>
        <w:t xml:space="preserve">. </w:t>
      </w:r>
      <w:r w:rsidR="00FB34D2" w:rsidRPr="00F33DBB">
        <w:rPr>
          <w:bCs/>
          <w:color w:val="000000"/>
        </w:rPr>
        <w:t xml:space="preserve">Заказчик </w:t>
      </w:r>
      <w:r w:rsidR="00636E7E">
        <w:rPr>
          <w:bCs/>
          <w:color w:val="000000"/>
        </w:rPr>
        <w:t>в</w:t>
      </w:r>
      <w:r w:rsidR="00456084">
        <w:rPr>
          <w:bCs/>
          <w:color w:val="000000"/>
        </w:rPr>
        <w:t xml:space="preserve">праве </w:t>
      </w:r>
      <w:r w:rsidR="00FB34D2" w:rsidRPr="00F33DBB">
        <w:rPr>
          <w:bCs/>
          <w:color w:val="000000"/>
        </w:rPr>
        <w:t>не размещат</w:t>
      </w:r>
      <w:r w:rsidR="00456084">
        <w:rPr>
          <w:bCs/>
          <w:color w:val="000000"/>
        </w:rPr>
        <w:t>ь</w:t>
      </w:r>
      <w:r w:rsidR="00FB34D2" w:rsidRPr="00F33DBB">
        <w:rPr>
          <w:bCs/>
          <w:color w:val="000000"/>
        </w:rPr>
        <w:t xml:space="preserve"> в ЕИС</w:t>
      </w:r>
      <w:r w:rsidR="00CC4CF9" w:rsidRPr="00F33DBB">
        <w:rPr>
          <w:bCs/>
          <w:color w:val="000000"/>
        </w:rPr>
        <w:t>, на официальном сайте</w:t>
      </w:r>
      <w:r w:rsidR="00FB34D2" w:rsidRPr="00F33DBB">
        <w:rPr>
          <w:bCs/>
          <w:color w:val="000000"/>
        </w:rPr>
        <w:t xml:space="preserve"> следующие сведения:</w:t>
      </w:r>
    </w:p>
    <w:p w:rsidR="00FB34D2" w:rsidRPr="00F33DBB" w:rsidRDefault="00FB34D2" w:rsidP="005E290D">
      <w:pPr>
        <w:shd w:val="clear" w:color="auto" w:fill="FFFFFF"/>
        <w:ind w:firstLine="284"/>
        <w:jc w:val="both"/>
        <w:rPr>
          <w:bCs/>
          <w:color w:val="000000"/>
        </w:rPr>
      </w:pPr>
      <w:r w:rsidRPr="00F33DBB">
        <w:rPr>
          <w:bCs/>
          <w:color w:val="000000"/>
        </w:rPr>
        <w:t xml:space="preserve">а) о закупке товаров, работ, услуг, стоимость которых не превышает сто тысяч рублей (включая НДС). </w:t>
      </w:r>
    </w:p>
    <w:p w:rsidR="00FB34D2" w:rsidRPr="00F33DBB" w:rsidRDefault="00FB34D2" w:rsidP="005E290D">
      <w:pPr>
        <w:shd w:val="clear" w:color="auto" w:fill="FFFFFF"/>
        <w:ind w:firstLine="284"/>
        <w:jc w:val="both"/>
        <w:rPr>
          <w:bCs/>
          <w:color w:val="000000"/>
        </w:rPr>
      </w:pPr>
      <w:r w:rsidRPr="00F33DBB">
        <w:rPr>
          <w:bCs/>
          <w:color w:val="000000"/>
        </w:rPr>
        <w:t xml:space="preserve">б)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w:t>
      </w:r>
      <w:r w:rsidR="000A1A16" w:rsidRPr="00F33DBB">
        <w:t>независим</w:t>
      </w:r>
      <w:r w:rsidR="000A1A16" w:rsidRPr="00F33DBB">
        <w:rPr>
          <w:bCs/>
          <w:color w:val="000000"/>
        </w:rPr>
        <w:t>ы</w:t>
      </w:r>
      <w:r w:rsidRPr="00F33DBB">
        <w:rPr>
          <w:bCs/>
          <w:color w:val="000000"/>
        </w:rPr>
        <w:t>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5E07AE" w:rsidRPr="00F33DBB" w:rsidRDefault="00FB34D2" w:rsidP="005E290D">
      <w:pPr>
        <w:ind w:firstLine="284"/>
        <w:jc w:val="both"/>
        <w:rPr>
          <w:bCs/>
          <w:color w:val="000000"/>
        </w:rPr>
      </w:pPr>
      <w:r w:rsidRPr="00F33DBB">
        <w:rPr>
          <w:bCs/>
          <w:color w:val="000000"/>
        </w:rPr>
        <w:t>в)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A90EA6" w:rsidRPr="00ED33BD" w:rsidRDefault="00A422F0" w:rsidP="00ED33BD">
      <w:pPr>
        <w:pStyle w:val="20"/>
        <w:jc w:val="center"/>
        <w:rPr>
          <w:b/>
          <w:sz w:val="24"/>
          <w:szCs w:val="24"/>
        </w:rPr>
      </w:pPr>
      <w:bookmarkStart w:id="13" w:name="_Toc115260097"/>
      <w:r w:rsidRPr="00ED33BD">
        <w:rPr>
          <w:b/>
          <w:sz w:val="24"/>
          <w:szCs w:val="24"/>
        </w:rPr>
        <w:t xml:space="preserve">Глава </w:t>
      </w:r>
      <w:r w:rsidR="00A1091A" w:rsidRPr="00ED33BD">
        <w:rPr>
          <w:b/>
          <w:sz w:val="24"/>
          <w:szCs w:val="24"/>
        </w:rPr>
        <w:t>7</w:t>
      </w:r>
      <w:r w:rsidR="00914C51" w:rsidRPr="00ED33BD">
        <w:rPr>
          <w:b/>
          <w:sz w:val="24"/>
          <w:szCs w:val="24"/>
        </w:rPr>
        <w:t xml:space="preserve">. </w:t>
      </w:r>
      <w:r w:rsidR="00A90EA6" w:rsidRPr="00ED33BD">
        <w:rPr>
          <w:b/>
          <w:sz w:val="24"/>
          <w:szCs w:val="24"/>
        </w:rPr>
        <w:t>К</w:t>
      </w:r>
      <w:r w:rsidR="00E44D17" w:rsidRPr="00ED33BD">
        <w:rPr>
          <w:b/>
          <w:sz w:val="24"/>
          <w:szCs w:val="24"/>
        </w:rPr>
        <w:t>омисси</w:t>
      </w:r>
      <w:r w:rsidR="00914C51" w:rsidRPr="00ED33BD">
        <w:rPr>
          <w:b/>
          <w:sz w:val="24"/>
          <w:szCs w:val="24"/>
        </w:rPr>
        <w:t>и</w:t>
      </w:r>
      <w:bookmarkEnd w:id="13"/>
    </w:p>
    <w:p w:rsidR="00763261" w:rsidRPr="00F33DBB" w:rsidRDefault="00763261" w:rsidP="00B63505">
      <w:pPr>
        <w:tabs>
          <w:tab w:val="left" w:pos="567"/>
        </w:tabs>
        <w:jc w:val="both"/>
      </w:pPr>
    </w:p>
    <w:p w:rsidR="00B63505" w:rsidRPr="00F33DBB" w:rsidRDefault="00A90EA6" w:rsidP="005E290D">
      <w:pPr>
        <w:tabs>
          <w:tab w:val="left" w:pos="567"/>
        </w:tabs>
        <w:ind w:firstLine="142"/>
        <w:jc w:val="both"/>
      </w:pPr>
      <w:r w:rsidRPr="00F33DBB">
        <w:t xml:space="preserve">7.1. </w:t>
      </w:r>
      <w:r w:rsidR="00B63505" w:rsidRPr="00F33DBB">
        <w:t xml:space="preserve">Для проведения процедур закупок товаров, работ, услуг (за исключением закупок у единственного поставщика (исполнителя, подрядчика)) Заказчиком создается Единая Закупочная Комиссия (далее – Комиссия). </w:t>
      </w:r>
    </w:p>
    <w:p w:rsidR="00221CDA" w:rsidRPr="00F33DBB" w:rsidRDefault="00221CDA" w:rsidP="005E290D">
      <w:pPr>
        <w:ind w:firstLine="142"/>
        <w:jc w:val="both"/>
      </w:pPr>
      <w:r w:rsidRPr="00F33DBB">
        <w:t xml:space="preserve">7.2. 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w:t>
      </w:r>
      <w:r w:rsidRPr="00F33DBB">
        <w:lastRenderedPageBreak/>
        <w:t xml:space="preserve">интересов в соответствии с Федеральным </w:t>
      </w:r>
      <w:hyperlink r:id="rId18" w:history="1">
        <w:r w:rsidRPr="00F33DBB">
          <w:rPr>
            <w:rStyle w:val="a6"/>
            <w:color w:val="auto"/>
            <w:u w:val="none"/>
          </w:rPr>
          <w:t>законом</w:t>
        </w:r>
      </w:hyperlink>
      <w:r w:rsidRPr="00F33DBB">
        <w:t xml:space="preserve"> от 25 декабря 2008 года N 273-ФЗ "О противодействии коррупции". </w:t>
      </w:r>
    </w:p>
    <w:p w:rsidR="00221CDA" w:rsidRPr="00F33DBB" w:rsidRDefault="00201CAD" w:rsidP="00221CDA">
      <w:pPr>
        <w:ind w:firstLine="284"/>
        <w:jc w:val="both"/>
      </w:pPr>
      <w:r>
        <w:t>7.2.1.</w:t>
      </w:r>
      <w:r w:rsidR="00221CDA" w:rsidRPr="00F33DBB">
        <w:t xml:space="preserve"> Членами комиссии по осуществлению закупок не могут быть: </w:t>
      </w:r>
    </w:p>
    <w:p w:rsidR="00221CDA" w:rsidRPr="00F33DBB" w:rsidRDefault="00221CDA" w:rsidP="00201CAD">
      <w:pPr>
        <w:ind w:firstLine="426"/>
        <w:jc w:val="both"/>
      </w:pPr>
      <w:r w:rsidRPr="00F33DBB">
        <w:t xml:space="preserve">1) физические лица, имеющие личную заинтересованность в результатах закупки; </w:t>
      </w:r>
    </w:p>
    <w:p w:rsidR="00221CDA" w:rsidRPr="00F33DBB" w:rsidRDefault="00221CDA" w:rsidP="00201CAD">
      <w:pPr>
        <w:ind w:firstLine="426"/>
        <w:jc w:val="both"/>
      </w:pPr>
      <w:r w:rsidRPr="00F33DBB">
        <w:t xml:space="preserve">2) участники (акционерами) организаций, подавших заявки на участие в закупке, членами их органов управления, кредиторами участников закупки; </w:t>
      </w:r>
    </w:p>
    <w:p w:rsidR="00221CDA" w:rsidRPr="00F33DBB" w:rsidRDefault="00221CDA" w:rsidP="00201CAD">
      <w:pPr>
        <w:ind w:firstLine="426"/>
        <w:jc w:val="both"/>
      </w:pPr>
      <w:r w:rsidRPr="00F33DBB">
        <w:t>3) иные физические лица в случаях, оп</w:t>
      </w:r>
      <w:r w:rsidR="006A57C6" w:rsidRPr="00F33DBB">
        <w:t xml:space="preserve">ределенных положением о закупке. </w:t>
      </w:r>
    </w:p>
    <w:p w:rsidR="00221CDA" w:rsidRPr="00F33DBB" w:rsidRDefault="00201CAD" w:rsidP="00352FAF">
      <w:pPr>
        <w:ind w:firstLine="284"/>
        <w:jc w:val="both"/>
      </w:pPr>
      <w:r>
        <w:t>7.2.2.</w:t>
      </w:r>
      <w:r w:rsidR="00221CDA" w:rsidRPr="00F33DBB">
        <w:t xml:space="preserve">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частью 7.2</w:t>
      </w:r>
      <w:r>
        <w:t>.1.</w:t>
      </w:r>
      <w:r w:rsidR="00221CDA" w:rsidRPr="00F33DBB">
        <w:t xml:space="preserve"> настоящего Положения. В случае выявления в составе комиссии по осуществлению закупок физических лиц, указанных в части 7.2</w:t>
      </w:r>
      <w:r>
        <w:t>.1.</w:t>
      </w:r>
      <w:r w:rsidR="00221CDA" w:rsidRPr="00F33DBB">
        <w:t xml:space="preserve"> настоящего Положения,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части 7.2</w:t>
      </w:r>
      <w:r>
        <w:t>.1.</w:t>
      </w:r>
      <w:r w:rsidR="00221CDA" w:rsidRPr="00F33DBB">
        <w:t xml:space="preserve"> настоящей статьи. </w:t>
      </w:r>
    </w:p>
    <w:p w:rsidR="00B63505" w:rsidRPr="00F33DBB" w:rsidRDefault="00F53599" w:rsidP="005E290D">
      <w:pPr>
        <w:tabs>
          <w:tab w:val="left" w:pos="567"/>
        </w:tabs>
        <w:ind w:firstLine="142"/>
        <w:jc w:val="both"/>
      </w:pPr>
      <w:r w:rsidRPr="00F33DBB">
        <w:t>7.3</w:t>
      </w:r>
      <w:r w:rsidR="00B63505" w:rsidRPr="00F33DBB">
        <w:t>. Комиссия является коллегиальным органом Заказчика, созданным на постоянной основе. Комиссия, осуществляя закупочные процедуры, руководствуется нормативными правовыми актами Российской Федерации и настоящим Положением.</w:t>
      </w:r>
    </w:p>
    <w:p w:rsidR="00B63505" w:rsidRDefault="00F53599" w:rsidP="005E290D">
      <w:pPr>
        <w:tabs>
          <w:tab w:val="left" w:pos="567"/>
        </w:tabs>
        <w:ind w:firstLine="142"/>
        <w:jc w:val="both"/>
      </w:pPr>
      <w:r w:rsidRPr="00F33DBB">
        <w:t>7.4</w:t>
      </w:r>
      <w:r w:rsidR="00B63505" w:rsidRPr="00F33DBB">
        <w:t>.</w:t>
      </w:r>
      <w:r w:rsidR="00B63505" w:rsidRPr="00F33DBB">
        <w:tab/>
        <w:t xml:space="preserve">Принятие решения о создании Комиссии, определение её персонального состава и назначение председателя оформляется приказом </w:t>
      </w:r>
      <w:r w:rsidR="00125C53" w:rsidRPr="00F33DBB">
        <w:t xml:space="preserve">руководителя </w:t>
      </w:r>
      <w:r w:rsidR="00B63505" w:rsidRPr="00F33DBB">
        <w:t>Заказчика.</w:t>
      </w:r>
      <w:r w:rsidR="00B63505">
        <w:t xml:space="preserve"> </w:t>
      </w:r>
    </w:p>
    <w:p w:rsidR="00B63505" w:rsidRDefault="00F53599" w:rsidP="005E290D">
      <w:pPr>
        <w:tabs>
          <w:tab w:val="left" w:pos="567"/>
        </w:tabs>
        <w:ind w:firstLine="142"/>
        <w:jc w:val="both"/>
      </w:pPr>
      <w:r>
        <w:t>7.5</w:t>
      </w:r>
      <w:r w:rsidR="00B63505">
        <w:t xml:space="preserve">. </w:t>
      </w:r>
      <w:r w:rsidR="00B63505">
        <w:tab/>
        <w:t xml:space="preserve">Отдельным приказом может быть сформирована временная (конкурсная, аукционная, котировочная) комиссия для проведения конкретной закупки. При этом приказ о назначении Единой Закупочной Комиссии на данную конкретную закупку не распространяется.  </w:t>
      </w:r>
    </w:p>
    <w:p w:rsidR="00D22799" w:rsidRDefault="00D22799" w:rsidP="005E290D">
      <w:pPr>
        <w:tabs>
          <w:tab w:val="left" w:pos="567"/>
        </w:tabs>
        <w:ind w:firstLine="142"/>
        <w:jc w:val="both"/>
      </w:pPr>
      <w:r>
        <w:t>7.</w:t>
      </w:r>
      <w:r w:rsidR="00F53599">
        <w:t>6</w:t>
      </w:r>
      <w:r>
        <w:t>. Деятельность Комиссии регламентируется положением о Единой Закупочной Комиссии, которое утверждается приказом</w:t>
      </w:r>
      <w:r w:rsidR="00125C53">
        <w:t xml:space="preserve"> руководителя </w:t>
      </w:r>
      <w:r>
        <w:t>Заказчика. В П</w:t>
      </w:r>
      <w:r w:rsidRPr="00D22799">
        <w:t>оложен</w:t>
      </w:r>
      <w:proofErr w:type="gramStart"/>
      <w:r w:rsidRPr="00D22799">
        <w:t>и</w:t>
      </w:r>
      <w:r>
        <w:t>и</w:t>
      </w:r>
      <w:r w:rsidRPr="00D22799">
        <w:t xml:space="preserve"> о Е</w:t>
      </w:r>
      <w:proofErr w:type="gramEnd"/>
      <w:r w:rsidRPr="00D22799">
        <w:t xml:space="preserve">диной Закупочной Комиссии </w:t>
      </w:r>
      <w:r>
        <w:t>должны быть отражены:</w:t>
      </w:r>
    </w:p>
    <w:p w:rsidR="00D22799" w:rsidRDefault="00B63505" w:rsidP="00B63505">
      <w:pPr>
        <w:tabs>
          <w:tab w:val="left" w:pos="567"/>
        </w:tabs>
        <w:ind w:firstLine="284"/>
        <w:jc w:val="both"/>
      </w:pPr>
      <w:r>
        <w:t>а</w:t>
      </w:r>
      <w:r w:rsidR="00D22799">
        <w:t xml:space="preserve">) порядок утверждения и изменения состава </w:t>
      </w:r>
      <w:r>
        <w:t>К</w:t>
      </w:r>
      <w:r w:rsidR="00D22799">
        <w:t>омиссии;</w:t>
      </w:r>
    </w:p>
    <w:p w:rsidR="00D22799" w:rsidRDefault="00B63505" w:rsidP="00B63505">
      <w:pPr>
        <w:tabs>
          <w:tab w:val="left" w:pos="567"/>
        </w:tabs>
        <w:ind w:firstLine="284"/>
        <w:jc w:val="both"/>
      </w:pPr>
      <w:r>
        <w:t>б</w:t>
      </w:r>
      <w:r w:rsidR="00D22799">
        <w:t xml:space="preserve">) периодичность ротации </w:t>
      </w:r>
      <w:r>
        <w:t>К</w:t>
      </w:r>
      <w:r w:rsidR="00D22799">
        <w:t>омиссии;</w:t>
      </w:r>
    </w:p>
    <w:p w:rsidR="00D22799" w:rsidRDefault="00B63505" w:rsidP="00B63505">
      <w:pPr>
        <w:tabs>
          <w:tab w:val="left" w:pos="567"/>
        </w:tabs>
        <w:ind w:firstLine="284"/>
        <w:jc w:val="both"/>
      </w:pPr>
      <w:r>
        <w:t>в</w:t>
      </w:r>
      <w:r w:rsidR="00D22799">
        <w:t xml:space="preserve">) состав </w:t>
      </w:r>
      <w:r>
        <w:t>К</w:t>
      </w:r>
      <w:r w:rsidR="00D22799">
        <w:t>омиссии и круг компетенций ее членов;</w:t>
      </w:r>
    </w:p>
    <w:p w:rsidR="00D22799" w:rsidRDefault="00B63505" w:rsidP="00B63505">
      <w:pPr>
        <w:tabs>
          <w:tab w:val="left" w:pos="567"/>
        </w:tabs>
        <w:ind w:firstLine="284"/>
        <w:jc w:val="both"/>
      </w:pPr>
      <w:r>
        <w:t>г</w:t>
      </w:r>
      <w:r w:rsidR="00D22799">
        <w:t xml:space="preserve">) требования к членам </w:t>
      </w:r>
      <w:r>
        <w:t>К</w:t>
      </w:r>
      <w:r w:rsidR="00D22799">
        <w:t>омиссии;</w:t>
      </w:r>
    </w:p>
    <w:p w:rsidR="00D22799" w:rsidRDefault="00B63505" w:rsidP="00B63505">
      <w:pPr>
        <w:tabs>
          <w:tab w:val="left" w:pos="567"/>
        </w:tabs>
        <w:ind w:firstLine="284"/>
        <w:jc w:val="both"/>
      </w:pPr>
      <w:r>
        <w:t>д</w:t>
      </w:r>
      <w:r w:rsidR="00D22799">
        <w:t xml:space="preserve">) функции </w:t>
      </w:r>
      <w:r>
        <w:t>К</w:t>
      </w:r>
      <w:r w:rsidR="00D22799">
        <w:t>омиссии при проведении закупки каждым из способов, предусмотренных настоящим Положением;</w:t>
      </w:r>
    </w:p>
    <w:p w:rsidR="00D22799" w:rsidRDefault="00B63505" w:rsidP="00B63505">
      <w:pPr>
        <w:tabs>
          <w:tab w:val="left" w:pos="567"/>
        </w:tabs>
        <w:ind w:firstLine="284"/>
        <w:jc w:val="both"/>
      </w:pPr>
      <w:r>
        <w:t>е</w:t>
      </w:r>
      <w:r w:rsidR="00D22799">
        <w:t xml:space="preserve">) права и обязанности членов </w:t>
      </w:r>
      <w:r>
        <w:t>К</w:t>
      </w:r>
      <w:r w:rsidR="00D22799">
        <w:t>омиссии;</w:t>
      </w:r>
    </w:p>
    <w:p w:rsidR="00D22799" w:rsidRDefault="00B63505" w:rsidP="00B63505">
      <w:pPr>
        <w:tabs>
          <w:tab w:val="left" w:pos="567"/>
        </w:tabs>
        <w:ind w:firstLine="284"/>
        <w:jc w:val="both"/>
      </w:pPr>
      <w:r>
        <w:t>ж</w:t>
      </w:r>
      <w:r w:rsidR="00C15091">
        <w:t>)</w:t>
      </w:r>
      <w:r w:rsidR="00D22799">
        <w:t xml:space="preserve"> порядок организации работы </w:t>
      </w:r>
      <w:r>
        <w:t>К</w:t>
      </w:r>
      <w:r w:rsidR="00D22799">
        <w:t>омиссии;</w:t>
      </w:r>
    </w:p>
    <w:p w:rsidR="00D22799" w:rsidRDefault="00B63505" w:rsidP="00B63505">
      <w:pPr>
        <w:tabs>
          <w:tab w:val="left" w:pos="567"/>
        </w:tabs>
        <w:ind w:firstLine="284"/>
        <w:jc w:val="both"/>
      </w:pPr>
      <w:r>
        <w:t>з</w:t>
      </w:r>
      <w:r w:rsidR="00D22799">
        <w:t xml:space="preserve">) порядок принятия решений </w:t>
      </w:r>
      <w:r>
        <w:t>К</w:t>
      </w:r>
      <w:r w:rsidR="00D22799">
        <w:t>омиссией;</w:t>
      </w:r>
    </w:p>
    <w:p w:rsidR="00D22799" w:rsidRDefault="00B63505" w:rsidP="00B63505">
      <w:pPr>
        <w:tabs>
          <w:tab w:val="left" w:pos="567"/>
        </w:tabs>
        <w:ind w:firstLine="284"/>
        <w:jc w:val="both"/>
      </w:pPr>
      <w:r>
        <w:t>и</w:t>
      </w:r>
      <w:r w:rsidR="00D22799">
        <w:t>) иные сведения по усмотрению Заказчика.</w:t>
      </w:r>
    </w:p>
    <w:p w:rsidR="00B63505" w:rsidRDefault="00B63505" w:rsidP="005E290D">
      <w:pPr>
        <w:tabs>
          <w:tab w:val="left" w:pos="567"/>
        </w:tabs>
        <w:ind w:firstLine="142"/>
        <w:jc w:val="both"/>
      </w:pPr>
      <w:r>
        <w:t xml:space="preserve">7.7. </w:t>
      </w:r>
      <w:proofErr w:type="gramStart"/>
      <w:r>
        <w:t>В состав Комиссии не могут включаться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proofErr w:type="gramEnd"/>
      <w:r>
        <w:t xml:space="preserve"> В случае выявления таких лиц в составе Комиссии Заказчик обязан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в таком случае может принять решение о принудительном отводе члена Комиссии.</w:t>
      </w:r>
    </w:p>
    <w:p w:rsidR="00B63505" w:rsidRPr="00ED33BD" w:rsidRDefault="00B63505" w:rsidP="00ED33BD">
      <w:pPr>
        <w:pStyle w:val="20"/>
        <w:jc w:val="center"/>
        <w:rPr>
          <w:b/>
          <w:sz w:val="24"/>
          <w:szCs w:val="24"/>
        </w:rPr>
      </w:pPr>
      <w:bookmarkStart w:id="14" w:name="_Toc115260098"/>
      <w:r w:rsidRPr="00ED33BD">
        <w:rPr>
          <w:b/>
          <w:sz w:val="24"/>
          <w:szCs w:val="24"/>
        </w:rPr>
        <w:t>Глава 8. Протоколы Комиссии</w:t>
      </w:r>
      <w:bookmarkEnd w:id="14"/>
    </w:p>
    <w:p w:rsidR="00D22799" w:rsidRDefault="00B63505" w:rsidP="005E290D">
      <w:pPr>
        <w:tabs>
          <w:tab w:val="left" w:pos="567"/>
        </w:tabs>
        <w:ind w:firstLine="142"/>
        <w:jc w:val="both"/>
      </w:pPr>
      <w:r>
        <w:t xml:space="preserve">8.1. </w:t>
      </w:r>
      <w:r w:rsidR="00D22799">
        <w:t xml:space="preserve">Протокол, составляемый </w:t>
      </w:r>
      <w:r>
        <w:t>К</w:t>
      </w:r>
      <w:r w:rsidR="00D22799">
        <w:t>омиссией в ходе осуществления конкурентной закупки (по результатам этапа конкурентной закупки), должен содержать следующие сведения:</w:t>
      </w:r>
    </w:p>
    <w:p w:rsidR="00D22799" w:rsidRDefault="005E1D1A" w:rsidP="00B63505">
      <w:pPr>
        <w:tabs>
          <w:tab w:val="left" w:pos="567"/>
        </w:tabs>
        <w:ind w:firstLine="284"/>
        <w:jc w:val="both"/>
      </w:pPr>
      <w:r>
        <w:t>1</w:t>
      </w:r>
      <w:r w:rsidR="00D22799">
        <w:t>) дату подписания протокола;</w:t>
      </w:r>
    </w:p>
    <w:p w:rsidR="00D22799" w:rsidRDefault="005E1D1A" w:rsidP="00B63505">
      <w:pPr>
        <w:tabs>
          <w:tab w:val="left" w:pos="567"/>
        </w:tabs>
        <w:ind w:firstLine="284"/>
        <w:jc w:val="both"/>
      </w:pPr>
      <w:r>
        <w:t>2</w:t>
      </w:r>
      <w:r w:rsidR="00D22799">
        <w:t>) количество поданных на участие в закупке (этапе закупки) заявок, а также дату и время регистрации каждой заявки;</w:t>
      </w:r>
    </w:p>
    <w:p w:rsidR="00D22799" w:rsidRDefault="005E1D1A" w:rsidP="00B63505">
      <w:pPr>
        <w:tabs>
          <w:tab w:val="left" w:pos="567"/>
        </w:tabs>
        <w:ind w:firstLine="284"/>
        <w:jc w:val="both"/>
      </w:pPr>
      <w:r>
        <w:lastRenderedPageBreak/>
        <w:t>3</w:t>
      </w:r>
      <w:r w:rsidR="00D22799">
        <w:t>)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D22799" w:rsidRDefault="005E1D1A" w:rsidP="00B63505">
      <w:pPr>
        <w:tabs>
          <w:tab w:val="left" w:pos="567"/>
        </w:tabs>
        <w:ind w:firstLine="284"/>
        <w:jc w:val="both"/>
      </w:pPr>
      <w:r>
        <w:t>а</w:t>
      </w:r>
      <w:r w:rsidR="00D22799">
        <w:t>) количество заявок на участие в закупке, которые отклонены;</w:t>
      </w:r>
    </w:p>
    <w:p w:rsidR="00D22799" w:rsidRDefault="005E1D1A" w:rsidP="00B63505">
      <w:pPr>
        <w:tabs>
          <w:tab w:val="left" w:pos="567"/>
        </w:tabs>
        <w:ind w:firstLine="284"/>
        <w:jc w:val="both"/>
      </w:pPr>
      <w:r>
        <w:t>б</w:t>
      </w:r>
      <w:r w:rsidR="00D22799">
        <w:t>)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D22799" w:rsidRDefault="005E1D1A" w:rsidP="00B63505">
      <w:pPr>
        <w:tabs>
          <w:tab w:val="left" w:pos="567"/>
        </w:tabs>
        <w:ind w:firstLine="284"/>
        <w:jc w:val="both"/>
      </w:pPr>
      <w:r>
        <w:t>4</w:t>
      </w:r>
      <w:r w:rsidR="00D22799">
        <w:t>)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D22799" w:rsidRDefault="005E1D1A" w:rsidP="00B63505">
      <w:pPr>
        <w:tabs>
          <w:tab w:val="left" w:pos="567"/>
        </w:tabs>
        <w:ind w:firstLine="284"/>
        <w:jc w:val="both"/>
      </w:pPr>
      <w:r>
        <w:t>5</w:t>
      </w:r>
      <w:r w:rsidR="00D22799">
        <w:t>) причины, по которым конкурентная закупка признана несостоявшейся в случае ее признания таковой;</w:t>
      </w:r>
    </w:p>
    <w:p w:rsidR="00D22799" w:rsidRDefault="005E1D1A" w:rsidP="00B63505">
      <w:pPr>
        <w:tabs>
          <w:tab w:val="left" w:pos="567"/>
        </w:tabs>
        <w:ind w:firstLine="284"/>
        <w:jc w:val="both"/>
      </w:pPr>
      <w:r>
        <w:t>6</w:t>
      </w:r>
      <w:r w:rsidR="00D22799">
        <w:t>) иные сведения, предусмотренные настоящим Положением.</w:t>
      </w:r>
    </w:p>
    <w:p w:rsidR="00D22799" w:rsidRDefault="00483EAC" w:rsidP="005E290D">
      <w:pPr>
        <w:tabs>
          <w:tab w:val="left" w:pos="567"/>
        </w:tabs>
        <w:ind w:firstLine="142"/>
        <w:jc w:val="both"/>
      </w:pPr>
      <w:r>
        <w:t xml:space="preserve">8.2. </w:t>
      </w:r>
      <w:r w:rsidR="00D22799">
        <w:t xml:space="preserve">Протокол, составляемый </w:t>
      </w:r>
      <w:r>
        <w:t>К</w:t>
      </w:r>
      <w:r w:rsidR="00D22799">
        <w:t>омиссией по итогам конкурентной закупки (далее - итоговый протокол), должен содержать следующие сведения:</w:t>
      </w:r>
    </w:p>
    <w:p w:rsidR="00D22799" w:rsidRDefault="005E1D1A" w:rsidP="00483EAC">
      <w:pPr>
        <w:tabs>
          <w:tab w:val="left" w:pos="567"/>
        </w:tabs>
        <w:ind w:firstLine="284"/>
        <w:jc w:val="both"/>
      </w:pPr>
      <w:r>
        <w:t>1</w:t>
      </w:r>
      <w:r w:rsidR="00D22799">
        <w:t>) дату подписания протокола;</w:t>
      </w:r>
    </w:p>
    <w:p w:rsidR="00D22799" w:rsidRDefault="005E1D1A" w:rsidP="00483EAC">
      <w:pPr>
        <w:tabs>
          <w:tab w:val="left" w:pos="567"/>
        </w:tabs>
        <w:ind w:firstLine="284"/>
        <w:jc w:val="both"/>
      </w:pPr>
      <w:r>
        <w:t>2</w:t>
      </w:r>
      <w:r w:rsidR="00127A79">
        <w:t xml:space="preserve">) </w:t>
      </w:r>
      <w:r w:rsidR="00D22799">
        <w:t>количество поданных заявок на участие в закупке, а также дату и время регистрации каждой заявки;</w:t>
      </w:r>
    </w:p>
    <w:p w:rsidR="00D22799" w:rsidRDefault="005E1D1A" w:rsidP="00483EAC">
      <w:pPr>
        <w:tabs>
          <w:tab w:val="left" w:pos="567"/>
        </w:tabs>
        <w:ind w:firstLine="284"/>
        <w:jc w:val="both"/>
      </w:pPr>
      <w:r>
        <w:t>3</w:t>
      </w:r>
      <w:r w:rsidR="00D22799">
        <w:t>) порядковые номе</w:t>
      </w:r>
      <w:r w:rsidR="00976334">
        <w:t>ра заявок на участие в закупке окончательных предложений</w:t>
      </w:r>
      <w:r w:rsidR="00D22799">
        <w:t xml:space="preserve">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w:t>
      </w:r>
      <w:r w:rsidR="00976334">
        <w:t>и. Заявке на участие в закупке, окончательному предложению</w:t>
      </w:r>
      <w:r w:rsidR="00D22799">
        <w:t>, в которой содержатся лучшие условия исполнения договора, присваивается первый номер. Если в нескольки</w:t>
      </w:r>
      <w:r w:rsidR="00976334">
        <w:t xml:space="preserve">х заявках на участие в закупке </w:t>
      </w:r>
      <w:r w:rsidR="00D22799">
        <w:t>окончательн</w:t>
      </w:r>
      <w:r w:rsidR="00976334">
        <w:t>ых предложениях</w:t>
      </w:r>
      <w:r w:rsidR="00D22799">
        <w:t xml:space="preserve"> содержатся одинаковые условия исполнения договора, меньший порядковый номер присваивает</w:t>
      </w:r>
      <w:r w:rsidR="00976334">
        <w:t>ся заявке на участие в закупке, окончательному предложению</w:t>
      </w:r>
      <w:r w:rsidR="00D22799">
        <w:t>, которая поступила ранее других, содержащих такие же условия;</w:t>
      </w:r>
    </w:p>
    <w:p w:rsidR="00D22799" w:rsidRDefault="005E1D1A" w:rsidP="00483EAC">
      <w:pPr>
        <w:tabs>
          <w:tab w:val="left" w:pos="567"/>
        </w:tabs>
        <w:ind w:firstLine="284"/>
        <w:jc w:val="both"/>
      </w:pPr>
      <w:r>
        <w:t>4</w:t>
      </w:r>
      <w:r w:rsidR="00D22799">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D22799" w:rsidRDefault="005E1D1A" w:rsidP="00483EAC">
      <w:pPr>
        <w:tabs>
          <w:tab w:val="left" w:pos="567"/>
        </w:tabs>
        <w:ind w:firstLine="284"/>
        <w:jc w:val="both"/>
      </w:pPr>
      <w:r>
        <w:t>а</w:t>
      </w:r>
      <w:r w:rsidR="00D22799">
        <w:t>) количества заявок на участие в закупке, окончательных предложений, которые отклонены;</w:t>
      </w:r>
    </w:p>
    <w:p w:rsidR="00D22799" w:rsidRDefault="005E1D1A" w:rsidP="00483EAC">
      <w:pPr>
        <w:tabs>
          <w:tab w:val="left" w:pos="567"/>
        </w:tabs>
        <w:ind w:firstLine="284"/>
        <w:jc w:val="both"/>
      </w:pPr>
      <w:r>
        <w:t>б</w:t>
      </w:r>
      <w:r w:rsidR="00D22799">
        <w:t xml:space="preserve">) оснований отклонения каждой заявки на участие в закупке </w:t>
      </w:r>
      <w:r w:rsidR="00976334">
        <w:t>окончательного предложения</w:t>
      </w:r>
      <w:r w:rsidR="00D22799">
        <w:t xml:space="preserve"> с указанием положений документации о закупке, извещения о проведении запроса котировок, к</w:t>
      </w:r>
      <w:r w:rsidR="00976334">
        <w:t xml:space="preserve">оторым не соответствует заявка, </w:t>
      </w:r>
      <w:r w:rsidR="00D22799">
        <w:t>окончательное предложение;</w:t>
      </w:r>
    </w:p>
    <w:p w:rsidR="00D22799" w:rsidRDefault="005E1D1A" w:rsidP="00483EAC">
      <w:pPr>
        <w:tabs>
          <w:tab w:val="left" w:pos="567"/>
        </w:tabs>
        <w:ind w:firstLine="284"/>
        <w:jc w:val="both"/>
      </w:pPr>
      <w:proofErr w:type="gramStart"/>
      <w:r>
        <w:t>5</w:t>
      </w:r>
      <w:r w:rsidR="00D22799">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roofErr w:type="gramEnd"/>
    </w:p>
    <w:p w:rsidR="00D22799" w:rsidRDefault="005E1D1A" w:rsidP="00483EAC">
      <w:pPr>
        <w:tabs>
          <w:tab w:val="left" w:pos="567"/>
        </w:tabs>
        <w:ind w:firstLine="284"/>
        <w:jc w:val="both"/>
      </w:pPr>
      <w:r>
        <w:t>7</w:t>
      </w:r>
      <w:r w:rsidR="00D22799">
        <w:t>) причины, по которым закупка признана несостоявшейся, в случае признания ее таковой;</w:t>
      </w:r>
    </w:p>
    <w:p w:rsidR="00D22799" w:rsidRDefault="005E1D1A" w:rsidP="00483EAC">
      <w:pPr>
        <w:tabs>
          <w:tab w:val="left" w:pos="567"/>
        </w:tabs>
        <w:ind w:firstLine="284"/>
        <w:jc w:val="both"/>
      </w:pPr>
      <w:r>
        <w:t>8</w:t>
      </w:r>
      <w:r w:rsidR="00D22799">
        <w:t>) иные сведения, предусмотренные настоящим Положением.</w:t>
      </w:r>
    </w:p>
    <w:p w:rsidR="00D22799" w:rsidRPr="00ED33BD" w:rsidRDefault="00D22799" w:rsidP="00ED33BD">
      <w:pPr>
        <w:pStyle w:val="20"/>
        <w:jc w:val="center"/>
        <w:rPr>
          <w:rStyle w:val="FontStyle28"/>
          <w:b/>
        </w:rPr>
      </w:pPr>
      <w:bookmarkStart w:id="15" w:name="_Toc115260099"/>
      <w:r w:rsidRPr="00ED33BD">
        <w:rPr>
          <w:rStyle w:val="FontStyle28"/>
          <w:b/>
        </w:rPr>
        <w:t xml:space="preserve">Глава </w:t>
      </w:r>
      <w:r w:rsidR="00E529A2" w:rsidRPr="00ED33BD">
        <w:rPr>
          <w:rStyle w:val="FontStyle28"/>
          <w:b/>
        </w:rPr>
        <w:t>9</w:t>
      </w:r>
      <w:r w:rsidRPr="00ED33BD">
        <w:rPr>
          <w:rStyle w:val="FontStyle28"/>
          <w:b/>
        </w:rPr>
        <w:t>. Специализированная организация</w:t>
      </w:r>
      <w:bookmarkEnd w:id="15"/>
    </w:p>
    <w:p w:rsidR="00D22799" w:rsidRPr="00D22799" w:rsidRDefault="00E529A2" w:rsidP="005E290D">
      <w:pPr>
        <w:ind w:firstLine="142"/>
        <w:jc w:val="both"/>
        <w:rPr>
          <w:rStyle w:val="FontStyle28"/>
        </w:rPr>
      </w:pPr>
      <w:r>
        <w:rPr>
          <w:rStyle w:val="FontStyle28"/>
        </w:rPr>
        <w:t>9</w:t>
      </w:r>
      <w:r w:rsidR="00D22799" w:rsidRPr="00D22799">
        <w:rPr>
          <w:rStyle w:val="FontStyle28"/>
        </w:rPr>
        <w:t>.1. Заказчик вправе привлечь на основе договора юридическое лицо (далее – Специализированная организация) для осуществления функций по проведению процедуры закупки. При этом создание Комиссии</w:t>
      </w:r>
      <w:r>
        <w:rPr>
          <w:rStyle w:val="FontStyle28"/>
        </w:rPr>
        <w:t xml:space="preserve"> для проведения такой закупки</w:t>
      </w:r>
      <w:r w:rsidR="00D22799" w:rsidRPr="00D22799">
        <w:rPr>
          <w:rStyle w:val="FontStyle28"/>
        </w:rPr>
        <w:t>, определение предмета и существенных условий договора, утверждение проекта договора, определение условий закупки и их изменение, подписание договора осуществляется Заказчиком.</w:t>
      </w:r>
    </w:p>
    <w:p w:rsidR="00D22799" w:rsidRPr="00D22799" w:rsidRDefault="00E529A2" w:rsidP="005E290D">
      <w:pPr>
        <w:ind w:firstLine="142"/>
        <w:jc w:val="both"/>
        <w:rPr>
          <w:rStyle w:val="FontStyle28"/>
        </w:rPr>
      </w:pPr>
      <w:r>
        <w:rPr>
          <w:rStyle w:val="FontStyle28"/>
        </w:rPr>
        <w:t>9</w:t>
      </w:r>
      <w:r w:rsidR="00D22799" w:rsidRPr="00D22799">
        <w:rPr>
          <w:rStyle w:val="FontStyle28"/>
        </w:rPr>
        <w:t>.2. Специализированная организац</w:t>
      </w:r>
      <w:r w:rsidR="00D22799">
        <w:rPr>
          <w:rStyle w:val="FontStyle28"/>
        </w:rPr>
        <w:t>ия осуществляет указанные в п. 8.</w:t>
      </w:r>
      <w:r w:rsidR="00D22799" w:rsidRPr="00D22799">
        <w:rPr>
          <w:rStyle w:val="FontStyle28"/>
        </w:rPr>
        <w:t>1</w:t>
      </w:r>
      <w:r w:rsidR="00D22799">
        <w:rPr>
          <w:rStyle w:val="FontStyle28"/>
        </w:rPr>
        <w:t>.</w:t>
      </w:r>
      <w:r w:rsidR="00D22799" w:rsidRPr="00D22799">
        <w:rPr>
          <w:rStyle w:val="FontStyle28"/>
        </w:rPr>
        <w:t xml:space="preserve"> настоящего Положения функции от имени Заказчика. При этом права и обязанности возникают у Заказчика.</w:t>
      </w:r>
    </w:p>
    <w:p w:rsidR="00373A10" w:rsidRDefault="00E529A2" w:rsidP="005E290D">
      <w:pPr>
        <w:ind w:firstLine="142"/>
        <w:jc w:val="both"/>
        <w:rPr>
          <w:rStyle w:val="FontStyle28"/>
        </w:rPr>
      </w:pPr>
      <w:r>
        <w:rPr>
          <w:rStyle w:val="FontStyle28"/>
        </w:rPr>
        <w:lastRenderedPageBreak/>
        <w:t>9</w:t>
      </w:r>
      <w:r w:rsidR="00D22799" w:rsidRPr="00D22799">
        <w:rPr>
          <w:rStyle w:val="FontStyle28"/>
        </w:rPr>
        <w:t xml:space="preserve">.3. Специализированная организация не может быть участником процедуры закупки, в соответствии с которой эта организация осуществляет функции, указанные п. </w:t>
      </w:r>
      <w:r w:rsidR="00D22799">
        <w:rPr>
          <w:rStyle w:val="FontStyle28"/>
        </w:rPr>
        <w:t>8</w:t>
      </w:r>
      <w:r w:rsidR="00D22799" w:rsidRPr="00D22799">
        <w:rPr>
          <w:rStyle w:val="FontStyle28"/>
        </w:rPr>
        <w:t>.1 настоящего Положения.</w:t>
      </w:r>
    </w:p>
    <w:p w:rsidR="00595112" w:rsidRPr="00ED33BD" w:rsidRDefault="00595112" w:rsidP="00ED33BD">
      <w:pPr>
        <w:pStyle w:val="20"/>
        <w:jc w:val="center"/>
        <w:rPr>
          <w:b/>
          <w:sz w:val="24"/>
          <w:szCs w:val="24"/>
        </w:rPr>
      </w:pPr>
      <w:bookmarkStart w:id="16" w:name="_Toc115260100"/>
      <w:r w:rsidRPr="00ED33BD">
        <w:rPr>
          <w:b/>
          <w:sz w:val="24"/>
          <w:szCs w:val="24"/>
        </w:rPr>
        <w:t>Глава 10. Извещение о проведении закупки</w:t>
      </w:r>
      <w:bookmarkEnd w:id="16"/>
    </w:p>
    <w:p w:rsidR="00595112" w:rsidRPr="00595112" w:rsidRDefault="002E582C" w:rsidP="005E290D">
      <w:pPr>
        <w:widowControl w:val="0"/>
        <w:autoSpaceDE w:val="0"/>
        <w:autoSpaceDN w:val="0"/>
        <w:adjustRightInd w:val="0"/>
        <w:ind w:firstLine="142"/>
        <w:jc w:val="both"/>
      </w:pPr>
      <w:r>
        <w:t xml:space="preserve">10.1. </w:t>
      </w:r>
      <w:r w:rsidR="00595112" w:rsidRPr="00595112">
        <w:t>Извещение об осуществлении конкурентной закупки является неотъемлемой частью документации о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595112" w:rsidRPr="00595112" w:rsidRDefault="002E582C" w:rsidP="005E290D">
      <w:pPr>
        <w:widowControl w:val="0"/>
        <w:autoSpaceDE w:val="0"/>
        <w:autoSpaceDN w:val="0"/>
        <w:adjustRightInd w:val="0"/>
        <w:ind w:firstLine="142"/>
        <w:jc w:val="both"/>
      </w:pPr>
      <w:r w:rsidRPr="00AB3BA8">
        <w:t xml:space="preserve">10.2. </w:t>
      </w:r>
      <w:r w:rsidR="00595112" w:rsidRPr="00AB3BA8">
        <w:t>В извещении о проведении конкурентной закупки должны быть указаны следующие сведения:</w:t>
      </w:r>
    </w:p>
    <w:p w:rsidR="00595112" w:rsidRPr="00595112" w:rsidRDefault="002E582C" w:rsidP="00341E72">
      <w:pPr>
        <w:widowControl w:val="0"/>
        <w:autoSpaceDE w:val="0"/>
        <w:autoSpaceDN w:val="0"/>
        <w:adjustRightInd w:val="0"/>
        <w:ind w:firstLine="426"/>
        <w:jc w:val="both"/>
      </w:pPr>
      <w:r>
        <w:t>а</w:t>
      </w:r>
      <w:r w:rsidR="00595112" w:rsidRPr="00595112">
        <w:t xml:space="preserve">) </w:t>
      </w:r>
      <w:r>
        <w:t>с</w:t>
      </w:r>
      <w:r w:rsidR="00595112" w:rsidRPr="00595112">
        <w:t>пособ закупки;</w:t>
      </w:r>
    </w:p>
    <w:p w:rsidR="00595112" w:rsidRPr="00595112" w:rsidRDefault="002E582C" w:rsidP="00341E72">
      <w:pPr>
        <w:widowControl w:val="0"/>
        <w:autoSpaceDE w:val="0"/>
        <w:autoSpaceDN w:val="0"/>
        <w:adjustRightInd w:val="0"/>
        <w:ind w:firstLine="426"/>
        <w:jc w:val="both"/>
      </w:pPr>
      <w:r>
        <w:t>б</w:t>
      </w:r>
      <w:r w:rsidR="00595112" w:rsidRPr="00595112">
        <w:t xml:space="preserve">) </w:t>
      </w:r>
      <w:r>
        <w:t>н</w:t>
      </w:r>
      <w:r w:rsidR="00595112" w:rsidRPr="00595112">
        <w:t xml:space="preserve">аименование, </w:t>
      </w:r>
      <w:proofErr w:type="gramStart"/>
      <w:r w:rsidR="00595112" w:rsidRPr="00595112">
        <w:t>место нахождени</w:t>
      </w:r>
      <w:r>
        <w:t>е</w:t>
      </w:r>
      <w:proofErr w:type="gramEnd"/>
      <w:r w:rsidR="00595112" w:rsidRPr="00595112">
        <w:t>, почтовый адрес, адрес электронной почты, номер контактного телефона Заказчика;</w:t>
      </w:r>
    </w:p>
    <w:p w:rsidR="00595112" w:rsidRPr="00595112" w:rsidRDefault="002E582C" w:rsidP="00341E72">
      <w:pPr>
        <w:ind w:firstLine="426"/>
        <w:jc w:val="both"/>
      </w:pPr>
      <w:r>
        <w:t>в</w:t>
      </w:r>
      <w:r w:rsidR="00595112" w:rsidRPr="00595112">
        <w:t xml:space="preserve">) </w:t>
      </w:r>
      <w:r>
        <w:t>а</w:t>
      </w:r>
      <w:r w:rsidR="00595112" w:rsidRPr="00595112">
        <w:t xml:space="preserve">дрес электронной площадки в информационно-телекоммуникационной сети "Интернет" (для закупок в электронной форме); </w:t>
      </w:r>
    </w:p>
    <w:p w:rsidR="00595112" w:rsidRPr="00C90FF6" w:rsidRDefault="002E582C" w:rsidP="00341E72">
      <w:pPr>
        <w:ind w:firstLine="426"/>
        <w:jc w:val="both"/>
      </w:pPr>
      <w:r>
        <w:t>г</w:t>
      </w:r>
      <w:r w:rsidR="00595112" w:rsidRPr="00595112">
        <w:t xml:space="preserve">) </w:t>
      </w:r>
      <w:r>
        <w:t>п</w:t>
      </w:r>
      <w:r w:rsidR="00595112" w:rsidRPr="00595112">
        <w:t xml:space="preserve">редмет </w:t>
      </w:r>
      <w:r w:rsidR="00595112" w:rsidRPr="00C90FF6">
        <w:t>договора с указанием количества поставляемого товара, объема выполняемых работ, оказываемых услуг</w:t>
      </w:r>
      <w:r w:rsidR="00920C84">
        <w:t xml:space="preserve">, а также краткое описание предмета закупки в соответствии с </w:t>
      </w:r>
      <w:hyperlink r:id="rId19" w:history="1">
        <w:r w:rsidR="00920C84" w:rsidRPr="00920C84">
          <w:rPr>
            <w:rStyle w:val="a6"/>
            <w:color w:val="auto"/>
            <w:u w:val="none"/>
          </w:rPr>
          <w:t>частью 6.1 статьи 3</w:t>
        </w:r>
      </w:hyperlink>
      <w:r w:rsidR="00920C84">
        <w:t> 223-ФЗ (при необходимости)</w:t>
      </w:r>
      <w:proofErr w:type="gramStart"/>
      <w:r w:rsidR="00920C84">
        <w:t xml:space="preserve"> </w:t>
      </w:r>
      <w:r w:rsidR="00595112" w:rsidRPr="00C90FF6">
        <w:t>;</w:t>
      </w:r>
      <w:proofErr w:type="gramEnd"/>
    </w:p>
    <w:p w:rsidR="00595112" w:rsidRPr="00C90FF6" w:rsidRDefault="002E582C" w:rsidP="00341E72">
      <w:pPr>
        <w:widowControl w:val="0"/>
        <w:autoSpaceDE w:val="0"/>
        <w:autoSpaceDN w:val="0"/>
        <w:adjustRightInd w:val="0"/>
        <w:ind w:firstLine="426"/>
        <w:jc w:val="both"/>
      </w:pPr>
      <w:r w:rsidRPr="00C90FF6">
        <w:t>д</w:t>
      </w:r>
      <w:r w:rsidR="00595112" w:rsidRPr="00C90FF6">
        <w:t xml:space="preserve">) </w:t>
      </w:r>
      <w:r w:rsidRPr="00C90FF6">
        <w:t>м</w:t>
      </w:r>
      <w:r w:rsidR="00595112" w:rsidRPr="00C90FF6">
        <w:t>есто поставки товара, выполнения работ, оказания услуг;</w:t>
      </w:r>
    </w:p>
    <w:p w:rsidR="00595112" w:rsidRPr="00CC4C2F" w:rsidRDefault="002E582C" w:rsidP="00341E72">
      <w:pPr>
        <w:widowControl w:val="0"/>
        <w:autoSpaceDE w:val="0"/>
        <w:autoSpaceDN w:val="0"/>
        <w:adjustRightInd w:val="0"/>
        <w:ind w:firstLine="426"/>
        <w:jc w:val="both"/>
      </w:pPr>
      <w:r w:rsidRPr="00C90FF6">
        <w:t>е</w:t>
      </w:r>
      <w:r w:rsidR="00595112" w:rsidRPr="00C90FF6">
        <w:t xml:space="preserve">) </w:t>
      </w:r>
      <w:r w:rsidRPr="00C90FF6">
        <w:t>с</w:t>
      </w:r>
      <w:r w:rsidR="00595112" w:rsidRPr="00C90FF6">
        <w:t>ведения о начальной (максимал</w:t>
      </w:r>
      <w:r w:rsidR="00C90FF6" w:rsidRPr="00C90FF6">
        <w:t>ьной) цене договора</w:t>
      </w:r>
      <w:r w:rsidR="00C90FF6" w:rsidRPr="00640224">
        <w:t>,</w:t>
      </w:r>
      <w:r w:rsidR="00C90FF6" w:rsidRPr="00CC4C2F">
        <w:t xml:space="preserve"> </w:t>
      </w:r>
      <w:r w:rsidR="00C90FF6" w:rsidRPr="00CC4C2F">
        <w:rPr>
          <w:color w:val="000000"/>
          <w:shd w:val="clear" w:color="auto" w:fill="FFFFFF"/>
        </w:rPr>
        <w:t>либо формула цены, и максимальное значение цены договора, либо цена единицы товара, работы, услуги и максимальное значение цены договора;</w:t>
      </w:r>
    </w:p>
    <w:p w:rsidR="00595112" w:rsidRPr="00C90FF6" w:rsidRDefault="002E582C" w:rsidP="00341E72">
      <w:pPr>
        <w:widowControl w:val="0"/>
        <w:autoSpaceDE w:val="0"/>
        <w:autoSpaceDN w:val="0"/>
        <w:adjustRightInd w:val="0"/>
        <w:ind w:firstLine="426"/>
        <w:jc w:val="both"/>
      </w:pPr>
      <w:r w:rsidRPr="00CC4C2F">
        <w:t>ж</w:t>
      </w:r>
      <w:r w:rsidR="00595112" w:rsidRPr="00CC4C2F">
        <w:t xml:space="preserve">) </w:t>
      </w:r>
      <w:r w:rsidR="00C90FF6" w:rsidRPr="00CC4C2F">
        <w:rPr>
          <w:color w:val="000000"/>
          <w:shd w:val="clear" w:color="auto" w:fill="FFFFFF"/>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r w:rsidR="00595112" w:rsidRPr="00CC4C2F">
        <w:t>;</w:t>
      </w:r>
    </w:p>
    <w:p w:rsidR="00595112" w:rsidRPr="00595112" w:rsidRDefault="00341E72" w:rsidP="00341E72">
      <w:pPr>
        <w:ind w:firstLine="426"/>
        <w:jc w:val="both"/>
      </w:pPr>
      <w:bookmarkStart w:id="17" w:name="dst100062"/>
      <w:bookmarkStart w:id="18" w:name="dst100065"/>
      <w:bookmarkStart w:id="19" w:name="dst100066"/>
      <w:bookmarkEnd w:id="17"/>
      <w:bookmarkEnd w:id="18"/>
      <w:bookmarkEnd w:id="19"/>
      <w:r>
        <w:rPr>
          <w:color w:val="000000"/>
        </w:rPr>
        <w:t>з</w:t>
      </w:r>
      <w:r w:rsidR="00595112" w:rsidRPr="00595112">
        <w:rPr>
          <w:color w:val="000000"/>
        </w:rPr>
        <w:t>)</w:t>
      </w:r>
      <w:r w:rsidR="002E582C">
        <w:rPr>
          <w:color w:val="000000"/>
        </w:rPr>
        <w:t xml:space="preserve"> м</w:t>
      </w:r>
      <w:r w:rsidR="00595112" w:rsidRPr="00595112">
        <w:rPr>
          <w:color w:val="000000"/>
        </w:rPr>
        <w:t xml:space="preserve">есто и дата начала и окончания рассмотрения заявок и предложений участников закупки и подведения итогов </w:t>
      </w:r>
      <w:r w:rsidR="00595112" w:rsidRPr="00595112">
        <w:t>процедурных мероприятий по отбору поставщика с условием, что в случае, если дата ее проведения приходится на нерабочий день, то она без предварительного уведомления переносится на ближайший следующий за ним рабочий день;</w:t>
      </w:r>
    </w:p>
    <w:p w:rsidR="00595112" w:rsidRPr="00595112" w:rsidRDefault="00341E72" w:rsidP="00341E72">
      <w:pPr>
        <w:ind w:firstLine="426"/>
        <w:jc w:val="both"/>
      </w:pPr>
      <w:r>
        <w:t>и</w:t>
      </w:r>
      <w:r w:rsidR="00595112" w:rsidRPr="00595112">
        <w:t xml:space="preserve">) </w:t>
      </w:r>
      <w:r w:rsidR="002E582C">
        <w:t>д</w:t>
      </w:r>
      <w:r w:rsidR="00595112" w:rsidRPr="00595112">
        <w:t>ата проведения электронного аукциона (только для электронного аукциона);</w:t>
      </w:r>
    </w:p>
    <w:p w:rsidR="00CA6E91" w:rsidRPr="00A2388E" w:rsidRDefault="00341E72" w:rsidP="00341E72">
      <w:pPr>
        <w:ind w:firstLine="426"/>
        <w:jc w:val="both"/>
        <w:rPr>
          <w:rFonts w:eastAsia="Calibri"/>
          <w:lang w:eastAsia="en-US"/>
        </w:rPr>
      </w:pPr>
      <w:r>
        <w:rPr>
          <w:color w:val="222222"/>
        </w:rPr>
        <w:t>к</w:t>
      </w:r>
      <w:r w:rsidR="00595112" w:rsidRPr="00595112">
        <w:rPr>
          <w:color w:val="222222"/>
        </w:rPr>
        <w:t xml:space="preserve">) </w:t>
      </w:r>
      <w:r w:rsidR="00CA6E91" w:rsidRPr="00A2388E">
        <w:rPr>
          <w:rFonts w:eastAsia="Calibri"/>
          <w:lang w:eastAsia="en-US"/>
        </w:rPr>
        <w:t>размер обеспечения исполнения заявки, в случае если заказчиком принято решение об установлении такого требования;</w:t>
      </w:r>
    </w:p>
    <w:p w:rsidR="00CA6E91" w:rsidRDefault="00341E72" w:rsidP="00341E72">
      <w:pPr>
        <w:ind w:firstLine="426"/>
        <w:jc w:val="both"/>
      </w:pPr>
      <w:r>
        <w:rPr>
          <w:rFonts w:eastAsia="Calibri"/>
          <w:lang w:eastAsia="en-US"/>
        </w:rPr>
        <w:t>л</w:t>
      </w:r>
      <w:r w:rsidR="00CA6E91" w:rsidRPr="00A2388E">
        <w:rPr>
          <w:rFonts w:eastAsia="Calibri"/>
          <w:lang w:eastAsia="en-US"/>
        </w:rPr>
        <w:t xml:space="preserve">) </w:t>
      </w:r>
      <w:r w:rsidR="00CA6E91" w:rsidRPr="00B847B0">
        <w:rPr>
          <w:rFonts w:eastAsia="Calibri"/>
          <w:lang w:eastAsia="en-US"/>
        </w:rPr>
        <w:t>размер обеспечения исполнения договора,</w:t>
      </w:r>
      <w:r w:rsidR="00CA6E91" w:rsidRPr="00B847B0">
        <w:rPr>
          <w:color w:val="222222"/>
        </w:rPr>
        <w:t xml:space="preserve"> срок и порядок его предоставления</w:t>
      </w:r>
      <w:r w:rsidR="00CA6E91" w:rsidRPr="00B847B0">
        <w:rPr>
          <w:rFonts w:eastAsia="Calibri"/>
          <w:lang w:eastAsia="en-US"/>
        </w:rPr>
        <w:t>, условия возврата такого обеспечения, в случае если заказчиком принято решение об</w:t>
      </w:r>
      <w:r w:rsidR="00C51849" w:rsidRPr="00B847B0">
        <w:rPr>
          <w:rFonts w:eastAsia="Calibri"/>
          <w:lang w:eastAsia="en-US"/>
        </w:rPr>
        <w:t xml:space="preserve"> установлении такого требования,</w:t>
      </w:r>
      <w:r w:rsidR="00C51849" w:rsidRPr="00B847B0">
        <w:t xml:space="preserve">  и срок его исполнения;</w:t>
      </w:r>
    </w:p>
    <w:p w:rsidR="00341E72" w:rsidRDefault="00341E72" w:rsidP="00341E72">
      <w:pPr>
        <w:ind w:firstLine="426"/>
        <w:jc w:val="both"/>
      </w:pPr>
      <w:r>
        <w:t xml:space="preserve">м) иные сведения; </w:t>
      </w:r>
    </w:p>
    <w:p w:rsidR="002E582C" w:rsidRPr="00ED33BD" w:rsidRDefault="002E582C" w:rsidP="00ED33BD">
      <w:pPr>
        <w:pStyle w:val="20"/>
        <w:jc w:val="center"/>
        <w:rPr>
          <w:b/>
          <w:sz w:val="24"/>
          <w:szCs w:val="24"/>
        </w:rPr>
      </w:pPr>
      <w:bookmarkStart w:id="20" w:name="_Toc115260101"/>
      <w:r w:rsidRPr="00ED33BD">
        <w:rPr>
          <w:b/>
          <w:sz w:val="24"/>
          <w:szCs w:val="24"/>
        </w:rPr>
        <w:t>Глава 11. Документация о закупке</w:t>
      </w:r>
      <w:bookmarkEnd w:id="20"/>
    </w:p>
    <w:p w:rsidR="002E582C" w:rsidRPr="002E582C" w:rsidRDefault="002E582C" w:rsidP="005E290D">
      <w:pPr>
        <w:ind w:firstLine="142"/>
        <w:jc w:val="both"/>
      </w:pPr>
      <w:r>
        <w:t>11.1.</w:t>
      </w:r>
      <w:r w:rsidRPr="002E582C">
        <w:t xml:space="preserve"> Для осуществления конкурентной закупки Заказчик разрабатывает и утверждает документацию о закупке</w:t>
      </w:r>
      <w:r w:rsidR="000315FE">
        <w:t xml:space="preserve"> (</w:t>
      </w:r>
      <w:r w:rsidR="00765F2E" w:rsidRPr="00765F2E">
        <w:t>конкурсн</w:t>
      </w:r>
      <w:r w:rsidR="00765F2E">
        <w:t>ую</w:t>
      </w:r>
      <w:r w:rsidR="00765F2E" w:rsidRPr="00765F2E">
        <w:t xml:space="preserve"> документаци</w:t>
      </w:r>
      <w:r w:rsidR="00765F2E">
        <w:t>ю</w:t>
      </w:r>
      <w:r w:rsidR="00765F2E" w:rsidRPr="00765F2E">
        <w:t>, аукционн</w:t>
      </w:r>
      <w:r w:rsidR="00765F2E">
        <w:t>ую</w:t>
      </w:r>
      <w:r w:rsidR="00765F2E" w:rsidRPr="00765F2E">
        <w:t xml:space="preserve"> документаци</w:t>
      </w:r>
      <w:r w:rsidR="00765F2E">
        <w:t>ю</w:t>
      </w:r>
      <w:r w:rsidR="00765F2E" w:rsidRPr="00765F2E">
        <w:t>, документаци</w:t>
      </w:r>
      <w:r w:rsidR="00765F2E">
        <w:t>ю</w:t>
      </w:r>
      <w:r w:rsidR="00765F2E" w:rsidRPr="00765F2E">
        <w:t xml:space="preserve"> о запросе предложений, </w:t>
      </w:r>
      <w:r w:rsidR="0050546B" w:rsidRPr="000D57EB">
        <w:t>документацию</w:t>
      </w:r>
      <w:r w:rsidR="00765F2E" w:rsidRPr="00765F2E">
        <w:t xml:space="preserve"> о запросе котировок</w:t>
      </w:r>
      <w:r w:rsidR="00765F2E">
        <w:t>)</w:t>
      </w:r>
      <w:r w:rsidRPr="002E582C">
        <w:t xml:space="preserve">, которая размещается в </w:t>
      </w:r>
      <w:r w:rsidR="000315FE">
        <w:t>ЕИС</w:t>
      </w:r>
      <w:r w:rsidR="005E1D1A" w:rsidRPr="00341E72">
        <w:t>,</w:t>
      </w:r>
      <w:r w:rsidR="005E1D1A" w:rsidRPr="00341E72">
        <w:rPr>
          <w:bCs/>
          <w:color w:val="000000"/>
        </w:rPr>
        <w:t xml:space="preserve"> на официальном сайте</w:t>
      </w:r>
      <w:r w:rsidR="005E1D1A" w:rsidRPr="00341E72">
        <w:t xml:space="preserve">, </w:t>
      </w:r>
      <w:r w:rsidRPr="00341E72">
        <w:t xml:space="preserve"> вместе с извещением об осуществлении закупки и включает в себя:</w:t>
      </w:r>
      <w:r w:rsidRPr="002E582C">
        <w:t xml:space="preserve"> </w:t>
      </w:r>
    </w:p>
    <w:p w:rsidR="002E582C" w:rsidRDefault="00DF789C" w:rsidP="002E582C">
      <w:pPr>
        <w:widowControl w:val="0"/>
        <w:autoSpaceDE w:val="0"/>
        <w:autoSpaceDN w:val="0"/>
        <w:adjustRightInd w:val="0"/>
        <w:ind w:firstLine="284"/>
        <w:jc w:val="both"/>
      </w:pPr>
      <w:r>
        <w:t>1</w:t>
      </w:r>
      <w:r w:rsidR="002E582C" w:rsidRPr="002E582C">
        <w:t xml:space="preserve">) </w:t>
      </w:r>
      <w:r w:rsidR="002E582C">
        <w:t>н</w:t>
      </w:r>
      <w:r w:rsidR="002E582C" w:rsidRPr="002E582C">
        <w:t>аименование предмета заку</w:t>
      </w:r>
      <w:r>
        <w:t>пки и его описание;</w:t>
      </w:r>
    </w:p>
    <w:p w:rsidR="002D44DF" w:rsidRPr="002D44DF" w:rsidRDefault="00DF789C" w:rsidP="002D44DF">
      <w:pPr>
        <w:widowControl w:val="0"/>
        <w:autoSpaceDE w:val="0"/>
        <w:autoSpaceDN w:val="0"/>
        <w:adjustRightInd w:val="0"/>
        <w:ind w:firstLine="284"/>
        <w:jc w:val="both"/>
      </w:pPr>
      <w:proofErr w:type="gramStart"/>
      <w:r>
        <w:t>2</w:t>
      </w:r>
      <w:r w:rsidR="002E582C">
        <w:t xml:space="preserve">) </w:t>
      </w:r>
      <w:r w:rsidR="002D44DF" w:rsidRPr="002D44DF">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w:t>
      </w:r>
      <w:r w:rsidR="002D44DF" w:rsidRPr="002D44DF">
        <w:lastRenderedPageBreak/>
        <w:t>стандартизации, иные требования, связанные с определением соответствия</w:t>
      </w:r>
      <w:proofErr w:type="gramEnd"/>
      <w:r w:rsidR="002D44DF" w:rsidRPr="002D44DF">
        <w:t xml:space="preserve"> поставляемого товара, выполняемой работы, оказываемой услуги потребностям заказчика. </w:t>
      </w:r>
      <w:proofErr w:type="gramStart"/>
      <w:r w:rsidR="002D44DF" w:rsidRPr="002D44DF">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002D44DF" w:rsidRPr="002D44DF">
        <w:t xml:space="preserve"> товара, выполняемой работы, оказываемой услуги потребностям заказчика;</w:t>
      </w:r>
    </w:p>
    <w:p w:rsidR="002E582C" w:rsidRPr="002E582C" w:rsidRDefault="00DF789C" w:rsidP="002E582C">
      <w:pPr>
        <w:ind w:firstLine="284"/>
        <w:jc w:val="both"/>
      </w:pPr>
      <w:r>
        <w:t>3</w:t>
      </w:r>
      <w:r w:rsidR="002E582C" w:rsidRPr="002E582C">
        <w:t xml:space="preserve">) </w:t>
      </w:r>
      <w:r w:rsidR="002E582C">
        <w:t>т</w:t>
      </w:r>
      <w:r w:rsidR="002E582C" w:rsidRPr="002E582C">
        <w:t>ребования к сроку и объему гарантий качества предмета закупки, об обязательствах по осуществлению поставщиком монтажа, наладки и обслуживания в процессе эксплуатации, к расходам на эксплуатацию, по обучению лиц, осуществляющих эксплуатацию и обслуживание;</w:t>
      </w:r>
    </w:p>
    <w:p w:rsidR="002E582C" w:rsidRPr="002E582C" w:rsidRDefault="00DF789C" w:rsidP="002E582C">
      <w:pPr>
        <w:widowControl w:val="0"/>
        <w:autoSpaceDE w:val="0"/>
        <w:autoSpaceDN w:val="0"/>
        <w:adjustRightInd w:val="0"/>
        <w:ind w:firstLine="284"/>
        <w:jc w:val="both"/>
      </w:pPr>
      <w:r>
        <w:t>4</w:t>
      </w:r>
      <w:r w:rsidR="002E582C" w:rsidRPr="002E582C">
        <w:t xml:space="preserve">) </w:t>
      </w:r>
      <w:r w:rsidR="002E582C">
        <w:t>т</w:t>
      </w:r>
      <w:r w:rsidR="002E582C" w:rsidRPr="002E582C">
        <w:t>ребования к содержанию и форме заявки на участие в закупке;</w:t>
      </w:r>
    </w:p>
    <w:p w:rsidR="002E582C" w:rsidRPr="002E582C" w:rsidRDefault="00DF789C" w:rsidP="002E582C">
      <w:pPr>
        <w:ind w:firstLine="284"/>
        <w:jc w:val="both"/>
      </w:pPr>
      <w:r>
        <w:t>5</w:t>
      </w:r>
      <w:r w:rsidR="002E582C" w:rsidRPr="002E582C">
        <w:t xml:space="preserve">) </w:t>
      </w:r>
      <w:r w:rsidR="002E582C">
        <w:t>т</w:t>
      </w:r>
      <w:r w:rsidR="002E582C" w:rsidRPr="002E582C">
        <w:t>ребования об условиях, сроках (периодах, этапах) и месте поставки товара, выполнения работ, оказания услуг.</w:t>
      </w:r>
    </w:p>
    <w:p w:rsidR="002E582C" w:rsidRPr="00C90FF6" w:rsidRDefault="00DF789C" w:rsidP="002E582C">
      <w:pPr>
        <w:widowControl w:val="0"/>
        <w:autoSpaceDE w:val="0"/>
        <w:autoSpaceDN w:val="0"/>
        <w:adjustRightInd w:val="0"/>
        <w:ind w:firstLine="284"/>
        <w:jc w:val="both"/>
      </w:pPr>
      <w:r>
        <w:t>6</w:t>
      </w:r>
      <w:r w:rsidR="002E582C" w:rsidRPr="002E582C">
        <w:t xml:space="preserve">) </w:t>
      </w:r>
      <w:r w:rsidR="00CA6E91">
        <w:t>с</w:t>
      </w:r>
      <w:r w:rsidR="002E582C" w:rsidRPr="002E582C">
        <w:t>ведения о начальной (максимал</w:t>
      </w:r>
      <w:r w:rsidR="00C90FF6">
        <w:t>ьной) цене</w:t>
      </w:r>
      <w:r w:rsidR="00C90FF6" w:rsidRPr="00CC4C2F">
        <w:t xml:space="preserve">, </w:t>
      </w:r>
      <w:r w:rsidR="00C90FF6" w:rsidRPr="00CC4C2F">
        <w:rPr>
          <w:color w:val="000000"/>
          <w:shd w:val="clear" w:color="auto" w:fill="FFFFFF"/>
        </w:rPr>
        <w:t>либо формула цены, и максимальное значение цены договора, либо цена единицы товара, работы, услуги и максимальное значение цены договора;</w:t>
      </w:r>
    </w:p>
    <w:p w:rsidR="002E582C" w:rsidRPr="002E582C" w:rsidRDefault="00DF789C" w:rsidP="002E582C">
      <w:pPr>
        <w:widowControl w:val="0"/>
        <w:autoSpaceDE w:val="0"/>
        <w:autoSpaceDN w:val="0"/>
        <w:adjustRightInd w:val="0"/>
        <w:ind w:firstLine="284"/>
        <w:jc w:val="both"/>
      </w:pPr>
      <w:r>
        <w:t>7</w:t>
      </w:r>
      <w:r w:rsidR="002E582C" w:rsidRPr="00C90FF6">
        <w:t xml:space="preserve">) </w:t>
      </w:r>
      <w:r w:rsidR="00CA6E91" w:rsidRPr="00C90FF6">
        <w:t>и</w:t>
      </w:r>
      <w:r w:rsidR="002E582C" w:rsidRPr="00C90FF6">
        <w:t>нформацию о форме, сроках и порядке оплаты товара, работы,</w:t>
      </w:r>
      <w:r w:rsidR="002E582C" w:rsidRPr="002E582C">
        <w:t xml:space="preserve"> услуги;</w:t>
      </w:r>
    </w:p>
    <w:p w:rsidR="002E582C" w:rsidRPr="002E582C" w:rsidRDefault="00DF789C" w:rsidP="002E582C">
      <w:pPr>
        <w:widowControl w:val="0"/>
        <w:autoSpaceDE w:val="0"/>
        <w:autoSpaceDN w:val="0"/>
        <w:adjustRightInd w:val="0"/>
        <w:ind w:firstLine="284"/>
        <w:jc w:val="both"/>
      </w:pPr>
      <w:r>
        <w:t>8</w:t>
      </w:r>
      <w:r w:rsidR="002E582C" w:rsidRPr="002E582C">
        <w:t xml:space="preserve">) </w:t>
      </w:r>
      <w:r w:rsidR="00CA6E91">
        <w:t>п</w:t>
      </w:r>
      <w:r w:rsidR="002E582C" w:rsidRPr="002E582C">
        <w:t>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2E582C" w:rsidRPr="002E582C" w:rsidRDefault="00DF789C" w:rsidP="002E582C">
      <w:pPr>
        <w:widowControl w:val="0"/>
        <w:autoSpaceDE w:val="0"/>
        <w:autoSpaceDN w:val="0"/>
        <w:adjustRightInd w:val="0"/>
        <w:ind w:firstLine="284"/>
        <w:jc w:val="both"/>
      </w:pPr>
      <w:r>
        <w:t>9</w:t>
      </w:r>
      <w:r w:rsidR="002E582C" w:rsidRPr="002E582C">
        <w:t xml:space="preserve">) </w:t>
      </w:r>
      <w:r w:rsidR="00CA6E91">
        <w:t>и</w:t>
      </w:r>
      <w:r w:rsidR="002E582C" w:rsidRPr="002E582C">
        <w:t>нформацию о порядке, месте, датах начала и окончания срока подачи заявок на участие в закупке;</w:t>
      </w:r>
    </w:p>
    <w:p w:rsidR="002E582C" w:rsidRPr="002E582C" w:rsidRDefault="00DF789C" w:rsidP="002E582C">
      <w:pPr>
        <w:widowControl w:val="0"/>
        <w:autoSpaceDE w:val="0"/>
        <w:autoSpaceDN w:val="0"/>
        <w:adjustRightInd w:val="0"/>
        <w:ind w:firstLine="284"/>
        <w:jc w:val="both"/>
      </w:pPr>
      <w:r>
        <w:t>10</w:t>
      </w:r>
      <w:r w:rsidR="002E582C" w:rsidRPr="002E582C">
        <w:t xml:space="preserve">) </w:t>
      </w:r>
      <w:r w:rsidR="00CA6E91">
        <w:t>и</w:t>
      </w:r>
      <w:r w:rsidR="002E582C" w:rsidRPr="002E582C">
        <w:t>нформацию о форме, порядке, датах начала и окончания срока предоставления участникам закупки разъяснений положений документации о закупке;</w:t>
      </w:r>
    </w:p>
    <w:p w:rsidR="002E582C" w:rsidRPr="002E582C" w:rsidRDefault="00DF789C" w:rsidP="002E582C">
      <w:pPr>
        <w:widowControl w:val="0"/>
        <w:autoSpaceDE w:val="0"/>
        <w:autoSpaceDN w:val="0"/>
        <w:adjustRightInd w:val="0"/>
        <w:ind w:firstLine="284"/>
        <w:jc w:val="both"/>
      </w:pPr>
      <w:r>
        <w:t>11</w:t>
      </w:r>
      <w:r w:rsidR="002E582C" w:rsidRPr="002E582C">
        <w:t xml:space="preserve">) </w:t>
      </w:r>
      <w:r w:rsidR="00CA6E91">
        <w:t>и</w:t>
      </w:r>
      <w:r w:rsidR="002E582C" w:rsidRPr="002E582C">
        <w:t>нформацию о месте и дате рассмотрения предложений участников закупки и подведения итогов процедурных мероприятий по отбору поставщика (подрядчика, исполнителя);</w:t>
      </w:r>
    </w:p>
    <w:p w:rsidR="002E582C" w:rsidRPr="002E582C" w:rsidRDefault="00DF789C" w:rsidP="002E582C">
      <w:pPr>
        <w:ind w:firstLine="284"/>
        <w:jc w:val="both"/>
      </w:pPr>
      <w:r>
        <w:t>12</w:t>
      </w:r>
      <w:r w:rsidR="002E582C" w:rsidRPr="002E582C">
        <w:t xml:space="preserve">) </w:t>
      </w:r>
      <w:r w:rsidR="00CA6E91">
        <w:t>д</w:t>
      </w:r>
      <w:r w:rsidR="002E582C" w:rsidRPr="002E582C">
        <w:t>ата проведения электронного аукциона (только для электронного аукциона);</w:t>
      </w:r>
    </w:p>
    <w:p w:rsidR="002E582C" w:rsidRPr="002E582C" w:rsidRDefault="00DF789C" w:rsidP="002E582C">
      <w:pPr>
        <w:widowControl w:val="0"/>
        <w:autoSpaceDE w:val="0"/>
        <w:autoSpaceDN w:val="0"/>
        <w:adjustRightInd w:val="0"/>
        <w:ind w:firstLine="284"/>
        <w:jc w:val="both"/>
      </w:pPr>
      <w:r>
        <w:t>13</w:t>
      </w:r>
      <w:r w:rsidR="002E582C" w:rsidRPr="002E582C">
        <w:t xml:space="preserve">) </w:t>
      </w:r>
      <w:r w:rsidR="00CA6E91">
        <w:t>к</w:t>
      </w:r>
      <w:r w:rsidR="002E582C" w:rsidRPr="002E582C">
        <w:t>ритерии и порядок оценки и сопоставления заявок на участие в закупке;</w:t>
      </w:r>
    </w:p>
    <w:p w:rsidR="00CA6E91" w:rsidRPr="00CA6E91" w:rsidRDefault="00DF789C" w:rsidP="00CA6E91">
      <w:pPr>
        <w:widowControl w:val="0"/>
        <w:autoSpaceDE w:val="0"/>
        <w:autoSpaceDN w:val="0"/>
        <w:adjustRightInd w:val="0"/>
        <w:ind w:firstLine="284"/>
        <w:jc w:val="both"/>
      </w:pPr>
      <w:r>
        <w:t>14</w:t>
      </w:r>
      <w:r w:rsidR="002E582C" w:rsidRPr="002E582C">
        <w:t xml:space="preserve">) </w:t>
      </w:r>
      <w:r w:rsidR="00CA6E91" w:rsidRPr="00CA6E91">
        <w:t>размер обеспечения исполнения заявки, в случае если заказчиком принято решение об установлении такого требования;</w:t>
      </w:r>
    </w:p>
    <w:p w:rsidR="002E582C" w:rsidRDefault="00DF789C" w:rsidP="00CA6E91">
      <w:pPr>
        <w:widowControl w:val="0"/>
        <w:autoSpaceDE w:val="0"/>
        <w:autoSpaceDN w:val="0"/>
        <w:adjustRightInd w:val="0"/>
        <w:ind w:firstLine="284"/>
        <w:jc w:val="both"/>
      </w:pPr>
      <w:r>
        <w:t>15</w:t>
      </w:r>
      <w:r w:rsidR="00CA6E91" w:rsidRPr="00B847B0">
        <w:t>) размер обеспечения исполнения договора, срок и порядок его предоставления, условия возврата такого обеспечения, в случае если заказчиком принято решение об</w:t>
      </w:r>
      <w:r w:rsidR="00C51849" w:rsidRPr="00B847B0">
        <w:t xml:space="preserve"> установлении такого требования, и срок его исполнения;</w:t>
      </w:r>
    </w:p>
    <w:p w:rsidR="00D01657" w:rsidRDefault="00DF789C" w:rsidP="00CA6E91">
      <w:pPr>
        <w:widowControl w:val="0"/>
        <w:autoSpaceDE w:val="0"/>
        <w:autoSpaceDN w:val="0"/>
        <w:adjustRightInd w:val="0"/>
        <w:ind w:firstLine="284"/>
        <w:jc w:val="both"/>
      </w:pPr>
      <w:r>
        <w:t>16</w:t>
      </w:r>
      <w:r w:rsidR="00D01657">
        <w:t>) и</w:t>
      </w:r>
      <w:r w:rsidR="00D01657" w:rsidRPr="00D01657">
        <w:t xml:space="preserve">нформацию о возможности </w:t>
      </w:r>
      <w:r w:rsidR="00D01657">
        <w:t>отказа от проведения закупочной процедуры</w:t>
      </w:r>
      <w:r>
        <w:t>;</w:t>
      </w:r>
    </w:p>
    <w:p w:rsidR="00DF789C" w:rsidRPr="002E582C" w:rsidRDefault="00DF789C" w:rsidP="00DF789C">
      <w:pPr>
        <w:widowControl w:val="0"/>
        <w:autoSpaceDE w:val="0"/>
        <w:autoSpaceDN w:val="0"/>
        <w:adjustRightInd w:val="0"/>
        <w:ind w:firstLine="284"/>
        <w:jc w:val="both"/>
      </w:pPr>
      <w:r>
        <w:t>17</w:t>
      </w:r>
      <w:r w:rsidRPr="002E582C">
        <w:t xml:space="preserve">) </w:t>
      </w:r>
      <w:r>
        <w:t>и</w:t>
      </w:r>
      <w:r w:rsidRPr="002E582C">
        <w:t>ные требования к участникам закупки и перечень представляемых ими документов для подтверждения соответствия, установленным требованиям;</w:t>
      </w:r>
    </w:p>
    <w:p w:rsidR="00CA6E91" w:rsidRPr="001264A9" w:rsidRDefault="00CA6E91" w:rsidP="001264A9">
      <w:pPr>
        <w:pStyle w:val="20"/>
        <w:jc w:val="center"/>
        <w:rPr>
          <w:b/>
          <w:sz w:val="24"/>
          <w:szCs w:val="24"/>
        </w:rPr>
      </w:pPr>
      <w:bookmarkStart w:id="21" w:name="_Toc115260102"/>
      <w:r w:rsidRPr="001264A9">
        <w:rPr>
          <w:b/>
          <w:sz w:val="24"/>
          <w:szCs w:val="24"/>
        </w:rPr>
        <w:t>Глава 12. Обеспечение участия в процедурах закупки, обеспечение исполнения договора, заключаемого по итогам процедуры закупки</w:t>
      </w:r>
      <w:bookmarkEnd w:id="21"/>
    </w:p>
    <w:p w:rsidR="00CA6E91" w:rsidRPr="00CA6E91" w:rsidRDefault="00CA6E91" w:rsidP="005E290D">
      <w:pPr>
        <w:widowControl w:val="0"/>
        <w:autoSpaceDE w:val="0"/>
        <w:autoSpaceDN w:val="0"/>
        <w:adjustRightInd w:val="0"/>
        <w:ind w:firstLine="142"/>
        <w:jc w:val="both"/>
        <w:rPr>
          <w:color w:val="222222"/>
        </w:rPr>
      </w:pPr>
      <w:r>
        <w:rPr>
          <w:color w:val="222222"/>
        </w:rPr>
        <w:t>12</w:t>
      </w:r>
      <w:r w:rsidRPr="00CA6E91">
        <w:rPr>
          <w:color w:val="222222"/>
        </w:rPr>
        <w:t xml:space="preserve">.1. Заказчик вправе установить в документации </w:t>
      </w:r>
      <w:r>
        <w:rPr>
          <w:color w:val="222222"/>
        </w:rPr>
        <w:t xml:space="preserve">о закупке </w:t>
      </w:r>
      <w:r w:rsidR="00DF789C" w:rsidRPr="00CA6E91">
        <w:rPr>
          <w:color w:val="222222"/>
        </w:rPr>
        <w:t>требование,</w:t>
      </w:r>
      <w:r w:rsidRPr="00CA6E91">
        <w:rPr>
          <w:color w:val="222222"/>
        </w:rPr>
        <w:t xml:space="preserve"> об обеспечении заявки на участие в процедуре закупки, а также об обеспечении исполнения договора, заключаемого по итогам процедуры. Такое требование в равной мере распространяется на всех участников закупки.</w:t>
      </w:r>
    </w:p>
    <w:p w:rsidR="00CA6E91" w:rsidRPr="00CA6E91" w:rsidRDefault="00CA6E91" w:rsidP="005E290D">
      <w:pPr>
        <w:widowControl w:val="0"/>
        <w:autoSpaceDE w:val="0"/>
        <w:autoSpaceDN w:val="0"/>
        <w:adjustRightInd w:val="0"/>
        <w:ind w:firstLine="142"/>
        <w:jc w:val="both"/>
        <w:rPr>
          <w:color w:val="222222"/>
        </w:rPr>
      </w:pPr>
      <w:r>
        <w:rPr>
          <w:color w:val="222222"/>
        </w:rPr>
        <w:t>12</w:t>
      </w:r>
      <w:r w:rsidRPr="00CA6E91">
        <w:rPr>
          <w:color w:val="222222"/>
        </w:rPr>
        <w:t xml:space="preserve">.2. Заказчик в </w:t>
      </w:r>
      <w:r w:rsidR="00DF789C">
        <w:rPr>
          <w:color w:val="222222"/>
        </w:rPr>
        <w:t xml:space="preserve">извещении и </w:t>
      </w:r>
      <w:r w:rsidRPr="00CA6E91">
        <w:rPr>
          <w:color w:val="222222"/>
        </w:rPr>
        <w:t xml:space="preserve">документации </w:t>
      </w:r>
      <w:r>
        <w:rPr>
          <w:color w:val="222222"/>
        </w:rPr>
        <w:t xml:space="preserve">о закупке </w:t>
      </w:r>
      <w:r w:rsidRPr="00CA6E91">
        <w:rPr>
          <w:color w:val="222222"/>
        </w:rPr>
        <w:t>определяет размер обеспечения заявки, размер обеспечения исполнения договора, срок и порядок внесения обеспечения, срок и порядок возврата обеспечения.</w:t>
      </w:r>
    </w:p>
    <w:p w:rsidR="00CA6E91" w:rsidRPr="00767F88" w:rsidRDefault="00CA6E91" w:rsidP="005E290D">
      <w:pPr>
        <w:ind w:firstLine="142"/>
        <w:jc w:val="both"/>
      </w:pPr>
      <w:r w:rsidRPr="00DF789C">
        <w:rPr>
          <w:color w:val="222222"/>
        </w:rPr>
        <w:t xml:space="preserve">12.3. </w:t>
      </w:r>
      <w:r w:rsidR="00767F88" w:rsidRPr="00DF789C">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w:t>
      </w:r>
      <w:r w:rsidR="0019107B" w:rsidRPr="00DF789C">
        <w:rPr>
          <w:color w:val="222222"/>
        </w:rPr>
        <w:t>, за исключением случая проведения закупок в соответствии с  гл.30 настоящего Положения,  при котором обеспечение заявки на участие предоставляется в соответствии с</w:t>
      </w:r>
      <w:r w:rsidR="00D818B4" w:rsidRPr="00DF789C">
        <w:rPr>
          <w:color w:val="222222"/>
        </w:rPr>
        <w:t xml:space="preserve"> п. 30.8, 30.10</w:t>
      </w:r>
      <w:r w:rsidR="0019107B" w:rsidRPr="00DF789C">
        <w:rPr>
          <w:color w:val="222222"/>
        </w:rPr>
        <w:t xml:space="preserve"> гл.30</w:t>
      </w:r>
      <w:r w:rsidR="002D44DF" w:rsidRPr="00DF789C">
        <w:rPr>
          <w:color w:val="222222"/>
        </w:rPr>
        <w:t xml:space="preserve"> </w:t>
      </w:r>
      <w:r w:rsidR="00D818B4" w:rsidRPr="00DF789C">
        <w:rPr>
          <w:color w:val="222222"/>
        </w:rPr>
        <w:t>настоящего Положения.</w:t>
      </w:r>
    </w:p>
    <w:p w:rsidR="00CA6E91" w:rsidRPr="00CA6E91" w:rsidRDefault="00CA6E91" w:rsidP="005E290D">
      <w:pPr>
        <w:widowControl w:val="0"/>
        <w:autoSpaceDE w:val="0"/>
        <w:autoSpaceDN w:val="0"/>
        <w:adjustRightInd w:val="0"/>
        <w:ind w:firstLine="142"/>
        <w:jc w:val="both"/>
        <w:rPr>
          <w:color w:val="222222"/>
        </w:rPr>
      </w:pPr>
      <w:r>
        <w:rPr>
          <w:color w:val="222222"/>
        </w:rPr>
        <w:lastRenderedPageBreak/>
        <w:t>12</w:t>
      </w:r>
      <w:r w:rsidRPr="00CA6E91">
        <w:rPr>
          <w:color w:val="222222"/>
        </w:rPr>
        <w:t>.4. Заказчик не устанавливает в</w:t>
      </w:r>
      <w:r w:rsidR="00DF789C">
        <w:rPr>
          <w:color w:val="222222"/>
        </w:rPr>
        <w:t xml:space="preserve"> извещении и</w:t>
      </w:r>
      <w:r w:rsidRPr="00CA6E91">
        <w:rPr>
          <w:color w:val="222222"/>
        </w:rPr>
        <w:t xml:space="preserve"> документации о закупке требование обеспечения заявок на участие в закупке, если начальная (максимальная) цена договора не превышает</w:t>
      </w:r>
      <w:r w:rsidR="00554A34">
        <w:rPr>
          <w:color w:val="222222"/>
        </w:rPr>
        <w:t xml:space="preserve"> 5</w:t>
      </w:r>
      <w:r w:rsidRPr="00CA6E91">
        <w:rPr>
          <w:color w:val="222222"/>
        </w:rPr>
        <w:t xml:space="preserve"> </w:t>
      </w:r>
      <w:r w:rsidR="00554A34">
        <w:rPr>
          <w:color w:val="222222"/>
        </w:rPr>
        <w:t>(</w:t>
      </w:r>
      <w:r w:rsidR="000315FE">
        <w:rPr>
          <w:color w:val="222222"/>
        </w:rPr>
        <w:t>пяти</w:t>
      </w:r>
      <w:r w:rsidR="00554A34">
        <w:rPr>
          <w:color w:val="222222"/>
        </w:rPr>
        <w:t>)</w:t>
      </w:r>
      <w:r w:rsidR="00C15091" w:rsidRPr="00CA6E91">
        <w:rPr>
          <w:color w:val="222222"/>
        </w:rPr>
        <w:t xml:space="preserve"> миллион</w:t>
      </w:r>
      <w:r w:rsidR="000315FE">
        <w:rPr>
          <w:color w:val="222222"/>
        </w:rPr>
        <w:t>ов</w:t>
      </w:r>
      <w:r w:rsidR="00C15091" w:rsidRPr="00CA6E91">
        <w:rPr>
          <w:color w:val="222222"/>
        </w:rPr>
        <w:t xml:space="preserve"> рублей</w:t>
      </w:r>
      <w:r w:rsidR="00B61B4F">
        <w:rPr>
          <w:color w:val="222222"/>
        </w:rPr>
        <w:t>. В случае</w:t>
      </w:r>
      <w:r w:rsidRPr="00CA6E91">
        <w:rPr>
          <w:color w:val="222222"/>
        </w:rPr>
        <w:t xml:space="preserve"> если начальная (максимальная) цена договора превышает</w:t>
      </w:r>
      <w:r w:rsidR="00554A34">
        <w:rPr>
          <w:color w:val="222222"/>
        </w:rPr>
        <w:t xml:space="preserve"> 5</w:t>
      </w:r>
      <w:r w:rsidR="00C15091" w:rsidRPr="00C15091">
        <w:rPr>
          <w:color w:val="222222"/>
        </w:rPr>
        <w:t xml:space="preserve"> </w:t>
      </w:r>
      <w:r w:rsidR="00554A34">
        <w:rPr>
          <w:color w:val="222222"/>
        </w:rPr>
        <w:t>(</w:t>
      </w:r>
      <w:r w:rsidR="000315FE">
        <w:rPr>
          <w:color w:val="222222"/>
        </w:rPr>
        <w:t>пять</w:t>
      </w:r>
      <w:r w:rsidR="00554A34">
        <w:rPr>
          <w:color w:val="222222"/>
        </w:rPr>
        <w:t>)</w:t>
      </w:r>
      <w:r w:rsidR="00C15091" w:rsidRPr="00CA6E91">
        <w:rPr>
          <w:color w:val="222222"/>
        </w:rPr>
        <w:t xml:space="preserve"> миллион</w:t>
      </w:r>
      <w:r w:rsidR="000315FE">
        <w:rPr>
          <w:color w:val="222222"/>
        </w:rPr>
        <w:t>ов</w:t>
      </w:r>
      <w:r w:rsidR="00C15091" w:rsidRPr="00CA6E91">
        <w:rPr>
          <w:color w:val="222222"/>
        </w:rPr>
        <w:t xml:space="preserve"> рублей</w:t>
      </w:r>
      <w:r w:rsidRPr="00CA6E91">
        <w:rPr>
          <w:color w:val="222222"/>
        </w:rPr>
        <w:t xml:space="preserve">, </w:t>
      </w:r>
      <w:r w:rsidR="000315FE">
        <w:rPr>
          <w:color w:val="222222"/>
        </w:rPr>
        <w:t>З</w:t>
      </w:r>
      <w:r w:rsidRPr="00CA6E91">
        <w:rPr>
          <w:color w:val="222222"/>
        </w:rPr>
        <w:t>аказчик вправе установить в</w:t>
      </w:r>
      <w:r w:rsidR="00813E24">
        <w:rPr>
          <w:color w:val="222222"/>
        </w:rPr>
        <w:t xml:space="preserve"> извещении и </w:t>
      </w:r>
      <w:r w:rsidRPr="00CA6E91">
        <w:rPr>
          <w:color w:val="222222"/>
        </w:rPr>
        <w:t xml:space="preserve"> документации о закупке требование к обеспечению заявок на участие в закупке в размере не более </w:t>
      </w:r>
      <w:r w:rsidR="00554A34">
        <w:rPr>
          <w:color w:val="222222"/>
        </w:rPr>
        <w:t>5% (</w:t>
      </w:r>
      <w:r w:rsidRPr="00CA6E91">
        <w:rPr>
          <w:color w:val="222222"/>
        </w:rPr>
        <w:t>пяти</w:t>
      </w:r>
      <w:r w:rsidR="00554A34">
        <w:rPr>
          <w:color w:val="222222"/>
        </w:rPr>
        <w:t>)</w:t>
      </w:r>
      <w:r w:rsidRPr="00CA6E91">
        <w:rPr>
          <w:color w:val="222222"/>
        </w:rPr>
        <w:t xml:space="preserve"> процентов начальной (максимальной) цены договора.</w:t>
      </w:r>
    </w:p>
    <w:p w:rsidR="00CA6E91" w:rsidRPr="00CA6E91" w:rsidRDefault="00CA6E91" w:rsidP="005E290D">
      <w:pPr>
        <w:widowControl w:val="0"/>
        <w:autoSpaceDE w:val="0"/>
        <w:autoSpaceDN w:val="0"/>
        <w:adjustRightInd w:val="0"/>
        <w:ind w:firstLine="142"/>
        <w:jc w:val="both"/>
        <w:rPr>
          <w:color w:val="222222"/>
        </w:rPr>
      </w:pPr>
      <w:r>
        <w:rPr>
          <w:color w:val="222222"/>
        </w:rPr>
        <w:t>12</w:t>
      </w:r>
      <w:r w:rsidRPr="00CA6E91">
        <w:rPr>
          <w:color w:val="222222"/>
        </w:rPr>
        <w:t xml:space="preserve">.5. </w:t>
      </w:r>
      <w:r w:rsidR="000F4CF4">
        <w:rPr>
          <w:color w:val="222222"/>
        </w:rPr>
        <w:t>Банковская гарантия</w:t>
      </w:r>
      <w:r w:rsidR="000F4CF4" w:rsidRPr="00B61B90">
        <w:rPr>
          <w:color w:val="222222"/>
        </w:rPr>
        <w:t>,</w:t>
      </w:r>
      <w:r w:rsidRPr="00B61B90">
        <w:rPr>
          <w:color w:val="222222"/>
        </w:rPr>
        <w:t xml:space="preserve"> выданная участнику закупки для целей обеспечения заявки на участие в закупке, должна соответствовать</w:t>
      </w:r>
      <w:r w:rsidRPr="00B847B0">
        <w:rPr>
          <w:color w:val="222222"/>
        </w:rPr>
        <w:t xml:space="preserve"> требованиям, указанным в извещении</w:t>
      </w:r>
      <w:r w:rsidR="00813E24">
        <w:rPr>
          <w:color w:val="222222"/>
        </w:rPr>
        <w:t xml:space="preserve"> </w:t>
      </w:r>
      <w:r w:rsidRPr="00B847B0">
        <w:rPr>
          <w:color w:val="222222"/>
        </w:rPr>
        <w:t>об осуществлении закупки, докумен</w:t>
      </w:r>
      <w:r w:rsidR="000F4CF4">
        <w:rPr>
          <w:color w:val="222222"/>
        </w:rPr>
        <w:t xml:space="preserve">тации о закупке. Срок действия </w:t>
      </w:r>
      <w:r w:rsidRPr="00B847B0">
        <w:rPr>
          <w:color w:val="222222"/>
        </w:rPr>
        <w:t xml:space="preserve">гарантии, предоставленной в качестве обеспечения заявки, должен составлять не менее чем </w:t>
      </w:r>
      <w:r w:rsidR="00B61B4F" w:rsidRPr="00B847B0">
        <w:rPr>
          <w:color w:val="222222"/>
        </w:rPr>
        <w:t>1 месяц</w:t>
      </w:r>
      <w:r w:rsidRPr="00B847B0">
        <w:rPr>
          <w:color w:val="222222"/>
        </w:rPr>
        <w:t xml:space="preserve"> </w:t>
      </w:r>
      <w:proofErr w:type="gramStart"/>
      <w:r w:rsidRPr="00B847B0">
        <w:rPr>
          <w:color w:val="222222"/>
        </w:rPr>
        <w:t>с даты окончания</w:t>
      </w:r>
      <w:proofErr w:type="gramEnd"/>
      <w:r w:rsidRPr="00B847B0">
        <w:rPr>
          <w:color w:val="222222"/>
        </w:rPr>
        <w:t xml:space="preserve"> срока подачи заявок. Возврат гарантии заказчиком предоставившему ее</w:t>
      </w:r>
      <w:r w:rsidRPr="00CA6E91">
        <w:rPr>
          <w:color w:val="222222"/>
        </w:rPr>
        <w:t xml:space="preserve"> лицу или гаранту не осуществляется. </w:t>
      </w:r>
    </w:p>
    <w:p w:rsidR="00CA6E91" w:rsidRPr="00CA6E91" w:rsidRDefault="00CA6E91" w:rsidP="005E290D">
      <w:pPr>
        <w:widowControl w:val="0"/>
        <w:autoSpaceDE w:val="0"/>
        <w:autoSpaceDN w:val="0"/>
        <w:adjustRightInd w:val="0"/>
        <w:ind w:firstLine="142"/>
        <w:jc w:val="both"/>
        <w:rPr>
          <w:color w:val="222222"/>
        </w:rPr>
      </w:pPr>
      <w:r>
        <w:rPr>
          <w:color w:val="222222"/>
        </w:rPr>
        <w:t>12</w:t>
      </w:r>
      <w:r w:rsidRPr="00CA6E91">
        <w:rPr>
          <w:color w:val="222222"/>
        </w:rPr>
        <w:t xml:space="preserve">.6. </w:t>
      </w:r>
      <w:r w:rsidR="000F4CF4">
        <w:rPr>
          <w:color w:val="222222"/>
        </w:rPr>
        <w:t xml:space="preserve">Банковская </w:t>
      </w:r>
      <w:r w:rsidRPr="00B61B90">
        <w:rPr>
          <w:color w:val="222222"/>
        </w:rPr>
        <w:t>г</w:t>
      </w:r>
      <w:r w:rsidRPr="00CA6E91">
        <w:rPr>
          <w:color w:val="222222"/>
        </w:rPr>
        <w:t xml:space="preserve">арантия должна быть безотзывной и должна, как минимум, содержать: </w:t>
      </w:r>
    </w:p>
    <w:p w:rsidR="00CA6E91" w:rsidRPr="00CA6E91" w:rsidRDefault="0075299E" w:rsidP="0075299E">
      <w:pPr>
        <w:widowControl w:val="0"/>
        <w:autoSpaceDE w:val="0"/>
        <w:autoSpaceDN w:val="0"/>
        <w:adjustRightInd w:val="0"/>
        <w:ind w:firstLine="284"/>
        <w:jc w:val="both"/>
        <w:rPr>
          <w:color w:val="222222"/>
        </w:rPr>
      </w:pPr>
      <w:r>
        <w:rPr>
          <w:color w:val="222222"/>
        </w:rPr>
        <w:t>а</w:t>
      </w:r>
      <w:r w:rsidR="00CA6E91" w:rsidRPr="00CA6E91">
        <w:rPr>
          <w:color w:val="222222"/>
        </w:rPr>
        <w:t xml:space="preserve">) сумму гарантии, подлежащую уплате гарантом </w:t>
      </w:r>
      <w:r>
        <w:rPr>
          <w:color w:val="222222"/>
        </w:rPr>
        <w:t>З</w:t>
      </w:r>
      <w:r w:rsidR="00CA6E91" w:rsidRPr="00CA6E91">
        <w:rPr>
          <w:color w:val="222222"/>
        </w:rPr>
        <w:t xml:space="preserve">аказчику; </w:t>
      </w:r>
    </w:p>
    <w:p w:rsidR="00CA6E91" w:rsidRPr="00CA6E91" w:rsidRDefault="0075299E" w:rsidP="0075299E">
      <w:pPr>
        <w:widowControl w:val="0"/>
        <w:autoSpaceDE w:val="0"/>
        <w:autoSpaceDN w:val="0"/>
        <w:adjustRightInd w:val="0"/>
        <w:ind w:firstLine="284"/>
        <w:jc w:val="both"/>
        <w:rPr>
          <w:color w:val="222222"/>
        </w:rPr>
      </w:pPr>
      <w:r>
        <w:rPr>
          <w:color w:val="222222"/>
        </w:rPr>
        <w:t>б</w:t>
      </w:r>
      <w:r w:rsidR="00CA6E91" w:rsidRPr="00CA6E91">
        <w:rPr>
          <w:color w:val="222222"/>
        </w:rPr>
        <w:t xml:space="preserve">) обязательства принципала, надлежащее исполнение которых обеспечивается </w:t>
      </w:r>
      <w:r w:rsidR="00B61B90">
        <w:rPr>
          <w:color w:val="222222"/>
        </w:rPr>
        <w:t xml:space="preserve">банковской </w:t>
      </w:r>
      <w:r w:rsidR="00CA6E91" w:rsidRPr="00CA6E91">
        <w:rPr>
          <w:color w:val="222222"/>
        </w:rPr>
        <w:t xml:space="preserve">гарантией; </w:t>
      </w:r>
    </w:p>
    <w:p w:rsidR="00CA6E91" w:rsidRPr="00CA6E91" w:rsidRDefault="0075299E" w:rsidP="0075299E">
      <w:pPr>
        <w:widowControl w:val="0"/>
        <w:autoSpaceDE w:val="0"/>
        <w:autoSpaceDN w:val="0"/>
        <w:adjustRightInd w:val="0"/>
        <w:ind w:firstLine="284"/>
        <w:jc w:val="both"/>
        <w:rPr>
          <w:color w:val="222222"/>
        </w:rPr>
      </w:pPr>
      <w:r>
        <w:rPr>
          <w:color w:val="222222"/>
        </w:rPr>
        <w:t>в</w:t>
      </w:r>
      <w:r w:rsidR="00CA6E91" w:rsidRPr="00CA6E91">
        <w:rPr>
          <w:color w:val="222222"/>
        </w:rPr>
        <w:t xml:space="preserve">) условие, согласно которому исполнением обязательств гаранта по </w:t>
      </w:r>
      <w:r w:rsidR="00B61B90">
        <w:rPr>
          <w:color w:val="222222"/>
        </w:rPr>
        <w:t>банковской</w:t>
      </w:r>
      <w:r w:rsidR="00CA6E91" w:rsidRPr="00CA6E91">
        <w:rPr>
          <w:color w:val="222222"/>
        </w:rPr>
        <w:t xml:space="preserve">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w:t>
      </w:r>
    </w:p>
    <w:p w:rsidR="00CA6E91" w:rsidRPr="00CA6E91" w:rsidRDefault="0075299E" w:rsidP="0075299E">
      <w:pPr>
        <w:widowControl w:val="0"/>
        <w:autoSpaceDE w:val="0"/>
        <w:autoSpaceDN w:val="0"/>
        <w:adjustRightInd w:val="0"/>
        <w:ind w:firstLine="284"/>
        <w:jc w:val="both"/>
        <w:rPr>
          <w:color w:val="222222"/>
        </w:rPr>
      </w:pPr>
      <w:r>
        <w:rPr>
          <w:color w:val="222222"/>
        </w:rPr>
        <w:t>г</w:t>
      </w:r>
      <w:r w:rsidR="00CA6E91" w:rsidRPr="00CA6E91">
        <w:rPr>
          <w:color w:val="222222"/>
        </w:rPr>
        <w:t xml:space="preserve">) срок действия гарантии; </w:t>
      </w:r>
    </w:p>
    <w:p w:rsidR="00CA6E91" w:rsidRPr="00CA6E91" w:rsidRDefault="0075299E" w:rsidP="0075299E">
      <w:pPr>
        <w:widowControl w:val="0"/>
        <w:autoSpaceDE w:val="0"/>
        <w:autoSpaceDN w:val="0"/>
        <w:adjustRightInd w:val="0"/>
        <w:ind w:firstLine="284"/>
        <w:jc w:val="both"/>
        <w:rPr>
          <w:color w:val="222222"/>
        </w:rPr>
      </w:pPr>
      <w:r>
        <w:rPr>
          <w:color w:val="222222"/>
        </w:rPr>
        <w:t>д</w:t>
      </w:r>
      <w:r w:rsidR="00CA6E91" w:rsidRPr="00CA6E91">
        <w:rPr>
          <w:color w:val="222222"/>
        </w:rPr>
        <w:t xml:space="preserve">) условие о праве </w:t>
      </w:r>
      <w:r>
        <w:rPr>
          <w:color w:val="222222"/>
        </w:rPr>
        <w:t>З</w:t>
      </w:r>
      <w:r w:rsidR="00CA6E91" w:rsidRPr="00CA6E91">
        <w:rPr>
          <w:color w:val="222222"/>
        </w:rPr>
        <w:t xml:space="preserve">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w:t>
      </w:r>
      <w:r w:rsidR="00B61B90">
        <w:rPr>
          <w:color w:val="222222"/>
        </w:rPr>
        <w:t>банковской</w:t>
      </w:r>
      <w:r w:rsidR="00CA6E91" w:rsidRPr="00CA6E91">
        <w:rPr>
          <w:color w:val="222222"/>
        </w:rPr>
        <w:t xml:space="preserve"> гарантии, направленное до окончания срока действия </w:t>
      </w:r>
      <w:r w:rsidR="00B61B90">
        <w:rPr>
          <w:color w:val="222222"/>
        </w:rPr>
        <w:t xml:space="preserve">банковской </w:t>
      </w:r>
      <w:r w:rsidR="00CA6E91" w:rsidRPr="00CA6E91">
        <w:rPr>
          <w:color w:val="222222"/>
        </w:rPr>
        <w:t>гарантии;</w:t>
      </w:r>
    </w:p>
    <w:p w:rsidR="00CA6E91" w:rsidRPr="00CA6E91" w:rsidRDefault="0075299E" w:rsidP="0075299E">
      <w:pPr>
        <w:widowControl w:val="0"/>
        <w:autoSpaceDE w:val="0"/>
        <w:autoSpaceDN w:val="0"/>
        <w:adjustRightInd w:val="0"/>
        <w:ind w:firstLine="284"/>
        <w:jc w:val="both"/>
        <w:rPr>
          <w:color w:val="222222"/>
        </w:rPr>
      </w:pPr>
      <w:r>
        <w:rPr>
          <w:color w:val="222222"/>
        </w:rPr>
        <w:t>е</w:t>
      </w:r>
      <w:r w:rsidR="00CA6E91" w:rsidRPr="00CA6E91">
        <w:rPr>
          <w:color w:val="222222"/>
        </w:rPr>
        <w:t xml:space="preserve">) отлагательное условие, предусматривающее заключение договора предоставления </w:t>
      </w:r>
      <w:r w:rsidR="00B61B90">
        <w:rPr>
          <w:color w:val="222222"/>
        </w:rPr>
        <w:t>банковской</w:t>
      </w:r>
      <w:r w:rsidR="00CA6E91" w:rsidRPr="00CA6E91">
        <w:rPr>
          <w:color w:val="222222"/>
        </w:rPr>
        <w:t xml:space="preserve"> гарантии по обязательствам принципала, возникшим из договора при его заключении, в случае предоставления </w:t>
      </w:r>
      <w:r w:rsidR="00B61B90">
        <w:rPr>
          <w:color w:val="222222"/>
        </w:rPr>
        <w:t>банковской</w:t>
      </w:r>
      <w:r w:rsidR="00CA6E91" w:rsidRPr="00CA6E91">
        <w:rPr>
          <w:color w:val="222222"/>
        </w:rPr>
        <w:t xml:space="preserve"> гарантии в качестве обеспечения исполнения договора;</w:t>
      </w:r>
    </w:p>
    <w:p w:rsidR="00CA6E91" w:rsidRPr="00CA6E91" w:rsidRDefault="0075299E" w:rsidP="0075299E">
      <w:pPr>
        <w:widowControl w:val="0"/>
        <w:autoSpaceDE w:val="0"/>
        <w:autoSpaceDN w:val="0"/>
        <w:adjustRightInd w:val="0"/>
        <w:ind w:firstLine="284"/>
        <w:jc w:val="both"/>
        <w:rPr>
          <w:color w:val="222222"/>
        </w:rPr>
      </w:pPr>
      <w:r>
        <w:rPr>
          <w:color w:val="222222"/>
        </w:rPr>
        <w:t>ж</w:t>
      </w:r>
      <w:r w:rsidR="00CA6E91" w:rsidRPr="00CA6E91">
        <w:rPr>
          <w:color w:val="222222"/>
        </w:rPr>
        <w:t xml:space="preserve">) иные требования к </w:t>
      </w:r>
      <w:r w:rsidR="00B61B90">
        <w:rPr>
          <w:color w:val="222222"/>
        </w:rPr>
        <w:t>банковской</w:t>
      </w:r>
      <w:r w:rsidR="00CA6E91" w:rsidRPr="00CA6E91">
        <w:rPr>
          <w:color w:val="222222"/>
        </w:rPr>
        <w:t xml:space="preserve"> гарантии могут быть установлены в документации о закупке.</w:t>
      </w:r>
    </w:p>
    <w:p w:rsidR="00CA6E91" w:rsidRPr="00CA6E91" w:rsidRDefault="0075299E" w:rsidP="005E290D">
      <w:pPr>
        <w:widowControl w:val="0"/>
        <w:autoSpaceDE w:val="0"/>
        <w:autoSpaceDN w:val="0"/>
        <w:adjustRightInd w:val="0"/>
        <w:ind w:firstLine="142"/>
        <w:jc w:val="both"/>
        <w:rPr>
          <w:color w:val="222222"/>
        </w:rPr>
      </w:pPr>
      <w:r>
        <w:rPr>
          <w:color w:val="222222"/>
        </w:rPr>
        <w:t>12</w:t>
      </w:r>
      <w:r w:rsidR="00CA6E91" w:rsidRPr="00CA6E91">
        <w:rPr>
          <w:color w:val="222222"/>
        </w:rPr>
        <w:t xml:space="preserve">.7. Заказчик (оператор электронной площадки) возвращает участнику процедуры закупки денежные средства, внесенные в качестве обеспечения заявок или обеспечения исполнения договора в течение </w:t>
      </w:r>
      <w:r w:rsidR="00F3726C">
        <w:rPr>
          <w:color w:val="222222"/>
        </w:rPr>
        <w:t>10 (</w:t>
      </w:r>
      <w:r w:rsidR="00CA6E91" w:rsidRPr="00CA6E91">
        <w:rPr>
          <w:color w:val="222222"/>
        </w:rPr>
        <w:t>десяти</w:t>
      </w:r>
      <w:r w:rsidR="00F3726C">
        <w:rPr>
          <w:color w:val="222222"/>
        </w:rPr>
        <w:t>)</w:t>
      </w:r>
      <w:r w:rsidR="00CA6E91" w:rsidRPr="00CA6E91">
        <w:rPr>
          <w:color w:val="222222"/>
        </w:rPr>
        <w:t xml:space="preserve"> рабочих дней с даты: </w:t>
      </w:r>
    </w:p>
    <w:p w:rsidR="00CA6E91" w:rsidRPr="00CA6E91" w:rsidRDefault="0075299E" w:rsidP="0075299E">
      <w:pPr>
        <w:widowControl w:val="0"/>
        <w:autoSpaceDE w:val="0"/>
        <w:autoSpaceDN w:val="0"/>
        <w:adjustRightInd w:val="0"/>
        <w:ind w:firstLine="284"/>
        <w:jc w:val="both"/>
        <w:rPr>
          <w:color w:val="222222"/>
        </w:rPr>
      </w:pPr>
      <w:r>
        <w:rPr>
          <w:color w:val="222222"/>
        </w:rPr>
        <w:t>а</w:t>
      </w:r>
      <w:r w:rsidR="00CA6E91" w:rsidRPr="00CA6E91">
        <w:rPr>
          <w:color w:val="222222"/>
        </w:rPr>
        <w:t xml:space="preserve">) принятия Заказчиком решения об отказе от проведения процедуры закупки; </w:t>
      </w:r>
    </w:p>
    <w:p w:rsidR="00CA6E91" w:rsidRPr="00CA6E91" w:rsidRDefault="0075299E" w:rsidP="0075299E">
      <w:pPr>
        <w:widowControl w:val="0"/>
        <w:autoSpaceDE w:val="0"/>
        <w:autoSpaceDN w:val="0"/>
        <w:adjustRightInd w:val="0"/>
        <w:ind w:firstLine="284"/>
        <w:jc w:val="both"/>
        <w:rPr>
          <w:color w:val="222222"/>
        </w:rPr>
      </w:pPr>
      <w:r>
        <w:rPr>
          <w:color w:val="222222"/>
        </w:rPr>
        <w:t>б</w:t>
      </w:r>
      <w:r w:rsidR="00CA6E91" w:rsidRPr="00CA6E91">
        <w:rPr>
          <w:color w:val="222222"/>
        </w:rPr>
        <w:t xml:space="preserve">) получения Заказчиком от участника уведомления об отзыве заявки на участие в процедуре закупки; </w:t>
      </w:r>
    </w:p>
    <w:p w:rsidR="00CA6E91" w:rsidRPr="00CA6E91" w:rsidRDefault="0075299E" w:rsidP="0075299E">
      <w:pPr>
        <w:widowControl w:val="0"/>
        <w:autoSpaceDE w:val="0"/>
        <w:autoSpaceDN w:val="0"/>
        <w:adjustRightInd w:val="0"/>
        <w:ind w:firstLine="284"/>
        <w:jc w:val="both"/>
        <w:rPr>
          <w:color w:val="222222"/>
        </w:rPr>
      </w:pPr>
      <w:r>
        <w:rPr>
          <w:color w:val="222222"/>
        </w:rPr>
        <w:t>в</w:t>
      </w:r>
      <w:r w:rsidR="00CA6E91" w:rsidRPr="00CA6E91">
        <w:rPr>
          <w:color w:val="222222"/>
        </w:rPr>
        <w:t xml:space="preserve">) подписания протокола об определении участников процедуры закупки (в случае, если составление такого протокола предусмотрено закупочной документацией, если протокол об определении участников процедуры закупки не составляется, то в случае подписания протокола по итогам процедуры закупки): </w:t>
      </w:r>
    </w:p>
    <w:p w:rsidR="00CA6E91" w:rsidRPr="00CA6E91" w:rsidRDefault="00CA6E91" w:rsidP="0075299E">
      <w:pPr>
        <w:widowControl w:val="0"/>
        <w:autoSpaceDE w:val="0"/>
        <w:autoSpaceDN w:val="0"/>
        <w:adjustRightInd w:val="0"/>
        <w:ind w:firstLine="284"/>
        <w:jc w:val="both"/>
        <w:rPr>
          <w:color w:val="222222"/>
        </w:rPr>
      </w:pPr>
      <w:r w:rsidRPr="00CA6E91">
        <w:rPr>
          <w:color w:val="222222"/>
        </w:rPr>
        <w:t>- участнику, подавшему заявку после окончания срока подачи заявок;</w:t>
      </w:r>
    </w:p>
    <w:p w:rsidR="00CA6E91" w:rsidRPr="00CA6E91" w:rsidRDefault="00CA6E91" w:rsidP="0075299E">
      <w:pPr>
        <w:widowControl w:val="0"/>
        <w:autoSpaceDE w:val="0"/>
        <w:autoSpaceDN w:val="0"/>
        <w:adjustRightInd w:val="0"/>
        <w:ind w:firstLine="284"/>
        <w:jc w:val="both"/>
        <w:rPr>
          <w:color w:val="222222"/>
        </w:rPr>
      </w:pPr>
      <w:r w:rsidRPr="00CA6E91">
        <w:rPr>
          <w:color w:val="222222"/>
        </w:rPr>
        <w:t>- участнику, не допущенному к участию в процедуре закупки;</w:t>
      </w:r>
    </w:p>
    <w:p w:rsidR="00CA6E91" w:rsidRPr="00CA6E91" w:rsidRDefault="0075299E" w:rsidP="0075299E">
      <w:pPr>
        <w:widowControl w:val="0"/>
        <w:autoSpaceDE w:val="0"/>
        <w:autoSpaceDN w:val="0"/>
        <w:adjustRightInd w:val="0"/>
        <w:ind w:firstLine="284"/>
        <w:jc w:val="both"/>
        <w:rPr>
          <w:color w:val="222222"/>
        </w:rPr>
      </w:pPr>
      <w:r>
        <w:rPr>
          <w:color w:val="222222"/>
        </w:rPr>
        <w:t>г</w:t>
      </w:r>
      <w:r w:rsidR="00CA6E91" w:rsidRPr="00CA6E91">
        <w:rPr>
          <w:color w:val="222222"/>
        </w:rPr>
        <w:t xml:space="preserve">) подписания протокола по итогам процедуры закупки: </w:t>
      </w:r>
    </w:p>
    <w:p w:rsidR="00CA6E91" w:rsidRPr="00CA6E91" w:rsidRDefault="00CA6E91" w:rsidP="0075299E">
      <w:pPr>
        <w:widowControl w:val="0"/>
        <w:autoSpaceDE w:val="0"/>
        <w:autoSpaceDN w:val="0"/>
        <w:adjustRightInd w:val="0"/>
        <w:ind w:firstLine="284"/>
        <w:jc w:val="both"/>
        <w:rPr>
          <w:color w:val="222222"/>
        </w:rPr>
      </w:pPr>
      <w:r w:rsidRPr="00CA6E91">
        <w:rPr>
          <w:color w:val="222222"/>
        </w:rPr>
        <w:t>- участнику, допущенному к участию в процедуре закупки, но не представившему ценовых или иных предложений в ходе процедуры закупки;</w:t>
      </w:r>
    </w:p>
    <w:p w:rsidR="00CA6E91" w:rsidRPr="00CA6E91" w:rsidRDefault="00CA6E91" w:rsidP="0075299E">
      <w:pPr>
        <w:widowControl w:val="0"/>
        <w:autoSpaceDE w:val="0"/>
        <w:autoSpaceDN w:val="0"/>
        <w:adjustRightInd w:val="0"/>
        <w:ind w:firstLine="284"/>
        <w:jc w:val="both"/>
        <w:rPr>
          <w:color w:val="222222"/>
        </w:rPr>
      </w:pPr>
      <w:r w:rsidRPr="00CA6E91">
        <w:rPr>
          <w:color w:val="222222"/>
        </w:rPr>
        <w:t xml:space="preserve">- участнику, не признанному победителем процедуры закупки, за исключением участника, сделавшего предпоследнее ценовое предложение (в случае проведения открытого аукциона) либо участника, заявке которого был присвоен второй номер (в случае проведения открытого конкурса или запроса предложений); </w:t>
      </w:r>
    </w:p>
    <w:p w:rsidR="00CA6E91" w:rsidRPr="00CA6E91" w:rsidRDefault="0075299E" w:rsidP="0075299E">
      <w:pPr>
        <w:widowControl w:val="0"/>
        <w:autoSpaceDE w:val="0"/>
        <w:autoSpaceDN w:val="0"/>
        <w:adjustRightInd w:val="0"/>
        <w:ind w:firstLine="284"/>
        <w:jc w:val="both"/>
        <w:rPr>
          <w:color w:val="222222"/>
        </w:rPr>
      </w:pPr>
      <w:r>
        <w:rPr>
          <w:color w:val="222222"/>
        </w:rPr>
        <w:t>д</w:t>
      </w:r>
      <w:r w:rsidR="00CA6E91" w:rsidRPr="00CA6E91">
        <w:rPr>
          <w:color w:val="222222"/>
        </w:rPr>
        <w:t xml:space="preserve">) заключения договора – участнику, сделавшему предпоследнее ценовое предложение (в случае проведения открытого аукциона, запроса котировок, запроса цен в электронной форме, открытого запроса котировок в электронной форме) либо участнику, заявке которого был присвоен второй номер (в случае проведения открытого конкурса или запроса предложений); </w:t>
      </w:r>
    </w:p>
    <w:p w:rsidR="00CA6E91" w:rsidRPr="00CA6E91" w:rsidRDefault="0075299E" w:rsidP="0075299E">
      <w:pPr>
        <w:widowControl w:val="0"/>
        <w:autoSpaceDE w:val="0"/>
        <w:autoSpaceDN w:val="0"/>
        <w:adjustRightInd w:val="0"/>
        <w:ind w:firstLine="284"/>
        <w:jc w:val="both"/>
        <w:rPr>
          <w:color w:val="222222"/>
        </w:rPr>
      </w:pPr>
      <w:r>
        <w:rPr>
          <w:color w:val="222222"/>
        </w:rPr>
        <w:t>е</w:t>
      </w:r>
      <w:r w:rsidR="00CA6E91" w:rsidRPr="00CA6E91">
        <w:rPr>
          <w:color w:val="222222"/>
        </w:rPr>
        <w:t>) заключения договора – победителю или единственному участнику процедуры закупки (в части средств, внесенных в качестве обеспечения заявки);</w:t>
      </w:r>
    </w:p>
    <w:p w:rsidR="00CA6E91" w:rsidRPr="00CA6E91" w:rsidRDefault="0075299E" w:rsidP="0075299E">
      <w:pPr>
        <w:widowControl w:val="0"/>
        <w:autoSpaceDE w:val="0"/>
        <w:autoSpaceDN w:val="0"/>
        <w:adjustRightInd w:val="0"/>
        <w:ind w:firstLine="284"/>
        <w:jc w:val="both"/>
        <w:rPr>
          <w:color w:val="222222"/>
        </w:rPr>
      </w:pPr>
      <w:r>
        <w:rPr>
          <w:color w:val="222222"/>
        </w:rPr>
        <w:lastRenderedPageBreak/>
        <w:t>ж</w:t>
      </w:r>
      <w:r w:rsidR="00CA6E91" w:rsidRPr="00CA6E91">
        <w:rPr>
          <w:color w:val="222222"/>
        </w:rPr>
        <w:t xml:space="preserve">)  </w:t>
      </w:r>
      <w:r>
        <w:rPr>
          <w:color w:val="222222"/>
        </w:rPr>
        <w:t>п</w:t>
      </w:r>
      <w:r w:rsidR="00CA6E91" w:rsidRPr="00CA6E91">
        <w:rPr>
          <w:color w:val="222222"/>
        </w:rPr>
        <w:t>оставщику (исполнителю, подрядчику) после исполнения договора (в части средств, внесенных в качестве обеспечения договора).</w:t>
      </w:r>
    </w:p>
    <w:p w:rsidR="00CA6E91" w:rsidRPr="00CA6E91" w:rsidRDefault="0075299E" w:rsidP="005E290D">
      <w:pPr>
        <w:widowControl w:val="0"/>
        <w:autoSpaceDE w:val="0"/>
        <w:autoSpaceDN w:val="0"/>
        <w:adjustRightInd w:val="0"/>
        <w:ind w:firstLine="142"/>
        <w:jc w:val="both"/>
        <w:rPr>
          <w:color w:val="222222"/>
        </w:rPr>
      </w:pPr>
      <w:r>
        <w:rPr>
          <w:color w:val="222222"/>
        </w:rPr>
        <w:t>12.7.</w:t>
      </w:r>
      <w:r w:rsidR="00CA6E91" w:rsidRPr="00CA6E91">
        <w:rPr>
          <w:color w:val="222222"/>
        </w:rPr>
        <w:t xml:space="preserve"> При уклонении победителя процедуры закупки от заключения договора по итогам процедуры закупки</w:t>
      </w:r>
      <w:r>
        <w:rPr>
          <w:color w:val="222222"/>
        </w:rPr>
        <w:t>,</w:t>
      </w:r>
      <w:r w:rsidR="00CA6E91" w:rsidRPr="00CA6E91">
        <w:rPr>
          <w:color w:val="222222"/>
        </w:rPr>
        <w:t xml:space="preserve"> денежные средства, внесенные им в качестве обеспечения заявки, не возвращаются.</w:t>
      </w:r>
    </w:p>
    <w:p w:rsidR="00CA6E91" w:rsidRPr="00CA6E91" w:rsidRDefault="0075299E" w:rsidP="005E290D">
      <w:pPr>
        <w:widowControl w:val="0"/>
        <w:autoSpaceDE w:val="0"/>
        <w:autoSpaceDN w:val="0"/>
        <w:adjustRightInd w:val="0"/>
        <w:ind w:firstLine="142"/>
        <w:jc w:val="both"/>
        <w:rPr>
          <w:color w:val="222222"/>
        </w:rPr>
      </w:pPr>
      <w:r>
        <w:rPr>
          <w:color w:val="222222"/>
        </w:rPr>
        <w:t>12.8</w:t>
      </w:r>
      <w:r w:rsidR="00CA6E91" w:rsidRPr="00CA6E91">
        <w:rPr>
          <w:color w:val="222222"/>
        </w:rPr>
        <w:t>. Размер обеспечения исполнения договора может составлять 0,</w:t>
      </w:r>
      <w:r w:rsidR="00CA6E91" w:rsidRPr="00CA6E91">
        <w:rPr>
          <w:bCs/>
          <w:color w:val="222222"/>
        </w:rPr>
        <w:t>5-30%</w:t>
      </w:r>
      <w:r w:rsidR="00CA6E91" w:rsidRPr="00CA6E91">
        <w:rPr>
          <w:b/>
          <w:bCs/>
          <w:color w:val="222222"/>
        </w:rPr>
        <w:t xml:space="preserve"> </w:t>
      </w:r>
      <w:r w:rsidR="00CA6E91" w:rsidRPr="00CA6E91">
        <w:rPr>
          <w:color w:val="222222"/>
        </w:rPr>
        <w:t>от начальной (максимальной) цены договора (цены лота), если договором не предусмотрена выплата аванса. Если выплата аванса предусмотрена, то размер обеспечения устанавливается в размере аванса.</w:t>
      </w:r>
    </w:p>
    <w:p w:rsidR="00115D9C" w:rsidRPr="00367713" w:rsidRDefault="0075299E" w:rsidP="005E290D">
      <w:pPr>
        <w:widowControl w:val="0"/>
        <w:autoSpaceDE w:val="0"/>
        <w:autoSpaceDN w:val="0"/>
        <w:adjustRightInd w:val="0"/>
        <w:ind w:firstLine="142"/>
        <w:jc w:val="both"/>
      </w:pPr>
      <w:r w:rsidRPr="00367713">
        <w:t>12.9.</w:t>
      </w:r>
      <w:r w:rsidR="00CA6E91" w:rsidRPr="00367713">
        <w:t xml:space="preserve"> </w:t>
      </w:r>
      <w:proofErr w:type="gramStart"/>
      <w:r w:rsidR="00CA6E91" w:rsidRPr="00367713">
        <w:t xml:space="preserve">Исполнение договора может обеспечиваться предоставлением </w:t>
      </w:r>
      <w:r w:rsidR="00104935" w:rsidRPr="00367713">
        <w:t>банковской</w:t>
      </w:r>
      <w:r w:rsidR="00CA6E91" w:rsidRPr="00367713">
        <w:t xml:space="preserve"> гарантии, выданной банком и соответствующей </w:t>
      </w:r>
      <w:r w:rsidR="00813E24" w:rsidRPr="00367713">
        <w:t>требованиям,</w:t>
      </w:r>
      <w:r w:rsidR="00104935" w:rsidRPr="00367713">
        <w:t xml:space="preserve"> указанным в п.12.6 настоящего Положения</w:t>
      </w:r>
      <w:r w:rsidR="00CA6E91" w:rsidRPr="00367713">
        <w:t>,</w:t>
      </w:r>
      <w:r w:rsidR="00104935" w:rsidRPr="00367713">
        <w:t xml:space="preserve"> за исключением случая проведения закупок в соответствии с  гл.30 настоящего Положения,  при котором обеспечение заявки на участие предоставляется в соответствии с гл.30 настоящего Положения</w:t>
      </w:r>
      <w:r w:rsidR="00CA6E91" w:rsidRPr="00367713">
        <w:t xml:space="preserve"> или внесением денежных средств на указанный заказчиком счет.</w:t>
      </w:r>
      <w:proofErr w:type="gramEnd"/>
      <w:r w:rsidR="00CA6E91" w:rsidRPr="00367713">
        <w:t xml:space="preserve"> Способ обеспечения исполнения договора определяется участником закупки, с которым заключается договор, самостоятельно. Срок действия </w:t>
      </w:r>
      <w:r w:rsidR="00104935" w:rsidRPr="00367713">
        <w:t>банковской</w:t>
      </w:r>
      <w:r w:rsidR="00CA6E91" w:rsidRPr="00367713">
        <w:t xml:space="preserve"> гарантии должен превышать срок действия договора не менее чем на </w:t>
      </w:r>
      <w:r w:rsidR="00B61B4F" w:rsidRPr="00367713">
        <w:t>1</w:t>
      </w:r>
      <w:r w:rsidR="00F3726C" w:rsidRPr="00367713">
        <w:t xml:space="preserve"> (</w:t>
      </w:r>
      <w:r w:rsidR="00B61B4F" w:rsidRPr="00367713">
        <w:t>один</w:t>
      </w:r>
      <w:r w:rsidR="00F3726C" w:rsidRPr="00367713">
        <w:t>)</w:t>
      </w:r>
      <w:r w:rsidR="00B61B4F" w:rsidRPr="00367713">
        <w:t xml:space="preserve"> месяц </w:t>
      </w:r>
      <w:proofErr w:type="gramStart"/>
      <w:r w:rsidR="00B61B4F" w:rsidRPr="00367713">
        <w:t>с даты окончания</w:t>
      </w:r>
      <w:proofErr w:type="gramEnd"/>
      <w:r w:rsidR="00B61B4F" w:rsidRPr="00367713">
        <w:t xml:space="preserve"> срока исполнения основного обязательства</w:t>
      </w:r>
      <w:r w:rsidR="00CA6E91" w:rsidRPr="00367713">
        <w:t>.</w:t>
      </w:r>
    </w:p>
    <w:p w:rsidR="00CA6E91" w:rsidRPr="00CA6E91" w:rsidRDefault="0075299E" w:rsidP="005E290D">
      <w:pPr>
        <w:widowControl w:val="0"/>
        <w:autoSpaceDE w:val="0"/>
        <w:autoSpaceDN w:val="0"/>
        <w:adjustRightInd w:val="0"/>
        <w:ind w:firstLine="142"/>
        <w:jc w:val="both"/>
        <w:rPr>
          <w:color w:val="222222"/>
        </w:rPr>
      </w:pPr>
      <w:r w:rsidRPr="00367713">
        <w:t>12.10.</w:t>
      </w:r>
      <w:r w:rsidR="00CA6E91" w:rsidRPr="00367713">
        <w:t xml:space="preserve"> Договор заключается после предоставления участником закупки, с которым заключается</w:t>
      </w:r>
      <w:r w:rsidR="00CA6E91" w:rsidRPr="00CA6E91">
        <w:rPr>
          <w:color w:val="222222"/>
        </w:rPr>
        <w:t xml:space="preserve"> договор, обеспечения исполнения договора в соответствии с извещением и документацией о закупке.</w:t>
      </w:r>
    </w:p>
    <w:p w:rsidR="00CA6E91" w:rsidRPr="00CA6E91" w:rsidRDefault="0075299E" w:rsidP="005E290D">
      <w:pPr>
        <w:widowControl w:val="0"/>
        <w:autoSpaceDE w:val="0"/>
        <w:autoSpaceDN w:val="0"/>
        <w:adjustRightInd w:val="0"/>
        <w:ind w:firstLine="142"/>
        <w:jc w:val="both"/>
        <w:rPr>
          <w:color w:val="222222"/>
        </w:rPr>
      </w:pPr>
      <w:r>
        <w:rPr>
          <w:color w:val="222222"/>
        </w:rPr>
        <w:t>12.11.</w:t>
      </w:r>
      <w:r w:rsidR="00CA6E91" w:rsidRPr="00CA6E91">
        <w:rPr>
          <w:color w:val="222222"/>
        </w:rPr>
        <w:t xml:space="preserve"> В случае </w:t>
      </w:r>
      <w:proofErr w:type="spellStart"/>
      <w:r w:rsidR="00CA6E91" w:rsidRPr="00CA6E91">
        <w:rPr>
          <w:color w:val="222222"/>
        </w:rPr>
        <w:t>непредоставления</w:t>
      </w:r>
      <w:proofErr w:type="spellEnd"/>
      <w:r w:rsidR="00CA6E91" w:rsidRPr="00CA6E91">
        <w:rPr>
          <w:color w:val="222222"/>
        </w:rPr>
        <w:t xml:space="preserve"> участником закупки, с которым заключается договор, обеспечения исполнения договора в срок, установленный для заключения договора извещением и документацией о закупке, такой участник считается уклонившимся от заключения договора.</w:t>
      </w:r>
      <w:r w:rsidR="002D44DF">
        <w:rPr>
          <w:color w:val="222222"/>
        </w:rPr>
        <w:t xml:space="preserve"> Сведения об уклонившимся </w:t>
      </w:r>
      <w:proofErr w:type="gramStart"/>
      <w:r w:rsidR="002D44DF">
        <w:rPr>
          <w:color w:val="222222"/>
        </w:rPr>
        <w:t>участнике</w:t>
      </w:r>
      <w:proofErr w:type="gramEnd"/>
      <w:r w:rsidR="002D44DF">
        <w:rPr>
          <w:color w:val="222222"/>
        </w:rPr>
        <w:t xml:space="preserve"> размещаются Заказчиком в реестре недобросовестных поставщиков. </w:t>
      </w:r>
    </w:p>
    <w:p w:rsidR="002D44DF" w:rsidRDefault="0075299E" w:rsidP="005E290D">
      <w:pPr>
        <w:widowControl w:val="0"/>
        <w:autoSpaceDE w:val="0"/>
        <w:autoSpaceDN w:val="0"/>
        <w:adjustRightInd w:val="0"/>
        <w:ind w:firstLine="142"/>
        <w:jc w:val="both"/>
        <w:rPr>
          <w:color w:val="222222"/>
        </w:rPr>
      </w:pPr>
      <w:r>
        <w:rPr>
          <w:color w:val="222222"/>
        </w:rPr>
        <w:t>12.12.</w:t>
      </w:r>
      <w:r w:rsidR="00CA6E91" w:rsidRPr="00CA6E91">
        <w:rPr>
          <w:color w:val="222222"/>
        </w:rPr>
        <w:t xml:space="preserve"> </w:t>
      </w:r>
      <w:r w:rsidR="002D44DF" w:rsidRPr="00CA6E91">
        <w:rPr>
          <w:color w:val="222222"/>
        </w:rPr>
        <w:t xml:space="preserve">Обеспечение исполнения договора возвращается заказчиком участнику закупки, в срок не более </w:t>
      </w:r>
      <w:r w:rsidR="002D44DF">
        <w:rPr>
          <w:color w:val="222222"/>
        </w:rPr>
        <w:t>10 (</w:t>
      </w:r>
      <w:r w:rsidR="002D44DF" w:rsidRPr="00CA6E91">
        <w:rPr>
          <w:color w:val="222222"/>
        </w:rPr>
        <w:t>десяти</w:t>
      </w:r>
      <w:r w:rsidR="002D44DF">
        <w:rPr>
          <w:color w:val="222222"/>
        </w:rPr>
        <w:t>)</w:t>
      </w:r>
      <w:r w:rsidR="002D44DF" w:rsidRPr="00CA6E91">
        <w:rPr>
          <w:color w:val="222222"/>
        </w:rPr>
        <w:t xml:space="preserve"> рабочих дней после исполнения договора сторонами.</w:t>
      </w:r>
    </w:p>
    <w:p w:rsidR="0007017E" w:rsidRDefault="002D44DF" w:rsidP="005E290D">
      <w:pPr>
        <w:widowControl w:val="0"/>
        <w:autoSpaceDE w:val="0"/>
        <w:autoSpaceDN w:val="0"/>
        <w:adjustRightInd w:val="0"/>
        <w:ind w:firstLine="142"/>
        <w:jc w:val="both"/>
        <w:rPr>
          <w:b/>
          <w:color w:val="FF0000"/>
          <w:sz w:val="28"/>
          <w:szCs w:val="28"/>
        </w:rPr>
      </w:pPr>
      <w:r>
        <w:rPr>
          <w:color w:val="222222"/>
        </w:rPr>
        <w:t xml:space="preserve">12.13. </w:t>
      </w:r>
      <w:r w:rsidRPr="0007017E">
        <w:rPr>
          <w:color w:val="222222"/>
        </w:rPr>
        <w:t>Условие об обеспечении исполнения договора не применяется к участнику закупки (победителю в отборе поставщика), являющемуся бюджетным или автономным учреждением.</w:t>
      </w:r>
      <w:r w:rsidR="00352FAF">
        <w:rPr>
          <w:color w:val="222222"/>
        </w:rPr>
        <w:t xml:space="preserve"> </w:t>
      </w:r>
    </w:p>
    <w:p w:rsidR="008E296B" w:rsidRPr="002D6434" w:rsidRDefault="008E296B" w:rsidP="005E290D">
      <w:pPr>
        <w:widowControl w:val="0"/>
        <w:autoSpaceDE w:val="0"/>
        <w:autoSpaceDN w:val="0"/>
        <w:adjustRightInd w:val="0"/>
        <w:ind w:firstLine="142"/>
        <w:jc w:val="both"/>
      </w:pPr>
      <w:r w:rsidRPr="008E296B">
        <w:t xml:space="preserve">12.14. </w:t>
      </w:r>
      <w:proofErr w:type="gramStart"/>
      <w:r w:rsidRPr="008E296B">
        <w:t xml:space="preserve">Если при проведении конкурса или аукциона начальная (максимальная) цена договора составляет пятнадцать миллионов рублей и менее и участником закупки, с которым заключается договор, предложена цена договора, которая на </w:t>
      </w:r>
      <w:r w:rsidR="002D6434">
        <w:t>25 (</w:t>
      </w:r>
      <w:r w:rsidRPr="008E296B">
        <w:t>двадцать пять</w:t>
      </w:r>
      <w:r w:rsidR="002D6434">
        <w:t>)</w:t>
      </w:r>
      <w:r w:rsidRPr="008E296B">
        <w:t xml:space="preserve"> и более процентов ниже начальной (максимальной) цены договора, либо предложена сумма цен единиц товара, работы, услуги, которая на </w:t>
      </w:r>
      <w:r w:rsidR="002D6434">
        <w:t>25 (</w:t>
      </w:r>
      <w:r w:rsidRPr="008E296B">
        <w:t>двадцать пять</w:t>
      </w:r>
      <w:r w:rsidR="002D6434">
        <w:t>)</w:t>
      </w:r>
      <w:r w:rsidRPr="008E296B">
        <w:t xml:space="preserve"> и более процентов ниже начальной суммы цен указанных</w:t>
      </w:r>
      <w:proofErr w:type="gramEnd"/>
      <w:r w:rsidRPr="008E296B">
        <w:t xml:space="preserve"> </w:t>
      </w:r>
      <w:proofErr w:type="gramStart"/>
      <w:r w:rsidRPr="008E296B">
        <w:t>единиц, договора заключается только после предоставления таким участником обеспечения исполнения договора в размере, превышающем в</w:t>
      </w:r>
      <w:r w:rsidR="002D6434">
        <w:t xml:space="preserve"> 1,5</w:t>
      </w:r>
      <w:r w:rsidRPr="008E296B">
        <w:t xml:space="preserve"> </w:t>
      </w:r>
      <w:r w:rsidR="002D6434">
        <w:t>(</w:t>
      </w:r>
      <w:r w:rsidRPr="008E296B">
        <w:t>полтора</w:t>
      </w:r>
      <w:r w:rsidR="002D6434">
        <w:t>)</w:t>
      </w:r>
      <w:r w:rsidRPr="008E296B">
        <w:t xml:space="preserve"> раза размер обеспечения исполнения договора, указанный в извещении об осуществлении закупки, документации о закупке</w:t>
      </w:r>
      <w:r w:rsidRPr="002D6434">
        <w:t>, или информации, подтверждающей добросовестность такого участника в соответствии с пунктом 12.15, с одновременным предоставлением таким участником обеспечения исполнения договора в размере обеспечения исполнения договора, указанном в извещении об осуществлении</w:t>
      </w:r>
      <w:proofErr w:type="gramEnd"/>
      <w:r w:rsidRPr="002D6434">
        <w:t xml:space="preserve"> закупки, </w:t>
      </w:r>
      <w:proofErr w:type="gramStart"/>
      <w:r w:rsidRPr="002D6434">
        <w:t>приглашении</w:t>
      </w:r>
      <w:proofErr w:type="gramEnd"/>
      <w:r w:rsidRPr="002D6434">
        <w:t>, документации о закупке.</w:t>
      </w:r>
    </w:p>
    <w:p w:rsidR="008E296B" w:rsidRPr="008E296B" w:rsidRDefault="008E296B" w:rsidP="005E290D">
      <w:pPr>
        <w:widowControl w:val="0"/>
        <w:autoSpaceDE w:val="0"/>
        <w:autoSpaceDN w:val="0"/>
        <w:adjustRightInd w:val="0"/>
        <w:ind w:firstLine="142"/>
        <w:jc w:val="both"/>
      </w:pPr>
      <w:r w:rsidRPr="008E296B">
        <w:t>12.15. К информации, подтверждающей добросовестность участника закупки, относится информация, содержащаяся в реестре контрактов (договоров), заключенных заказчиками, и подтверждающая исполнение таким участником в течение трех лет до даты подачи заявки на участие в закупке трех контрактов (договоров) (с учетом правопреемства), исполненных без применения к такому участнику неустоек (штрафов, пеней). При этом цена одного из таких контрактов (договоров) должна составлять не менее чем двадцать процентов начальной (максимальной) цены контракта (договора), указанной в извещении об осуществлении закупки, приглашении и документации о закупке.</w:t>
      </w:r>
    </w:p>
    <w:p w:rsidR="008E296B" w:rsidRPr="008E296B" w:rsidRDefault="008E296B" w:rsidP="005E290D">
      <w:pPr>
        <w:widowControl w:val="0"/>
        <w:autoSpaceDE w:val="0"/>
        <w:autoSpaceDN w:val="0"/>
        <w:adjustRightInd w:val="0"/>
        <w:ind w:firstLine="142"/>
        <w:jc w:val="both"/>
      </w:pPr>
      <w:r w:rsidRPr="008E296B">
        <w:t>12.16. Выплата аванса при исполнении договора, заключенного с участником закупки, указанным в пунктах 12.4. или 12.15. не осуществляется.</w:t>
      </w:r>
    </w:p>
    <w:p w:rsidR="00D01657" w:rsidRPr="001264A9" w:rsidRDefault="00D01657" w:rsidP="001264A9">
      <w:pPr>
        <w:pStyle w:val="20"/>
        <w:jc w:val="center"/>
        <w:rPr>
          <w:b/>
          <w:sz w:val="24"/>
          <w:szCs w:val="24"/>
        </w:rPr>
      </w:pPr>
      <w:bookmarkStart w:id="22" w:name="_Toc115260103"/>
      <w:r w:rsidRPr="001264A9">
        <w:rPr>
          <w:b/>
          <w:sz w:val="24"/>
          <w:szCs w:val="24"/>
        </w:rPr>
        <w:lastRenderedPageBreak/>
        <w:t>Глава 13. Разъяснения извещения, документации</w:t>
      </w:r>
      <w:bookmarkEnd w:id="22"/>
    </w:p>
    <w:p w:rsidR="00D01657" w:rsidRPr="00D01657" w:rsidRDefault="00D01657" w:rsidP="005E290D">
      <w:pPr>
        <w:ind w:firstLine="142"/>
        <w:jc w:val="both"/>
      </w:pPr>
      <w:r>
        <w:t xml:space="preserve">13.1. </w:t>
      </w:r>
      <w:r w:rsidRPr="00D01657">
        <w:t xml:space="preserve">Любой </w:t>
      </w:r>
      <w:r>
        <w:t>у</w:t>
      </w:r>
      <w:r w:rsidRPr="00D01657">
        <w:t xml:space="preserve">частник конкурентной закупки вправе направить Заказчику запрос о даче разъяснений положений извещения, документации о закупке. </w:t>
      </w:r>
    </w:p>
    <w:p w:rsidR="00D01657" w:rsidRPr="00D01657" w:rsidRDefault="00D01657" w:rsidP="005E290D">
      <w:pPr>
        <w:ind w:firstLine="142"/>
        <w:jc w:val="both"/>
      </w:pPr>
      <w:r>
        <w:t xml:space="preserve">13.2. </w:t>
      </w:r>
      <w:r w:rsidR="002D44DF" w:rsidRPr="002D44DF">
        <w:t xml:space="preserve">В течение </w:t>
      </w:r>
      <w:r w:rsidR="002D44DF">
        <w:t>3 (</w:t>
      </w:r>
      <w:r w:rsidR="002D44DF" w:rsidRPr="002D44DF">
        <w:t>трех</w:t>
      </w:r>
      <w:r w:rsidR="002D44DF">
        <w:t>)</w:t>
      </w:r>
      <w:r w:rsidR="002D44DF" w:rsidRPr="002D44DF">
        <w:t xml:space="preserve"> рабочих дней </w:t>
      </w:r>
      <w:proofErr w:type="gramStart"/>
      <w:r w:rsidR="002D44DF" w:rsidRPr="002D44DF">
        <w:t>с даты поступления</w:t>
      </w:r>
      <w:proofErr w:type="gramEnd"/>
      <w:r w:rsidR="002D44DF" w:rsidRPr="002D44DF">
        <w:t xml:space="preserve"> запроса, </w:t>
      </w:r>
      <w:r w:rsidR="002D44DF">
        <w:t>З</w:t>
      </w:r>
      <w:r w:rsidR="002D44DF" w:rsidRPr="002D44DF">
        <w:t xml:space="preserve">аказчик осуществляет разъяснение положений документации о конкурентной закупке и размещает их в </w:t>
      </w:r>
      <w:r w:rsidR="002D44DF">
        <w:t>ЕИС</w:t>
      </w:r>
      <w:r w:rsidR="0007769A">
        <w:t xml:space="preserve"> </w:t>
      </w:r>
      <w:r w:rsidR="00115D9C">
        <w:t>и на официальном сайте</w:t>
      </w:r>
      <w:r w:rsidR="002D44DF">
        <w:t xml:space="preserve"> </w:t>
      </w:r>
      <w:r w:rsidR="002D44DF" w:rsidRPr="002D44DF">
        <w:t xml:space="preserve">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r w:rsidR="0007769A" w:rsidRPr="002D44DF">
        <w:t>позднее,</w:t>
      </w:r>
      <w:r w:rsidR="002D44DF" w:rsidRPr="002D44DF">
        <w:t xml:space="preserve"> чем за три рабочих дня до даты окончания срока подачи заявок на участие в такой закупке.</w:t>
      </w:r>
    </w:p>
    <w:p w:rsidR="00D01657" w:rsidRPr="00D01657" w:rsidRDefault="00D01657" w:rsidP="005E290D">
      <w:pPr>
        <w:ind w:firstLine="142"/>
        <w:jc w:val="both"/>
      </w:pPr>
      <w:r>
        <w:t xml:space="preserve">13.3. </w:t>
      </w:r>
      <w:r w:rsidRPr="00D01657">
        <w:t xml:space="preserve">Разъяснения положений о конкурентной закупке не должны изменять предмет закупки и существенные условия проекта договора. </w:t>
      </w:r>
    </w:p>
    <w:p w:rsidR="00630C0A" w:rsidRPr="001264A9" w:rsidRDefault="00630C0A" w:rsidP="001264A9">
      <w:pPr>
        <w:pStyle w:val="20"/>
        <w:jc w:val="center"/>
        <w:rPr>
          <w:b/>
          <w:sz w:val="24"/>
          <w:szCs w:val="24"/>
        </w:rPr>
      </w:pPr>
      <w:bookmarkStart w:id="23" w:name="_Toc115260104"/>
      <w:r w:rsidRPr="001264A9">
        <w:rPr>
          <w:b/>
          <w:sz w:val="24"/>
          <w:szCs w:val="24"/>
        </w:rPr>
        <w:t xml:space="preserve">Глава 14. </w:t>
      </w:r>
      <w:r w:rsidR="002D44DF" w:rsidRPr="001264A9">
        <w:rPr>
          <w:b/>
          <w:sz w:val="24"/>
          <w:szCs w:val="24"/>
        </w:rPr>
        <w:t>П</w:t>
      </w:r>
      <w:r w:rsidRPr="001264A9">
        <w:rPr>
          <w:b/>
          <w:sz w:val="24"/>
          <w:szCs w:val="24"/>
        </w:rPr>
        <w:t>риоритеты и особенности</w:t>
      </w:r>
      <w:bookmarkEnd w:id="23"/>
    </w:p>
    <w:p w:rsidR="00630C0A" w:rsidRPr="00630C0A" w:rsidRDefault="00630C0A" w:rsidP="005E290D">
      <w:pPr>
        <w:ind w:firstLine="142"/>
        <w:jc w:val="both"/>
      </w:pPr>
      <w:r>
        <w:t>14</w:t>
      </w:r>
      <w:r w:rsidRPr="00630C0A">
        <w:t>.</w:t>
      </w:r>
      <w:r>
        <w:t>1</w:t>
      </w:r>
      <w:r w:rsidR="00F3726C">
        <w:t>.</w:t>
      </w:r>
      <w:r w:rsidRPr="00630C0A">
        <w:tab/>
        <w:t xml:space="preserve">При проведении </w:t>
      </w:r>
      <w:r>
        <w:t xml:space="preserve">конкурентных </w:t>
      </w:r>
      <w:r w:rsidRPr="00630C0A">
        <w:t>закупок пр</w:t>
      </w:r>
      <w:r w:rsidR="006E585A">
        <w:t>иоритеты</w:t>
      </w:r>
      <w:r w:rsidRPr="00630C0A">
        <w:t xml:space="preserve"> применяются в случаях, предусмотренных законодательством Российской Федерации.</w:t>
      </w:r>
    </w:p>
    <w:p w:rsidR="00630C0A" w:rsidRPr="00630C0A" w:rsidRDefault="00630C0A" w:rsidP="005E290D">
      <w:pPr>
        <w:ind w:firstLine="142"/>
        <w:jc w:val="both"/>
      </w:pPr>
      <w:r>
        <w:t xml:space="preserve">14.2. </w:t>
      </w:r>
      <w:r w:rsidRPr="00630C0A">
        <w:t>Информация о наличии пр</w:t>
      </w:r>
      <w:r w:rsidR="006E585A">
        <w:t>иоритетов</w:t>
      </w:r>
      <w:r w:rsidRPr="00630C0A">
        <w:t xml:space="preserve"> включается Заказчиком в документацию о закупке. </w:t>
      </w:r>
    </w:p>
    <w:p w:rsidR="00630C0A" w:rsidRDefault="00630C0A" w:rsidP="005E290D">
      <w:pPr>
        <w:ind w:firstLine="142"/>
        <w:jc w:val="both"/>
      </w:pPr>
      <w:r>
        <w:t>14.3.</w:t>
      </w:r>
      <w:r w:rsidRPr="00630C0A">
        <w:tab/>
      </w:r>
      <w:proofErr w:type="gramStart"/>
      <w:r>
        <w:t>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w:t>
      </w:r>
      <w:proofErr w:type="gramEnd"/>
      <w:r>
        <w:t xml:space="preserve"> </w:t>
      </w:r>
      <w:proofErr w:type="gramStart"/>
      <w:r>
        <w:t>из иностранного государства, работам, услугам, выполняемым, оказываемым иностранными лицами (далее - приоритет).</w:t>
      </w:r>
      <w:proofErr w:type="gramEnd"/>
    </w:p>
    <w:p w:rsidR="00630C0A" w:rsidRDefault="00630C0A" w:rsidP="005E290D">
      <w:pPr>
        <w:ind w:firstLine="142"/>
        <w:jc w:val="both"/>
      </w:pPr>
      <w:r>
        <w:t>14.3. Приоритет не предоставляется в следующих случаях:</w:t>
      </w:r>
    </w:p>
    <w:p w:rsidR="00630C0A" w:rsidRDefault="00630C0A" w:rsidP="00630C0A">
      <w:pPr>
        <w:ind w:firstLine="284"/>
        <w:jc w:val="both"/>
      </w:pPr>
      <w:r>
        <w:t xml:space="preserve">а) закупка признана </w:t>
      </w:r>
      <w:proofErr w:type="gramStart"/>
      <w:r>
        <w:t>несостоявшейся</w:t>
      </w:r>
      <w:proofErr w:type="gramEnd"/>
      <w:r>
        <w:t xml:space="preserve"> и договор заключается с единственным участником закупки;</w:t>
      </w:r>
    </w:p>
    <w:p w:rsidR="00630C0A" w:rsidRDefault="00630C0A" w:rsidP="00630C0A">
      <w:pPr>
        <w:ind w:firstLine="284"/>
        <w:jc w:val="both"/>
      </w:pPr>
      <w: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30C0A" w:rsidRDefault="00630C0A" w:rsidP="00630C0A">
      <w:pPr>
        <w:ind w:firstLine="284"/>
        <w:jc w:val="both"/>
      </w:pPr>
      <w: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30C0A" w:rsidRDefault="00630C0A" w:rsidP="00630C0A">
      <w:pPr>
        <w:ind w:firstLine="284"/>
        <w:jc w:val="both"/>
      </w:pPr>
      <w:r>
        <w:t>г)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30C0A" w:rsidRDefault="00630C0A" w:rsidP="00630C0A">
      <w:pPr>
        <w:ind w:firstLine="284"/>
        <w:jc w:val="both"/>
      </w:pPr>
      <w:r>
        <w:t>д)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30C0A" w:rsidRDefault="00630C0A" w:rsidP="005E290D">
      <w:pPr>
        <w:ind w:firstLine="142"/>
        <w:jc w:val="both"/>
      </w:pPr>
      <w:r>
        <w:t>14.4. Условием предоставления приоритета является включение в документацию о закупке следующих сведений:</w:t>
      </w:r>
    </w:p>
    <w:p w:rsidR="00630C0A" w:rsidRDefault="00630C0A" w:rsidP="00630C0A">
      <w:pPr>
        <w:ind w:firstLine="284"/>
        <w:jc w:val="both"/>
      </w:pPr>
      <w:r>
        <w:t>а)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630C0A" w:rsidRDefault="00630C0A" w:rsidP="00630C0A">
      <w:pPr>
        <w:ind w:firstLine="284"/>
        <w:jc w:val="both"/>
      </w:pPr>
      <w:r>
        <w:t>б)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630C0A" w:rsidRDefault="00630C0A" w:rsidP="00630C0A">
      <w:pPr>
        <w:ind w:firstLine="284"/>
        <w:jc w:val="both"/>
      </w:pPr>
      <w:r>
        <w:t>в) сведений о начальной (максимальной) цене единицы каждого товара, работы, услуги, являющихся предметом закупки;</w:t>
      </w:r>
    </w:p>
    <w:p w:rsidR="00630C0A" w:rsidRDefault="00630C0A" w:rsidP="00630C0A">
      <w:pPr>
        <w:ind w:firstLine="284"/>
        <w:jc w:val="both"/>
      </w:pPr>
      <w:r>
        <w:t xml:space="preserve">г)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t>заявки</w:t>
      </w:r>
      <w:proofErr w:type="gramEnd"/>
      <w:r>
        <w:t xml:space="preserve"> и она рассматривается как содержащая предложение о поставке иностранных товаров;</w:t>
      </w:r>
    </w:p>
    <w:p w:rsidR="00630C0A" w:rsidRDefault="00630C0A" w:rsidP="00630C0A">
      <w:pPr>
        <w:ind w:firstLine="284"/>
        <w:jc w:val="both"/>
      </w:pPr>
      <w:proofErr w:type="gramStart"/>
      <w:r>
        <w:lastRenderedPageBreak/>
        <w:t xml:space="preserve">д)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t>пп</w:t>
      </w:r>
      <w:proofErr w:type="spellEnd"/>
      <w:r>
        <w:t xml:space="preserve">. </w:t>
      </w:r>
      <w:r w:rsidR="00360A67">
        <w:t>«г»</w:t>
      </w:r>
      <w:r>
        <w:t xml:space="preserve">, </w:t>
      </w:r>
      <w:r w:rsidR="00360A67">
        <w:t>«д»</w:t>
      </w:r>
      <w:r>
        <w:t xml:space="preserve"> п. </w:t>
      </w:r>
      <w:r w:rsidR="00360A67">
        <w:t>14.3</w:t>
      </w:r>
      <w: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t xml:space="preserve"> с </w:t>
      </w:r>
      <w:r w:rsidR="00360A67">
        <w:t>«в»</w:t>
      </w:r>
      <w: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630C0A" w:rsidRDefault="00360A67" w:rsidP="00360A67">
      <w:pPr>
        <w:ind w:firstLine="284"/>
        <w:jc w:val="both"/>
      </w:pPr>
      <w:r>
        <w:t>е</w:t>
      </w:r>
      <w:r w:rsidR="00630C0A">
        <w:t>)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630C0A" w:rsidRDefault="00360A67" w:rsidP="00360A67">
      <w:pPr>
        <w:ind w:firstLine="284"/>
        <w:jc w:val="both"/>
      </w:pPr>
      <w:r>
        <w:t>ж</w:t>
      </w:r>
      <w:r w:rsidR="00630C0A">
        <w:t>)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630C0A" w:rsidRDefault="00360A67" w:rsidP="00360A67">
      <w:pPr>
        <w:ind w:firstLine="284"/>
        <w:jc w:val="both"/>
      </w:pPr>
      <w:proofErr w:type="gramStart"/>
      <w:r>
        <w:t>з)</w:t>
      </w:r>
      <w:r w:rsidR="00630C0A">
        <w:t xml:space="preserve">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360A67" w:rsidRDefault="00360A67" w:rsidP="00360A67">
      <w:pPr>
        <w:ind w:firstLine="284"/>
        <w:jc w:val="both"/>
      </w:pPr>
      <w:r>
        <w:t>и</w:t>
      </w:r>
      <w:r w:rsidR="00630C0A">
        <w:t>)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t xml:space="preserve"> </w:t>
      </w:r>
    </w:p>
    <w:p w:rsidR="006E585A" w:rsidRDefault="006E585A" w:rsidP="005E290D">
      <w:pPr>
        <w:ind w:firstLine="142"/>
        <w:jc w:val="both"/>
      </w:pPr>
      <w:r>
        <w:t xml:space="preserve">14.5. </w:t>
      </w:r>
      <w:proofErr w:type="gramStart"/>
      <w:r w:rsidRPr="006E585A">
        <w:t xml:space="preserve">При осуществлении закупок товаров, работ, услуг путем проведения конкурса или </w:t>
      </w:r>
      <w:r>
        <w:t>запроса предложений</w:t>
      </w:r>
      <w:r w:rsidRPr="006E585A">
        <w:t xml:space="preserve">,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r w:rsidR="00A65439" w:rsidRPr="006E585A">
        <w:t>победителем,</w:t>
      </w:r>
      <w:r w:rsidRPr="006E585A">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w:t>
      </w:r>
      <w:proofErr w:type="gramEnd"/>
      <w:r w:rsidRPr="006E585A">
        <w:t xml:space="preserve">, </w:t>
      </w:r>
      <w:proofErr w:type="gramStart"/>
      <w:r w:rsidRPr="006E585A">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630C0A" w:rsidRDefault="006E585A" w:rsidP="005E290D">
      <w:pPr>
        <w:ind w:firstLine="142"/>
        <w:jc w:val="both"/>
      </w:pPr>
      <w:r>
        <w:t xml:space="preserve">14.6. </w:t>
      </w:r>
      <w:proofErr w:type="gramStart"/>
      <w:r w:rsidRPr="006E585A">
        <w:t xml:space="preserve">При осуществлении закупок товаров, работ, услуг путем проведения аукциона или </w:t>
      </w:r>
      <w:r>
        <w:t>запросом котировок</w:t>
      </w:r>
      <w:r w:rsidRPr="006E585A">
        <w:t>,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6E585A">
        <w:t xml:space="preserve">, </w:t>
      </w:r>
      <w:proofErr w:type="gramStart"/>
      <w:r w:rsidRPr="006E585A">
        <w:t>оказании</w:t>
      </w:r>
      <w:proofErr w:type="gramEnd"/>
      <w:r w:rsidRPr="006E585A">
        <w:t xml:space="preserve"> услуг иностранными лицами, договор с таким победителем заключается по цене, сниженной на 15 процентов от предложенной им цены договора.</w:t>
      </w:r>
    </w:p>
    <w:p w:rsidR="006E585A" w:rsidRDefault="006E585A" w:rsidP="005E290D">
      <w:pPr>
        <w:ind w:firstLine="142"/>
        <w:jc w:val="both"/>
      </w:pPr>
      <w:r>
        <w:t xml:space="preserve">14.7. </w:t>
      </w:r>
      <w:proofErr w:type="gramStart"/>
      <w:r w:rsidRPr="006E585A">
        <w:t xml:space="preserve">При осуществлении закупок товаров, работ, услуг путем проведения аукциона или </w:t>
      </w:r>
      <w:r>
        <w:t>запросом котировок</w:t>
      </w:r>
      <w:r w:rsidRPr="006E585A">
        <w:t>,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6E585A">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AC36F9" w:rsidRDefault="00AC36F9" w:rsidP="005E290D">
      <w:pPr>
        <w:ind w:firstLine="142"/>
        <w:jc w:val="both"/>
      </w:pPr>
      <w:r>
        <w:t xml:space="preserve">14.8. </w:t>
      </w:r>
      <w:r w:rsidRPr="00AC36F9">
        <w:t xml:space="preserve">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AC36F9">
        <w:t>победителем</w:t>
      </w:r>
      <w:proofErr w:type="gramEnd"/>
      <w:r w:rsidRPr="00AC36F9">
        <w:t xml:space="preserve"> </w:t>
      </w:r>
      <w:r w:rsidRPr="00AC36F9">
        <w:lastRenderedPageBreak/>
        <w:t>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r>
        <w:t>.</w:t>
      </w:r>
    </w:p>
    <w:p w:rsidR="00C90FF6" w:rsidRDefault="00C90FF6" w:rsidP="005E290D">
      <w:pPr>
        <w:ind w:firstLine="142"/>
        <w:jc w:val="both"/>
      </w:pPr>
      <w:r w:rsidRPr="00CC4C2F">
        <w:t xml:space="preserve">14.9. При осуществлении закупок товаров, работ, услуг заказчик обеспечивает достижение минимальной доли закупок товаров российского происхождения в соответствии с Постановлением Правительства Российской Федерации №2013 от 3.12.2020 г. </w:t>
      </w:r>
    </w:p>
    <w:p w:rsidR="00401311" w:rsidRPr="001264A9" w:rsidRDefault="00401311" w:rsidP="001264A9">
      <w:pPr>
        <w:pStyle w:val="20"/>
        <w:jc w:val="center"/>
        <w:rPr>
          <w:b/>
          <w:sz w:val="24"/>
          <w:szCs w:val="24"/>
        </w:rPr>
      </w:pPr>
      <w:bookmarkStart w:id="24" w:name="_Toc115260105"/>
      <w:r w:rsidRPr="001264A9">
        <w:rPr>
          <w:b/>
          <w:sz w:val="24"/>
          <w:szCs w:val="24"/>
        </w:rPr>
        <w:t>Глава 15. Порядок определения начальной (максимальной) цены договора (НМЦ)</w:t>
      </w:r>
      <w:bookmarkEnd w:id="24"/>
    </w:p>
    <w:p w:rsidR="00401311" w:rsidRPr="001264A9" w:rsidRDefault="00401311" w:rsidP="001264A9">
      <w:pPr>
        <w:ind w:firstLine="709"/>
        <w:jc w:val="center"/>
        <w:rPr>
          <w:b/>
          <w:bCs/>
        </w:rPr>
      </w:pPr>
    </w:p>
    <w:p w:rsidR="00401311" w:rsidRDefault="00401311" w:rsidP="005E290D">
      <w:pPr>
        <w:ind w:firstLine="142"/>
        <w:jc w:val="both"/>
      </w:pPr>
      <w:r w:rsidRPr="007E0259">
        <w:rPr>
          <w:bCs/>
        </w:rPr>
        <w:t>1</w:t>
      </w:r>
      <w:r>
        <w:rPr>
          <w:bCs/>
        </w:rPr>
        <w:t>5</w:t>
      </w:r>
      <w:r w:rsidRPr="007E0259">
        <w:rPr>
          <w:bCs/>
        </w:rPr>
        <w:t xml:space="preserve">.1. Под НМЦ понимается </w:t>
      </w:r>
      <w:r w:rsidRPr="007E0259">
        <w:t>предельно допустимая цена договора, отражаемая в извещении и документации о закупке.</w:t>
      </w:r>
    </w:p>
    <w:p w:rsidR="00C32A4B" w:rsidRPr="00297165" w:rsidRDefault="00C32A4B" w:rsidP="005E290D">
      <w:pPr>
        <w:ind w:firstLine="142"/>
        <w:jc w:val="both"/>
        <w:rPr>
          <w:color w:val="00B0F0"/>
        </w:rPr>
      </w:pPr>
      <w:r w:rsidRPr="00640224">
        <w:t>15.2.</w:t>
      </w:r>
      <w:r w:rsidR="00C612C8">
        <w:t xml:space="preserve"> </w:t>
      </w:r>
      <w:proofErr w:type="gramStart"/>
      <w:r w:rsidR="003B4E9D" w:rsidRPr="00F53599">
        <w:rPr>
          <w:color w:val="000000"/>
          <w:shd w:val="clear" w:color="auto" w:fill="FFFFFF"/>
        </w:rPr>
        <w:t>При осуществлении закупки заказчик определяет и обосновывает начальную (максимальную) цену договора, цену договора заключаемого  с единственным поставщиком (исполнителем, подрядчиком), определяет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обоснование цены единицы товара, работ, услуги, определения максимального значения цены договора.</w:t>
      </w:r>
      <w:proofErr w:type="gramEnd"/>
    </w:p>
    <w:p w:rsidR="00CA11E1" w:rsidRDefault="00640224" w:rsidP="005E290D">
      <w:pPr>
        <w:pStyle w:val="HTML"/>
        <w:ind w:firstLine="142"/>
        <w:jc w:val="both"/>
        <w:rPr>
          <w:rFonts w:ascii="Verdana" w:hAnsi="Verdana"/>
          <w:sz w:val="21"/>
          <w:szCs w:val="21"/>
        </w:rPr>
      </w:pPr>
      <w:r>
        <w:rPr>
          <w:rFonts w:ascii="Times New Roman" w:hAnsi="Times New Roman" w:cs="Times New Roman"/>
          <w:sz w:val="24"/>
          <w:szCs w:val="24"/>
        </w:rPr>
        <w:t xml:space="preserve">    </w:t>
      </w:r>
      <w:r w:rsidR="00CA11E1" w:rsidRPr="00640224">
        <w:rPr>
          <w:rFonts w:ascii="Times New Roman" w:hAnsi="Times New Roman" w:cs="Times New Roman"/>
          <w:sz w:val="24"/>
          <w:szCs w:val="24"/>
        </w:rPr>
        <w:t xml:space="preserve">Обоснование начальной (максимальной) цены договора либо цены единицы товара, работы, услуги, </w:t>
      </w:r>
      <w:r w:rsidR="00650206" w:rsidRPr="00640224">
        <w:rPr>
          <w:rFonts w:ascii="Times New Roman" w:hAnsi="Times New Roman" w:cs="Times New Roman"/>
          <w:sz w:val="24"/>
          <w:szCs w:val="24"/>
        </w:rPr>
        <w:t>включ</w:t>
      </w:r>
      <w:r w:rsidR="00650206">
        <w:rPr>
          <w:rFonts w:ascii="Times New Roman" w:hAnsi="Times New Roman" w:cs="Times New Roman"/>
          <w:sz w:val="24"/>
          <w:szCs w:val="24"/>
        </w:rPr>
        <w:t>ает</w:t>
      </w:r>
      <w:r w:rsidR="00CA11E1" w:rsidRPr="00640224">
        <w:rPr>
          <w:rFonts w:ascii="Times New Roman" w:hAnsi="Times New Roman" w:cs="Times New Roman"/>
          <w:sz w:val="24"/>
          <w:szCs w:val="24"/>
        </w:rPr>
        <w:t xml:space="preserve"> информацию о расходах на перевозку, страхование, уплату таможенных</w:t>
      </w:r>
      <w:r>
        <w:rPr>
          <w:rFonts w:ascii="Times New Roman" w:hAnsi="Times New Roman" w:cs="Times New Roman"/>
          <w:sz w:val="24"/>
          <w:szCs w:val="24"/>
        </w:rPr>
        <w:t xml:space="preserve"> </w:t>
      </w:r>
      <w:r w:rsidR="00CA11E1" w:rsidRPr="00640224">
        <w:rPr>
          <w:rFonts w:ascii="Times New Roman" w:hAnsi="Times New Roman" w:cs="Times New Roman"/>
          <w:sz w:val="24"/>
          <w:szCs w:val="24"/>
        </w:rPr>
        <w:t>пошлин, налогов и других обязательных платежей</w:t>
      </w:r>
      <w:r>
        <w:rPr>
          <w:rFonts w:ascii="Times New Roman" w:hAnsi="Times New Roman" w:cs="Times New Roman"/>
          <w:sz w:val="24"/>
          <w:szCs w:val="24"/>
        </w:rPr>
        <w:t>.</w:t>
      </w:r>
    </w:p>
    <w:p w:rsidR="00401311" w:rsidRPr="007E0259" w:rsidRDefault="00401311" w:rsidP="005E290D">
      <w:pPr>
        <w:ind w:firstLine="142"/>
        <w:jc w:val="both"/>
      </w:pPr>
      <w:r w:rsidRPr="007E0259">
        <w:t>1</w:t>
      </w:r>
      <w:r>
        <w:t>5</w:t>
      </w:r>
      <w:r w:rsidRPr="007E0259">
        <w:t>.3. При расчете НМЦ используются следующие методы:</w:t>
      </w:r>
      <w:r>
        <w:t xml:space="preserve"> нормативный, метод сопоставимых рыночных цен, тарифный</w:t>
      </w:r>
      <w:r w:rsidR="00AC36F9">
        <w:t>,</w:t>
      </w:r>
      <w:r>
        <w:t xml:space="preserve"> </w:t>
      </w:r>
      <w:r w:rsidR="00AC36F9" w:rsidRPr="00AC36F9">
        <w:t xml:space="preserve">затратный метод </w:t>
      </w:r>
      <w:r>
        <w:t xml:space="preserve">и проектно-сметный методы. </w:t>
      </w:r>
    </w:p>
    <w:p w:rsidR="00401311" w:rsidRPr="007E0259" w:rsidRDefault="00401311" w:rsidP="005E290D">
      <w:pPr>
        <w:ind w:firstLine="142"/>
        <w:jc w:val="both"/>
      </w:pPr>
      <w:r w:rsidRPr="007E0259">
        <w:t>1</w:t>
      </w:r>
      <w:r>
        <w:t>5</w:t>
      </w:r>
      <w:r w:rsidRPr="007E0259">
        <w:t>.</w:t>
      </w:r>
      <w:r w:rsidR="006476BD">
        <w:t>4</w:t>
      </w:r>
      <w:r w:rsidRPr="007E0259">
        <w:t xml:space="preserve">. </w:t>
      </w:r>
      <w:r w:rsidRPr="00401311">
        <w:t>Нормативный метод</w:t>
      </w:r>
      <w:r w:rsidRPr="007E0259">
        <w:t xml:space="preserve">, под которым понимается расчет цены договора на основе нормативов, установленных правовыми актами в отношении закупаемых товаров, работ, услуг (в том числе в части их предельной себестоимости, рентабельности исходя из предполагаемого объема и качества); </w:t>
      </w:r>
    </w:p>
    <w:p w:rsidR="00401311" w:rsidRPr="007E0259" w:rsidRDefault="00401311" w:rsidP="005E290D">
      <w:pPr>
        <w:ind w:firstLine="142"/>
        <w:jc w:val="both"/>
      </w:pPr>
      <w:r w:rsidRPr="007E0259">
        <w:t>1</w:t>
      </w:r>
      <w:r>
        <w:t>5</w:t>
      </w:r>
      <w:r w:rsidRPr="007E0259">
        <w:t>.</w:t>
      </w:r>
      <w:r w:rsidR="006476BD">
        <w:t>5</w:t>
      </w:r>
      <w:r w:rsidRPr="007E0259">
        <w:t xml:space="preserve">. </w:t>
      </w:r>
      <w:proofErr w:type="gramStart"/>
      <w:r w:rsidRPr="00401311">
        <w:t>Метод сопоставимых рыночных цен (анализ рынка),</w:t>
      </w:r>
      <w:r w:rsidRPr="007E0259">
        <w:t xml:space="preserve"> который заключается в использовании информация о ценах товаров, работ, услуг полученной с учетом сопоставимых с условиями планируемой закупки коммерческих и (или) финансовых условий поставок товаров, выполнения работ, оказания услуг.</w:t>
      </w:r>
      <w:proofErr w:type="gramEnd"/>
      <w:r w:rsidRPr="007E0259">
        <w:t xml:space="preserve"> </w:t>
      </w:r>
      <w:proofErr w:type="gramStart"/>
      <w:r w:rsidRPr="007E0259">
        <w:t>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а также полученная по запросу у поставщиков (подрядчиков, исполнителей), осуществляющих поставки идентичных товаров, работ, услуг, а при их отсутствии - однородных товаров, работ, услуг, а также информация, полученная в результате размещения запросов цен.</w:t>
      </w:r>
      <w:proofErr w:type="gramEnd"/>
    </w:p>
    <w:p w:rsidR="00401311" w:rsidRPr="007E0259" w:rsidRDefault="006476BD" w:rsidP="005E290D">
      <w:pPr>
        <w:ind w:firstLine="142"/>
        <w:jc w:val="both"/>
      </w:pPr>
      <w:r>
        <w:t xml:space="preserve">15.6. </w:t>
      </w:r>
      <w:r w:rsidR="00401311" w:rsidRPr="007E0259">
        <w:t>К общедоступной информации о ценах товаров, работ, услуг, в целях применения метода сопоставимых рыночных цен относится:</w:t>
      </w:r>
    </w:p>
    <w:p w:rsidR="00401311" w:rsidRPr="007E0259" w:rsidRDefault="006476BD" w:rsidP="006476BD">
      <w:pPr>
        <w:ind w:firstLine="284"/>
        <w:jc w:val="both"/>
      </w:pPr>
      <w:proofErr w:type="gramStart"/>
      <w:r>
        <w:t>а</w:t>
      </w:r>
      <w:r w:rsidR="00401311" w:rsidRPr="007E0259">
        <w:t>) информация о ценах товаров, работ, услуг, содержащаяся в договорах из реестра контрактов ЕИС, исполненных без применения неустоек (штрафов, пени);</w:t>
      </w:r>
      <w:proofErr w:type="gramEnd"/>
    </w:p>
    <w:p w:rsidR="00401311" w:rsidRPr="007E0259" w:rsidRDefault="006476BD" w:rsidP="006476BD">
      <w:pPr>
        <w:ind w:firstLine="284"/>
        <w:jc w:val="both"/>
      </w:pPr>
      <w:r>
        <w:t>б</w:t>
      </w:r>
      <w:r w:rsidR="00401311" w:rsidRPr="007E0259">
        <w:t>)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401311" w:rsidRPr="007E0259" w:rsidRDefault="006476BD" w:rsidP="006476BD">
      <w:pPr>
        <w:ind w:firstLine="284"/>
        <w:jc w:val="both"/>
      </w:pPr>
      <w:r>
        <w:t>в</w:t>
      </w:r>
      <w:r w:rsidR="00401311" w:rsidRPr="007E0259">
        <w:t>) информация о котировках на российских и иностранных биржах;</w:t>
      </w:r>
    </w:p>
    <w:p w:rsidR="00401311" w:rsidRPr="007E0259" w:rsidRDefault="006476BD" w:rsidP="006476BD">
      <w:pPr>
        <w:ind w:firstLine="284"/>
        <w:jc w:val="both"/>
      </w:pPr>
      <w:r>
        <w:t>г</w:t>
      </w:r>
      <w:r w:rsidR="00401311" w:rsidRPr="007E0259">
        <w:t>) информация о котировках на электронных площадках;</w:t>
      </w:r>
    </w:p>
    <w:p w:rsidR="00401311" w:rsidRPr="007E0259" w:rsidRDefault="006476BD" w:rsidP="006476BD">
      <w:pPr>
        <w:ind w:firstLine="284"/>
        <w:jc w:val="both"/>
      </w:pPr>
      <w:r>
        <w:t>д</w:t>
      </w:r>
      <w:r w:rsidR="00401311" w:rsidRPr="007E0259">
        <w:t>) данные государственной статистической отчетности о ценах товаров, работ, услуг;</w:t>
      </w:r>
    </w:p>
    <w:p w:rsidR="00401311" w:rsidRPr="007E0259" w:rsidRDefault="006476BD" w:rsidP="006476BD">
      <w:pPr>
        <w:ind w:firstLine="284"/>
        <w:jc w:val="both"/>
      </w:pPr>
      <w:r>
        <w:t>е</w:t>
      </w:r>
      <w:r w:rsidR="00401311" w:rsidRPr="007E0259">
        <w:t>) информация о ценах товаров, работ, услуг, содержащаяся в официальных источниках информации уполномоченных государственных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401311" w:rsidRPr="007E0259" w:rsidRDefault="006476BD" w:rsidP="006476BD">
      <w:pPr>
        <w:ind w:firstLine="284"/>
        <w:jc w:val="both"/>
      </w:pPr>
      <w:r>
        <w:lastRenderedPageBreak/>
        <w:t>ж</w:t>
      </w:r>
      <w:r w:rsidR="00401311" w:rsidRPr="007E0259">
        <w:t>)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401311" w:rsidRPr="007E0259" w:rsidRDefault="006476BD" w:rsidP="006476BD">
      <w:pPr>
        <w:ind w:firstLine="284"/>
        <w:jc w:val="both"/>
      </w:pPr>
      <w:r>
        <w:t>з</w:t>
      </w:r>
      <w:r w:rsidR="00401311" w:rsidRPr="007E0259">
        <w:t>)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достоверные источники информации.</w:t>
      </w:r>
    </w:p>
    <w:p w:rsidR="00D4168E" w:rsidRDefault="006476BD" w:rsidP="00D4168E">
      <w:pPr>
        <w:ind w:firstLine="709"/>
      </w:pPr>
      <w:r>
        <w:t xml:space="preserve">15.7. </w:t>
      </w:r>
      <w:r w:rsidR="00401311" w:rsidRPr="007E0259">
        <w:t>Метод сопоставимых рыночных цен (анализ рынка) является приоритетным для определения и обоснования начальной (максимальной) цены договора</w:t>
      </w:r>
      <w:r w:rsidR="00D4168E">
        <w:t xml:space="preserve">, и рассчитывается по формуле: </w:t>
      </w:r>
    </w:p>
    <w:p w:rsidR="00D4168E" w:rsidRPr="00B847B0" w:rsidRDefault="00D4168E" w:rsidP="00D4168E">
      <w:pPr>
        <w:ind w:firstLine="709"/>
      </w:pPr>
      <w:r w:rsidRPr="00B847B0">
        <w:t xml:space="preserve">Начальная (максимальная) цена договора (далее – НМЦК) определена как минимальная из </w:t>
      </w:r>
      <w:proofErr w:type="gramStart"/>
      <w:r w:rsidRPr="00B847B0">
        <w:t>предложенных</w:t>
      </w:r>
      <w:proofErr w:type="gramEnd"/>
      <w:r w:rsidRPr="00B847B0">
        <w:t xml:space="preserve"> и рассчитана по формуле:</w:t>
      </w:r>
    </w:p>
    <w:p w:rsidR="00D4168E" w:rsidRPr="00B847B0" w:rsidRDefault="00D4168E" w:rsidP="00D4168E">
      <w:pPr>
        <w:ind w:firstLine="709"/>
      </w:pPr>
      <w:proofErr w:type="spellStart"/>
      <w:r w:rsidRPr="00B847B0">
        <w:t>НМЦК</w:t>
      </w:r>
      <w:r w:rsidRPr="00B847B0">
        <w:rPr>
          <w:vertAlign w:val="superscript"/>
        </w:rPr>
        <w:t>рын</w:t>
      </w:r>
      <w:proofErr w:type="spellEnd"/>
      <w:r w:rsidRPr="00B847B0">
        <w:t xml:space="preserve"> = </w:t>
      </w:r>
      <w:r w:rsidRPr="00B847B0">
        <w:rPr>
          <w:lang w:val="en-US"/>
        </w:rPr>
        <w:t>V</w:t>
      </w:r>
      <w:r w:rsidRPr="00B847B0">
        <w:t>1*Ц</w:t>
      </w:r>
      <w:r w:rsidRPr="00B847B0">
        <w:rPr>
          <w:vertAlign w:val="subscript"/>
          <w:lang w:val="en-US"/>
        </w:rPr>
        <w:t>min</w:t>
      </w:r>
      <w:r w:rsidRPr="00B847B0">
        <w:rPr>
          <w:vertAlign w:val="subscript"/>
        </w:rPr>
        <w:t>1</w:t>
      </w:r>
      <w:r w:rsidRPr="00B847B0">
        <w:t xml:space="preserve"> + </w:t>
      </w:r>
      <w:r w:rsidRPr="00B847B0">
        <w:rPr>
          <w:lang w:val="en-US"/>
        </w:rPr>
        <w:t>V</w:t>
      </w:r>
      <w:r w:rsidRPr="00B847B0">
        <w:t>2*Ц</w:t>
      </w:r>
      <w:r w:rsidRPr="00B847B0">
        <w:rPr>
          <w:vertAlign w:val="subscript"/>
          <w:lang w:val="en-US"/>
        </w:rPr>
        <w:t>min</w:t>
      </w:r>
      <w:r w:rsidRPr="00B847B0">
        <w:rPr>
          <w:vertAlign w:val="subscript"/>
        </w:rPr>
        <w:t xml:space="preserve">2, </w:t>
      </w:r>
      <w:r w:rsidRPr="00B847B0">
        <w:t>где:</w:t>
      </w:r>
    </w:p>
    <w:p w:rsidR="00D4168E" w:rsidRPr="00B847B0" w:rsidRDefault="00D4168E" w:rsidP="00D4168E">
      <w:pPr>
        <w:ind w:firstLine="709"/>
      </w:pPr>
      <w:r w:rsidRPr="00B847B0">
        <w:rPr>
          <w:noProof/>
        </w:rPr>
        <w:t>НМЦК</w:t>
      </w:r>
      <w:r w:rsidRPr="00B847B0">
        <w:rPr>
          <w:noProof/>
          <w:vertAlign w:val="superscript"/>
        </w:rPr>
        <w:t>рын</w:t>
      </w:r>
      <w:r w:rsidRPr="00B847B0">
        <w:t xml:space="preserve"> - НМЦК, </w:t>
      </w:r>
      <w:proofErr w:type="gramStart"/>
      <w:r w:rsidRPr="00B847B0">
        <w:t>определяемая</w:t>
      </w:r>
      <w:proofErr w:type="gramEnd"/>
      <w:r w:rsidRPr="00B847B0">
        <w:t xml:space="preserve"> методом сопоставимых рыночных цен (анализа рынка);</w:t>
      </w:r>
    </w:p>
    <w:p w:rsidR="00D4168E" w:rsidRPr="00B847B0" w:rsidRDefault="00D4168E" w:rsidP="00D4168E">
      <w:pPr>
        <w:ind w:firstLine="709"/>
      </w:pPr>
      <w:r w:rsidRPr="00B847B0">
        <w:rPr>
          <w:lang w:val="en-US"/>
        </w:rPr>
        <w:t>V</w:t>
      </w:r>
      <w:r w:rsidRPr="00B847B0">
        <w:t>1 - количество (объем) закупаемого товара 1 (работы, услуги);</w:t>
      </w:r>
    </w:p>
    <w:p w:rsidR="00D4168E" w:rsidRPr="00B847B0" w:rsidRDefault="00D4168E" w:rsidP="00D4168E">
      <w:pPr>
        <w:ind w:firstLine="709"/>
      </w:pPr>
      <w:r w:rsidRPr="00B847B0">
        <w:t>Ц</w:t>
      </w:r>
      <w:r w:rsidRPr="00B847B0">
        <w:rPr>
          <w:vertAlign w:val="subscript"/>
          <w:lang w:val="en-US"/>
        </w:rPr>
        <w:t>min</w:t>
      </w:r>
      <w:r w:rsidRPr="00B847B0">
        <w:rPr>
          <w:vertAlign w:val="subscript"/>
        </w:rPr>
        <w:t>1</w:t>
      </w:r>
      <w:r w:rsidRPr="00B847B0">
        <w:t xml:space="preserve"> – минимальная цена единицы товара 1, работы, услуги, представленная в источнике ценовой информации.</w:t>
      </w:r>
    </w:p>
    <w:p w:rsidR="00D4168E" w:rsidRPr="00B847B0" w:rsidRDefault="00D4168E" w:rsidP="00D4168E">
      <w:r w:rsidRPr="00B847B0">
        <w:rPr>
          <w:b/>
        </w:rPr>
        <w:t xml:space="preserve">            </w:t>
      </w:r>
      <w:r w:rsidRPr="00B847B0">
        <w:rPr>
          <w:lang w:val="en-US"/>
        </w:rPr>
        <w:t>V</w:t>
      </w:r>
      <w:r w:rsidRPr="00B847B0">
        <w:t>2 - количество (объем) закупаемого товара 2 (работы, услуги);</w:t>
      </w:r>
    </w:p>
    <w:p w:rsidR="00D4168E" w:rsidRPr="00B847B0" w:rsidRDefault="00D4168E" w:rsidP="00D4168E">
      <w:pPr>
        <w:ind w:firstLine="709"/>
      </w:pPr>
      <w:r w:rsidRPr="00B847B0">
        <w:t>Ц</w:t>
      </w:r>
      <w:r w:rsidRPr="00B847B0">
        <w:rPr>
          <w:vertAlign w:val="subscript"/>
          <w:lang w:val="en-US"/>
        </w:rPr>
        <w:t>min</w:t>
      </w:r>
      <w:r w:rsidRPr="00B847B0">
        <w:rPr>
          <w:vertAlign w:val="subscript"/>
        </w:rPr>
        <w:t>2</w:t>
      </w:r>
      <w:r w:rsidRPr="00B847B0">
        <w:t xml:space="preserve"> – минимальная цена единицы товара 2, работы, услуги, представленная в источнике ценовой информации.</w:t>
      </w:r>
    </w:p>
    <w:p w:rsidR="00D4168E" w:rsidRPr="00B847B0" w:rsidRDefault="00D4168E" w:rsidP="00D4168E">
      <w:pPr>
        <w:ind w:firstLine="709"/>
      </w:pPr>
      <w:r w:rsidRPr="00B847B0">
        <w:rPr>
          <w:lang w:val="en-US"/>
        </w:rPr>
        <w:t>V</w:t>
      </w:r>
      <w:r w:rsidRPr="00B847B0">
        <w:t>3 - количество (объем) закупаемого товара 3 (работы, услуги);</w:t>
      </w:r>
    </w:p>
    <w:p w:rsidR="00D4168E" w:rsidRDefault="00D4168E" w:rsidP="00D4168E">
      <w:pPr>
        <w:ind w:firstLine="709"/>
      </w:pPr>
      <w:r w:rsidRPr="00B847B0">
        <w:t>Ц</w:t>
      </w:r>
      <w:r w:rsidRPr="00B847B0">
        <w:rPr>
          <w:vertAlign w:val="subscript"/>
          <w:lang w:val="en-US"/>
        </w:rPr>
        <w:t>min</w:t>
      </w:r>
      <w:r w:rsidRPr="00B847B0">
        <w:rPr>
          <w:vertAlign w:val="subscript"/>
        </w:rPr>
        <w:t>3</w:t>
      </w:r>
      <w:r w:rsidRPr="00B847B0">
        <w:t xml:space="preserve"> – минимальная цена единицы товара 3, работы, услуги, представленная в источнике ценовой информации.</w:t>
      </w:r>
    </w:p>
    <w:p w:rsidR="00401311" w:rsidRDefault="006476BD" w:rsidP="005E290D">
      <w:pPr>
        <w:ind w:firstLine="142"/>
        <w:jc w:val="both"/>
        <w:rPr>
          <w:b/>
        </w:rPr>
      </w:pPr>
      <w:r>
        <w:t xml:space="preserve"> </w:t>
      </w:r>
      <w:r w:rsidR="00401311" w:rsidRPr="007E0259">
        <w:t xml:space="preserve">Определение НМЦ с применением данного метода осуществляется сопоставлением цен на товары, работы, услуги из </w:t>
      </w:r>
      <w:r w:rsidR="00401311">
        <w:t>трех</w:t>
      </w:r>
      <w:r w:rsidR="00D4168E">
        <w:t xml:space="preserve"> и более источников.</w:t>
      </w:r>
    </w:p>
    <w:p w:rsidR="00401311" w:rsidRPr="007E0259" w:rsidRDefault="00401311" w:rsidP="005E290D">
      <w:pPr>
        <w:ind w:firstLine="142"/>
        <w:jc w:val="both"/>
      </w:pPr>
      <w:r w:rsidRPr="007E0259">
        <w:t>1</w:t>
      </w:r>
      <w:r w:rsidR="006476BD">
        <w:t>5.8</w:t>
      </w:r>
      <w:r w:rsidRPr="007E0259">
        <w:t xml:space="preserve">. </w:t>
      </w:r>
      <w:r w:rsidRPr="006476BD">
        <w:t>Тарифный метод</w:t>
      </w:r>
      <w:r w:rsidRPr="007E0259">
        <w:t xml:space="preserve"> заключается в определении цены договора на закупку подлежащих государственному регулированию товаров, работ, услуг в соответствии с установленными тарифами (ценой).</w:t>
      </w:r>
    </w:p>
    <w:p w:rsidR="00401311" w:rsidRPr="007E0259" w:rsidRDefault="00401311" w:rsidP="005E290D">
      <w:pPr>
        <w:ind w:firstLine="142"/>
        <w:jc w:val="both"/>
      </w:pPr>
      <w:r w:rsidRPr="00717D77">
        <w:t>1</w:t>
      </w:r>
      <w:r w:rsidR="006476BD" w:rsidRPr="00717D77">
        <w:t>5.9</w:t>
      </w:r>
      <w:r w:rsidRPr="00717D77">
        <w:t>.</w:t>
      </w:r>
      <w:r w:rsidRPr="007E0259">
        <w:t xml:space="preserve"> </w:t>
      </w:r>
      <w:r w:rsidRPr="006476BD">
        <w:t>Проектно-сметный метод</w:t>
      </w:r>
      <w:r w:rsidRPr="007E0259">
        <w:t xml:space="preserve"> </w:t>
      </w:r>
      <w:r w:rsidR="00717D77">
        <w:t>может применяться</w:t>
      </w:r>
      <w:r w:rsidRPr="007E0259">
        <w:t xml:space="preserve"> в определении начальной (максимальной) цены договора в следующих случаях:</w:t>
      </w:r>
    </w:p>
    <w:p w:rsidR="00401311" w:rsidRDefault="006476BD" w:rsidP="005E290D">
      <w:pPr>
        <w:ind w:firstLine="284"/>
        <w:jc w:val="both"/>
      </w:pPr>
      <w:r>
        <w:t>а</w:t>
      </w:r>
      <w:r w:rsidR="00401311" w:rsidRPr="007E0259">
        <w:t xml:space="preserve">) </w:t>
      </w:r>
      <w:r>
        <w:t xml:space="preserve">при </w:t>
      </w:r>
      <w:r w:rsidR="00401311" w:rsidRPr="007E0259">
        <w:t>строительств</w:t>
      </w:r>
      <w:r>
        <w:t>е,</w:t>
      </w:r>
      <w:r w:rsidR="00401311" w:rsidRPr="007E0259">
        <w:t xml:space="preserve"> реконструкци</w:t>
      </w:r>
      <w:r>
        <w:t>и</w:t>
      </w:r>
      <w:r w:rsidR="00401311" w:rsidRPr="007E0259">
        <w:t>, капитальн</w:t>
      </w:r>
      <w:r>
        <w:t>ом</w:t>
      </w:r>
      <w:r w:rsidR="00401311" w:rsidRPr="007E0259">
        <w:t xml:space="preserve"> ремонт</w:t>
      </w:r>
      <w:r>
        <w:t>е</w:t>
      </w:r>
      <w:r w:rsidR="00401311" w:rsidRPr="007E0259">
        <w:t xml:space="preserve">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w:t>
      </w:r>
      <w:r w:rsidR="00401311">
        <w:t>фере строительства;</w:t>
      </w:r>
    </w:p>
    <w:p w:rsidR="00401311" w:rsidRPr="007E0259" w:rsidRDefault="006476BD" w:rsidP="005E290D">
      <w:pPr>
        <w:ind w:firstLine="284"/>
        <w:jc w:val="both"/>
      </w:pPr>
      <w:r>
        <w:t xml:space="preserve">б) при </w:t>
      </w:r>
      <w:r w:rsidR="00401311" w:rsidRPr="007E0259">
        <w:t>текущ</w:t>
      </w:r>
      <w:r>
        <w:t>ем</w:t>
      </w:r>
      <w:r w:rsidR="00401311" w:rsidRPr="007E0259">
        <w:t xml:space="preserve"> ремонт</w:t>
      </w:r>
      <w:r>
        <w:t>е</w:t>
      </w:r>
      <w:r w:rsidR="00401311" w:rsidRPr="007E0259">
        <w:t xml:space="preserve"> зданий, строений, сооружений, помещений.</w:t>
      </w:r>
    </w:p>
    <w:p w:rsidR="00AC36F9" w:rsidRDefault="006476BD" w:rsidP="005E290D">
      <w:pPr>
        <w:ind w:firstLine="142"/>
        <w:jc w:val="both"/>
      </w:pPr>
      <w:r>
        <w:t xml:space="preserve">15.10. </w:t>
      </w:r>
      <w:r w:rsidR="00AC36F9" w:rsidRPr="00AC36F9">
        <w:t xml:space="preserve">Затратный метод применяется, когда использование иных методов невозможно или недостаточно. При использовании этого метода учитываются все прямые и косвенные затраты, в том числе затраты на производство, транспортировку, хранение, страхование, обслуживание, при этом НМЦ договора определяется как сумма произведенных затрат и обычной для определенной сферы деятельности прибыли. Информация о прибыли может быть получена в результате </w:t>
      </w:r>
      <w:r w:rsidR="00FB0986">
        <w:t>анализа договоров, размещенных в</w:t>
      </w:r>
      <w:r w:rsidR="00AC36F9" w:rsidRPr="00AC36F9">
        <w:t xml:space="preserve"> реестре договоров ЕИС или из других общедоступных источников информации</w:t>
      </w:r>
      <w:r w:rsidR="000202AC">
        <w:t>.</w:t>
      </w:r>
    </w:p>
    <w:p w:rsidR="00401311" w:rsidRPr="007E0259" w:rsidRDefault="00AC36F9" w:rsidP="005E290D">
      <w:pPr>
        <w:ind w:firstLine="142"/>
        <w:jc w:val="both"/>
      </w:pPr>
      <w:r>
        <w:t xml:space="preserve">15.11 </w:t>
      </w:r>
      <w:r w:rsidR="00401311" w:rsidRPr="007E0259">
        <w:t>Заказчик при расчете НМЦ и (или) минимальной цены вправе использовать один или несколько приведенных выше методов.</w:t>
      </w:r>
    </w:p>
    <w:p w:rsidR="00401311" w:rsidRDefault="006476BD" w:rsidP="005E290D">
      <w:pPr>
        <w:ind w:firstLine="142"/>
        <w:jc w:val="both"/>
      </w:pPr>
      <w:r>
        <w:t>15.1</w:t>
      </w:r>
      <w:r w:rsidR="00AC36F9">
        <w:t>2</w:t>
      </w:r>
      <w:r>
        <w:t xml:space="preserve">. </w:t>
      </w:r>
      <w:r w:rsidR="00401311" w:rsidRPr="007E0259">
        <w:t xml:space="preserve">Цена договора, предлагаемая участником закупки, не может превышать НМЦ, </w:t>
      </w:r>
      <w:proofErr w:type="gramStart"/>
      <w:r w:rsidR="00401311" w:rsidRPr="007E0259">
        <w:t>указанную</w:t>
      </w:r>
      <w:proofErr w:type="gramEnd"/>
      <w:r w:rsidR="00401311" w:rsidRPr="007E0259">
        <w:t xml:space="preserve"> в документации о закупке. </w:t>
      </w:r>
    </w:p>
    <w:p w:rsidR="000314E7" w:rsidRDefault="000314E7" w:rsidP="005E290D">
      <w:pPr>
        <w:ind w:firstLine="142"/>
        <w:jc w:val="both"/>
      </w:pPr>
      <w:r>
        <w:t>15.1</w:t>
      </w:r>
      <w:r w:rsidR="00AC36F9">
        <w:t>3</w:t>
      </w:r>
      <w:r w:rsidR="00D4168E">
        <w:t xml:space="preserve">. </w:t>
      </w:r>
      <w:r>
        <w:t>При невозможности определить необходимое количество закупаемых товаров, работ или услуг Заказчик вправе:</w:t>
      </w:r>
    </w:p>
    <w:p w:rsidR="000314E7" w:rsidRDefault="000314E7" w:rsidP="002526A4">
      <w:pPr>
        <w:ind w:firstLine="284"/>
        <w:jc w:val="both"/>
      </w:pPr>
      <w:r>
        <w:t>- в извещении и документации о закупке установить начальную (максимальную) цену каждого товара, работы или услуги и предельную (максимальную) цену договора;</w:t>
      </w:r>
    </w:p>
    <w:p w:rsidR="000314E7" w:rsidRDefault="000314E7" w:rsidP="002526A4">
      <w:pPr>
        <w:ind w:firstLine="284"/>
        <w:jc w:val="both"/>
      </w:pPr>
      <w:r>
        <w:t>- указать в этих же документах ориентировочную цену.</w:t>
      </w:r>
    </w:p>
    <w:p w:rsidR="000314E7" w:rsidRDefault="000314E7" w:rsidP="002526A4">
      <w:pPr>
        <w:ind w:firstLine="142"/>
        <w:jc w:val="both"/>
      </w:pPr>
      <w:r>
        <w:lastRenderedPageBreak/>
        <w:t>15.1</w:t>
      </w:r>
      <w:r w:rsidR="00AC36F9">
        <w:t>4</w:t>
      </w:r>
      <w:r w:rsidR="00D4168E">
        <w:t xml:space="preserve">. </w:t>
      </w:r>
      <w:r>
        <w:t xml:space="preserve">Обоснование начальной (максимальной) цены договора </w:t>
      </w:r>
      <w:r w:rsidR="00CA5FED">
        <w:t xml:space="preserve">при проведении конкурентных закупок </w:t>
      </w:r>
      <w:r>
        <w:t>оформляется в виде документа в свободной форме (протокола, служебной записки и т.п.) составленного ответственным лицом.</w:t>
      </w:r>
    </w:p>
    <w:p w:rsidR="000314E7" w:rsidRDefault="000314E7" w:rsidP="002526A4">
      <w:pPr>
        <w:ind w:firstLine="142"/>
        <w:jc w:val="both"/>
      </w:pPr>
      <w:r>
        <w:t>15.1</w:t>
      </w:r>
      <w:r w:rsidR="00AC36F9">
        <w:t>5</w:t>
      </w:r>
      <w:r w:rsidR="00D4168E">
        <w:t xml:space="preserve">. </w:t>
      </w:r>
      <w:r>
        <w:t>Материалы обоснования начальной (максимальной) цены договора, в том числе полученные от поставщиков ответы, графические изображения снимков экрана («скриншот» страницы в информационно-телекоммуникационной сети Интернет) хранятся вместе с документацией о закупках.</w:t>
      </w:r>
    </w:p>
    <w:p w:rsidR="00AD4FDE" w:rsidRPr="00AD4FDE" w:rsidRDefault="00AD4FDE" w:rsidP="002526A4">
      <w:pPr>
        <w:ind w:firstLine="142"/>
        <w:jc w:val="both"/>
      </w:pPr>
      <w:r>
        <w:t>15.1</w:t>
      </w:r>
      <w:r w:rsidR="00AC36F9">
        <w:t>6</w:t>
      </w:r>
      <w:r>
        <w:t xml:space="preserve">. </w:t>
      </w:r>
      <w:r w:rsidRPr="00AD4FDE">
        <w:t>Цена договора, заключаемого с единственным поставщиком, в соответствии с положениями Федерального закона № 223-ФЗ, формируется заказчиком самостоятельно</w:t>
      </w:r>
      <w:r w:rsidR="00AC36F9">
        <w:t xml:space="preserve">, </w:t>
      </w:r>
      <w:r w:rsidR="00AC36F9" w:rsidRPr="00AC36F9">
        <w:t>с использованием методов, указанных в п.15.3., основным из которых является метод сопоставимых рыночных цен (анализ рынка)</w:t>
      </w:r>
      <w:r w:rsidRPr="00AD4FDE">
        <w:t xml:space="preserve">.  </w:t>
      </w:r>
    </w:p>
    <w:p w:rsidR="00401311" w:rsidRPr="001264A9" w:rsidRDefault="00945FE9" w:rsidP="001264A9">
      <w:pPr>
        <w:pStyle w:val="20"/>
        <w:jc w:val="center"/>
        <w:rPr>
          <w:b/>
          <w:sz w:val="24"/>
          <w:szCs w:val="24"/>
        </w:rPr>
      </w:pPr>
      <w:bookmarkStart w:id="25" w:name="_Toc115260106"/>
      <w:r w:rsidRPr="001264A9">
        <w:rPr>
          <w:b/>
          <w:sz w:val="24"/>
          <w:szCs w:val="24"/>
        </w:rPr>
        <w:t>Глава 16. Требования к участникам закупки</w:t>
      </w:r>
      <w:bookmarkEnd w:id="25"/>
    </w:p>
    <w:p w:rsidR="00945FE9" w:rsidRPr="00945FE9" w:rsidRDefault="00945FE9" w:rsidP="002526A4">
      <w:pPr>
        <w:ind w:firstLine="142"/>
        <w:jc w:val="both"/>
      </w:pPr>
      <w:r>
        <w:t xml:space="preserve">16.1. </w:t>
      </w:r>
      <w:proofErr w:type="gramStart"/>
      <w:r w:rsidRPr="00945FE9">
        <w:t xml:space="preserve">Подать заявку на участие в </w:t>
      </w:r>
      <w:r>
        <w:t xml:space="preserve">конкурентных </w:t>
      </w:r>
      <w:r w:rsidRPr="00945FE9">
        <w:t>закупках вправе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704261">
        <w:t xml:space="preserve"> </w:t>
      </w:r>
      <w:r w:rsidR="00704261" w:rsidRPr="00704261">
        <w:t>(</w:t>
      </w:r>
      <w:r w:rsidRPr="00704261">
        <w:t xml:space="preserve">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20" w:history="1">
        <w:r w:rsidRPr="00704261">
          <w:t>подпунктом 1 пункта 3 статьи 284</w:t>
        </w:r>
      </w:hyperlink>
      <w:r w:rsidRPr="00704261">
        <w:t xml:space="preserve"> Налогового кодекса Российской Федерации</w:t>
      </w:r>
      <w:proofErr w:type="gramEnd"/>
      <w:r w:rsidRPr="00704261">
        <w:t xml:space="preserve"> </w:t>
      </w:r>
      <w:proofErr w:type="gramStart"/>
      <w:r w:rsidRPr="00704261">
        <w:t>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w:t>
      </w:r>
      <w:r w:rsidR="00704261" w:rsidRPr="00704261">
        <w:t>)</w:t>
      </w:r>
      <w:r w:rsidRPr="00704261">
        <w:t xml:space="preserve"> </w:t>
      </w:r>
      <w:r w:rsidRPr="00945FE9">
        <w:t>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w:t>
      </w:r>
      <w:proofErr w:type="gramEnd"/>
      <w:r w:rsidRPr="00945FE9">
        <w:t xml:space="preserve"> соответствуют требованиям, установленным настоящим Положением.</w:t>
      </w:r>
    </w:p>
    <w:p w:rsidR="00945FE9" w:rsidRPr="00945FE9" w:rsidRDefault="00945FE9" w:rsidP="002526A4">
      <w:pPr>
        <w:pStyle w:val="32"/>
        <w:numPr>
          <w:ilvl w:val="1"/>
          <w:numId w:val="7"/>
        </w:numPr>
        <w:tabs>
          <w:tab w:val="left" w:pos="720"/>
        </w:tabs>
        <w:spacing w:line="240" w:lineRule="auto"/>
        <w:ind w:left="0" w:firstLine="142"/>
        <w:rPr>
          <w:sz w:val="24"/>
          <w:szCs w:val="24"/>
        </w:rPr>
      </w:pPr>
      <w:r w:rsidRPr="00945FE9">
        <w:rPr>
          <w:sz w:val="24"/>
          <w:szCs w:val="24"/>
        </w:rPr>
        <w:t xml:space="preserve">В случае если участником закупки является юридическое лицо, оно должно быть зарегистрировано в качестве юридического лица в установленном порядке, а для видов деятельности, требующих в соответствии с законодательством Российской Федерации специальных разрешений (лицензий, допусков, иных разрешительных документов) – иметь их. </w:t>
      </w:r>
    </w:p>
    <w:p w:rsidR="00704261" w:rsidRDefault="00945FE9" w:rsidP="002526A4">
      <w:pPr>
        <w:pStyle w:val="32"/>
        <w:numPr>
          <w:ilvl w:val="1"/>
          <w:numId w:val="7"/>
        </w:numPr>
        <w:tabs>
          <w:tab w:val="left" w:pos="720"/>
        </w:tabs>
        <w:spacing w:line="240" w:lineRule="auto"/>
        <w:ind w:left="0" w:firstLine="142"/>
        <w:rPr>
          <w:sz w:val="24"/>
          <w:szCs w:val="24"/>
        </w:rPr>
      </w:pPr>
      <w:r w:rsidRPr="00945FE9">
        <w:rPr>
          <w:sz w:val="24"/>
          <w:szCs w:val="24"/>
        </w:rPr>
        <w:t xml:space="preserve">В случае если участником закупки является индивидуальный предприниматель, он должен быть зарегистрирован в качестве индивидуального предпринимателя в порядке, установленном законодательством Российской Федерации. </w:t>
      </w:r>
    </w:p>
    <w:p w:rsidR="00945FE9" w:rsidRPr="00945FE9" w:rsidRDefault="00945FE9" w:rsidP="002526A4">
      <w:pPr>
        <w:pStyle w:val="32"/>
        <w:numPr>
          <w:ilvl w:val="1"/>
          <w:numId w:val="7"/>
        </w:numPr>
        <w:tabs>
          <w:tab w:val="left" w:pos="720"/>
        </w:tabs>
        <w:spacing w:line="240" w:lineRule="auto"/>
        <w:ind w:left="0" w:firstLine="142"/>
        <w:rPr>
          <w:sz w:val="24"/>
          <w:szCs w:val="24"/>
        </w:rPr>
      </w:pPr>
      <w:r w:rsidRPr="00945FE9">
        <w:rPr>
          <w:sz w:val="24"/>
          <w:szCs w:val="24"/>
        </w:rPr>
        <w:t>В случае если участником закупки является физическое лицо – оно должно обладать полной право</w:t>
      </w:r>
      <w:r w:rsidR="006E585A">
        <w:rPr>
          <w:sz w:val="24"/>
          <w:szCs w:val="24"/>
        </w:rPr>
        <w:t>с</w:t>
      </w:r>
      <w:r w:rsidRPr="006E585A">
        <w:rPr>
          <w:sz w:val="24"/>
          <w:szCs w:val="24"/>
        </w:rPr>
        <w:t>пособностью</w:t>
      </w:r>
      <w:r w:rsidRPr="00945FE9">
        <w:rPr>
          <w:sz w:val="24"/>
          <w:szCs w:val="24"/>
        </w:rPr>
        <w:t xml:space="preserve"> в соответствии с требованиями действующего законодательства Российской Федерации.</w:t>
      </w:r>
    </w:p>
    <w:p w:rsidR="00704261" w:rsidRDefault="00704261" w:rsidP="002526A4">
      <w:pPr>
        <w:pStyle w:val="32"/>
        <w:tabs>
          <w:tab w:val="clear" w:pos="1134"/>
          <w:tab w:val="left" w:pos="720"/>
        </w:tabs>
        <w:spacing w:line="240" w:lineRule="auto"/>
        <w:ind w:left="1" w:firstLine="142"/>
        <w:rPr>
          <w:sz w:val="24"/>
          <w:szCs w:val="24"/>
        </w:rPr>
      </w:pPr>
      <w:r>
        <w:rPr>
          <w:sz w:val="24"/>
          <w:szCs w:val="24"/>
        </w:rPr>
        <w:t xml:space="preserve">16.5. </w:t>
      </w:r>
      <w:r w:rsidRPr="00704261">
        <w:rPr>
          <w:sz w:val="24"/>
          <w:szCs w:val="24"/>
        </w:rPr>
        <w:t xml:space="preserve">Участники закупки имеют право выступать в отношениях, связанных с закупкой товаров, работ, услуг для нужд </w:t>
      </w:r>
      <w:r>
        <w:rPr>
          <w:sz w:val="24"/>
          <w:szCs w:val="24"/>
        </w:rPr>
        <w:t>З</w:t>
      </w:r>
      <w:r w:rsidRPr="00704261">
        <w:rPr>
          <w:sz w:val="24"/>
          <w:szCs w:val="24"/>
        </w:rPr>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rsidR="00945FE9" w:rsidRPr="00945FE9" w:rsidRDefault="00704261" w:rsidP="002526A4">
      <w:pPr>
        <w:tabs>
          <w:tab w:val="left" w:pos="540"/>
          <w:tab w:val="left" w:pos="720"/>
          <w:tab w:val="left" w:pos="900"/>
          <w:tab w:val="left" w:pos="1276"/>
          <w:tab w:val="center" w:pos="1418"/>
          <w:tab w:val="right" w:pos="9355"/>
        </w:tabs>
        <w:ind w:firstLine="142"/>
        <w:jc w:val="both"/>
      </w:pPr>
      <w:r>
        <w:t xml:space="preserve">16.6. </w:t>
      </w:r>
      <w:r w:rsidR="00945FE9" w:rsidRPr="00945FE9">
        <w:t>При проведении закупки устанавливаются следующие обязательные требования к участникам закупки:</w:t>
      </w:r>
    </w:p>
    <w:p w:rsidR="00945FE9" w:rsidRPr="00945FE9" w:rsidRDefault="00704261" w:rsidP="005751DF">
      <w:pPr>
        <w:tabs>
          <w:tab w:val="left" w:pos="540"/>
          <w:tab w:val="left" w:pos="720"/>
          <w:tab w:val="left" w:pos="900"/>
          <w:tab w:val="center" w:pos="4677"/>
          <w:tab w:val="right" w:pos="9355"/>
        </w:tabs>
        <w:ind w:firstLine="284"/>
        <w:jc w:val="both"/>
      </w:pPr>
      <w:r>
        <w:t xml:space="preserve">а) </w:t>
      </w:r>
      <w:r w:rsidR="00945FE9" w:rsidRPr="00945FE9">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45FE9" w:rsidRPr="00704261" w:rsidRDefault="00704261" w:rsidP="005751DF">
      <w:pPr>
        <w:tabs>
          <w:tab w:val="left" w:pos="540"/>
          <w:tab w:val="left" w:pos="720"/>
          <w:tab w:val="left" w:pos="900"/>
          <w:tab w:val="center" w:pos="4677"/>
          <w:tab w:val="right" w:pos="9355"/>
        </w:tabs>
        <w:ind w:firstLine="284"/>
        <w:jc w:val="both"/>
      </w:pPr>
      <w:r w:rsidRPr="00704261">
        <w:t xml:space="preserve">б) </w:t>
      </w:r>
      <w:r w:rsidR="00945FE9" w:rsidRPr="00704261">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45FE9" w:rsidRPr="00945FE9" w:rsidRDefault="00704261" w:rsidP="005751DF">
      <w:pPr>
        <w:tabs>
          <w:tab w:val="left" w:pos="540"/>
          <w:tab w:val="left" w:pos="720"/>
          <w:tab w:val="left" w:pos="900"/>
          <w:tab w:val="center" w:pos="4677"/>
          <w:tab w:val="right" w:pos="9355"/>
        </w:tabs>
        <w:ind w:firstLine="284"/>
        <w:jc w:val="both"/>
      </w:pPr>
      <w:r w:rsidRPr="00704261">
        <w:t xml:space="preserve">в) </w:t>
      </w:r>
      <w:r w:rsidR="00945FE9" w:rsidRPr="00704261">
        <w:t>неприостановление деятельности участника закупки в порядке, предусмотренном Кодексом</w:t>
      </w:r>
      <w:r w:rsidR="00945FE9" w:rsidRPr="00945FE9">
        <w:t xml:space="preserve"> Российской Федерации об административных правонарушениях, на день подачи заявки на участие в закупке;</w:t>
      </w:r>
    </w:p>
    <w:p w:rsidR="00945FE9" w:rsidRPr="00945FE9" w:rsidRDefault="005751DF" w:rsidP="005751DF">
      <w:pPr>
        <w:tabs>
          <w:tab w:val="left" w:pos="540"/>
          <w:tab w:val="left" w:pos="720"/>
          <w:tab w:val="left" w:pos="900"/>
          <w:tab w:val="center" w:pos="4677"/>
          <w:tab w:val="right" w:pos="9355"/>
        </w:tabs>
        <w:ind w:firstLine="284"/>
        <w:jc w:val="both"/>
      </w:pPr>
      <w:r>
        <w:lastRenderedPageBreak/>
        <w:t xml:space="preserve">г) </w:t>
      </w:r>
      <w:r w:rsidR="00945FE9" w:rsidRPr="00945FE9">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945FE9" w:rsidRPr="00945FE9" w:rsidRDefault="005751DF" w:rsidP="005751DF">
      <w:pPr>
        <w:tabs>
          <w:tab w:val="left" w:pos="540"/>
          <w:tab w:val="left" w:pos="720"/>
          <w:tab w:val="left" w:pos="900"/>
          <w:tab w:val="center" w:pos="4677"/>
          <w:tab w:val="right" w:pos="9355"/>
        </w:tabs>
        <w:ind w:firstLine="284"/>
        <w:jc w:val="both"/>
      </w:pPr>
      <w:proofErr w:type="gramStart"/>
      <w:r>
        <w:rPr>
          <w:rStyle w:val="blk"/>
        </w:rPr>
        <w:t xml:space="preserve">д) </w:t>
      </w:r>
      <w:r w:rsidR="00945FE9" w:rsidRPr="00945FE9">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1" w:anchor="dst101897" w:history="1">
        <w:r w:rsidR="00945FE9" w:rsidRPr="00945FE9">
          <w:t>статьями 289</w:t>
        </w:r>
      </w:hyperlink>
      <w:r w:rsidR="00945FE9" w:rsidRPr="00945FE9">
        <w:t>, </w:t>
      </w:r>
      <w:hyperlink r:id="rId22" w:anchor="dst2054" w:history="1">
        <w:r w:rsidR="00945FE9" w:rsidRPr="00945FE9">
          <w:t>290</w:t>
        </w:r>
      </w:hyperlink>
      <w:r w:rsidR="00945FE9" w:rsidRPr="00945FE9">
        <w:t>, </w:t>
      </w:r>
      <w:hyperlink r:id="rId23" w:anchor="dst2072" w:history="1">
        <w:r w:rsidR="00945FE9" w:rsidRPr="00945FE9">
          <w:t>291</w:t>
        </w:r>
      </w:hyperlink>
      <w:r w:rsidR="00945FE9" w:rsidRPr="00945FE9">
        <w:t>, </w:t>
      </w:r>
      <w:hyperlink r:id="rId24" w:anchor="dst2086" w:history="1">
        <w:r w:rsidR="00945FE9" w:rsidRPr="00945FE9">
          <w:t>291.1</w:t>
        </w:r>
      </w:hyperlink>
      <w:r w:rsidR="00945FE9" w:rsidRPr="00945FE9">
        <w:t> Уголовного кодекса Российской Федерации (за исключением лиц, у которых такая судимость погашена или снята), а также неприменение в</w:t>
      </w:r>
      <w:proofErr w:type="gramEnd"/>
      <w:r w:rsidR="00945FE9" w:rsidRPr="00945FE9">
        <w:t xml:space="preserve"> </w:t>
      </w:r>
      <w:proofErr w:type="gramStart"/>
      <w:r w:rsidR="00945FE9" w:rsidRPr="00945FE9">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r w:rsidR="00945FE9" w:rsidRPr="00945FE9">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5" w:anchor="dst2620" w:history="1">
        <w:r w:rsidR="00945FE9" w:rsidRPr="00945FE9">
          <w:t>статьей 19.28</w:t>
        </w:r>
      </w:hyperlink>
      <w:r w:rsidR="00945FE9" w:rsidRPr="00945FE9">
        <w:t> Кодекса Российской Федерации об административных правонарушениях;</w:t>
      </w:r>
    </w:p>
    <w:p w:rsidR="00945FE9" w:rsidRPr="00945FE9" w:rsidRDefault="005751DF" w:rsidP="005751DF">
      <w:pPr>
        <w:tabs>
          <w:tab w:val="left" w:pos="540"/>
          <w:tab w:val="left" w:pos="720"/>
          <w:tab w:val="left" w:pos="900"/>
          <w:tab w:val="center" w:pos="4677"/>
          <w:tab w:val="right" w:pos="9355"/>
        </w:tabs>
        <w:ind w:firstLine="284"/>
        <w:jc w:val="both"/>
        <w:rPr>
          <w:rStyle w:val="blk"/>
        </w:rPr>
      </w:pPr>
      <w:r>
        <w:rPr>
          <w:rStyle w:val="blk"/>
        </w:rPr>
        <w:t xml:space="preserve">е) </w:t>
      </w:r>
      <w:r w:rsidR="00945FE9" w:rsidRPr="00945FE9">
        <w:rPr>
          <w:rStyle w:val="blk"/>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945FE9" w:rsidRPr="00945FE9" w:rsidRDefault="005751DF" w:rsidP="005751DF">
      <w:pPr>
        <w:tabs>
          <w:tab w:val="left" w:pos="540"/>
          <w:tab w:val="left" w:pos="720"/>
          <w:tab w:val="left" w:pos="900"/>
          <w:tab w:val="center" w:pos="4677"/>
          <w:tab w:val="right" w:pos="9355"/>
        </w:tabs>
        <w:ind w:firstLine="284"/>
        <w:jc w:val="both"/>
        <w:rPr>
          <w:rStyle w:val="blk"/>
        </w:rPr>
      </w:pPr>
      <w:proofErr w:type="gramStart"/>
      <w:r>
        <w:rPr>
          <w:rStyle w:val="blk"/>
        </w:rPr>
        <w:t xml:space="preserve">ж) </w:t>
      </w:r>
      <w:r w:rsidR="00945FE9" w:rsidRPr="00945FE9">
        <w:rPr>
          <w:rStyle w:val="blk"/>
        </w:rPr>
        <w:t xml:space="preserve">отсутствие между участником закупки и </w:t>
      </w:r>
      <w:r>
        <w:rPr>
          <w:rStyle w:val="blk"/>
        </w:rPr>
        <w:t>З</w:t>
      </w:r>
      <w:r w:rsidR="00945FE9" w:rsidRPr="00945FE9">
        <w:rPr>
          <w:rStyle w:val="blk"/>
        </w:rPr>
        <w:t xml:space="preserve">аказчиком конфликта интересов, под которым понимаются случаи, при которых руководитель Заказчика, член </w:t>
      </w:r>
      <w:r>
        <w:rPr>
          <w:rStyle w:val="blk"/>
        </w:rPr>
        <w:t>Единой Закупочной К</w:t>
      </w:r>
      <w:r w:rsidR="00945FE9" w:rsidRPr="00945FE9">
        <w:rPr>
          <w:rStyle w:val="blk"/>
        </w:rPr>
        <w:t>омиссии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00945FE9" w:rsidRPr="00945FE9">
        <w:rPr>
          <w:rStyle w:val="blk"/>
        </w:rPr>
        <w:t xml:space="preserve"> </w:t>
      </w:r>
      <w:proofErr w:type="gramStart"/>
      <w:r w:rsidR="00945FE9" w:rsidRPr="00945FE9">
        <w:rPr>
          <w:rStyle w:val="blk"/>
        </w:rPr>
        <w:t>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00945FE9" w:rsidRPr="00945FE9">
        <w:rPr>
          <w:rStyle w:val="blk"/>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45FE9" w:rsidRPr="00945FE9" w:rsidRDefault="005751DF" w:rsidP="005751DF">
      <w:pPr>
        <w:tabs>
          <w:tab w:val="left" w:pos="540"/>
          <w:tab w:val="left" w:pos="720"/>
          <w:tab w:val="left" w:pos="900"/>
          <w:tab w:val="center" w:pos="4677"/>
          <w:tab w:val="right" w:pos="9355"/>
        </w:tabs>
        <w:ind w:firstLine="284"/>
        <w:jc w:val="both"/>
        <w:rPr>
          <w:rStyle w:val="blk"/>
        </w:rPr>
      </w:pPr>
      <w:proofErr w:type="gramStart"/>
      <w:r>
        <w:rPr>
          <w:color w:val="000000"/>
          <w:shd w:val="clear" w:color="auto" w:fill="FFFFFF"/>
        </w:rPr>
        <w:t xml:space="preserve">з) </w:t>
      </w:r>
      <w:r w:rsidR="00945FE9" w:rsidRPr="00945FE9">
        <w:rPr>
          <w:color w:val="000000"/>
          <w:shd w:val="clear" w:color="auto" w:fill="FFFFFF"/>
        </w:rPr>
        <w:t xml:space="preserve">участник закупки и его конечные бенефициары не должны </w:t>
      </w:r>
      <w:r w:rsidR="00945FE9" w:rsidRPr="00945FE9">
        <w:t>являться</w:t>
      </w:r>
      <w:r w:rsidR="00945FE9" w:rsidRPr="00945FE9">
        <w:rPr>
          <w:color w:val="000000"/>
          <w:shd w:val="clear" w:color="auto" w:fill="FFFFFF"/>
        </w:rPr>
        <w:t xml:space="preserve"> юридическими лицами, зарегистрированными на территориях, включенных в утверждаемый</w:t>
      </w:r>
      <w:r w:rsidR="00945FE9" w:rsidRPr="00945FE9">
        <w:rPr>
          <w:color w:val="000000"/>
        </w:rPr>
        <w:br/>
      </w:r>
      <w:r w:rsidR="00945FE9" w:rsidRPr="00945FE9">
        <w:rPr>
          <w:color w:val="000000"/>
          <w:shd w:val="clear" w:color="auto" w:fill="FFFFFF"/>
        </w:rPr>
        <w:t>Министерством финансов Российской Федерации перечень государств и территорий,</w:t>
      </w:r>
      <w:r w:rsidR="00945FE9" w:rsidRPr="00945FE9">
        <w:rPr>
          <w:color w:val="000000"/>
        </w:rPr>
        <w:br/>
      </w:r>
      <w:r w:rsidR="00945FE9" w:rsidRPr="00945FE9">
        <w:rPr>
          <w:color w:val="000000"/>
          <w:shd w:val="clear" w:color="auto" w:fill="FFFFFF"/>
        </w:rPr>
        <w:t>предоставляющих льготный налоговый режим налогообложения и</w:t>
      </w:r>
      <w:r w:rsidR="00945FE9" w:rsidRPr="00945FE9">
        <w:rPr>
          <w:rStyle w:val="apple-converted-space"/>
          <w:color w:val="000000"/>
          <w:shd w:val="clear" w:color="auto" w:fill="FFFFFF"/>
        </w:rPr>
        <w:t> </w:t>
      </w:r>
      <w:r w:rsidR="00945FE9" w:rsidRPr="00945FE9">
        <w:rPr>
          <w:color w:val="000000"/>
          <w:shd w:val="clear" w:color="auto" w:fill="FFFFFF"/>
        </w:rPr>
        <w:t>(или) предусматривающих раскрытия и предоставления информации при проведении финансовых операций (далее – офшорные зоны), или физическими лицами, имеющими гражданство (подданство) иностранного государства, включенного в указанный перечень, за исключением случаев</w:t>
      </w:r>
      <w:proofErr w:type="gramEnd"/>
      <w:r w:rsidR="00945FE9" w:rsidRPr="00945FE9">
        <w:rPr>
          <w:color w:val="000000"/>
          <w:shd w:val="clear" w:color="auto" w:fill="FFFFFF"/>
        </w:rPr>
        <w:t xml:space="preserve"> </w:t>
      </w:r>
      <w:proofErr w:type="gramStart"/>
      <w:r w:rsidR="00945FE9" w:rsidRPr="00945FE9">
        <w:rPr>
          <w:color w:val="000000"/>
          <w:shd w:val="clear" w:color="auto" w:fill="FFFFFF"/>
        </w:rPr>
        <w:t>закупки товаров (работ, услуг), необходимых для реализации заказчиком проектов (сделок, операций), направленных на поддержку экспорта российских товаров, работ, услуг.</w:t>
      </w:r>
      <w:proofErr w:type="gramEnd"/>
    </w:p>
    <w:p w:rsidR="00945FE9" w:rsidRPr="00945FE9" w:rsidRDefault="005751DF" w:rsidP="002526A4">
      <w:pPr>
        <w:tabs>
          <w:tab w:val="left" w:pos="540"/>
          <w:tab w:val="left" w:pos="720"/>
          <w:tab w:val="left" w:pos="1276"/>
          <w:tab w:val="center" w:pos="4677"/>
          <w:tab w:val="right" w:pos="9355"/>
        </w:tabs>
        <w:ind w:firstLine="142"/>
        <w:jc w:val="both"/>
      </w:pPr>
      <w:r>
        <w:t xml:space="preserve">16.7. </w:t>
      </w:r>
      <w:r w:rsidR="00945FE9" w:rsidRPr="00945FE9">
        <w:t>При проведении закупки Заказчик вправе также установить следующие требования к участникам закупки:</w:t>
      </w:r>
    </w:p>
    <w:p w:rsidR="00945FE9" w:rsidRPr="00945FE9" w:rsidRDefault="005751DF" w:rsidP="00125C53">
      <w:pPr>
        <w:tabs>
          <w:tab w:val="left" w:pos="540"/>
          <w:tab w:val="left" w:pos="720"/>
          <w:tab w:val="left" w:pos="1276"/>
          <w:tab w:val="center" w:pos="4677"/>
          <w:tab w:val="right" w:pos="9355"/>
        </w:tabs>
        <w:ind w:firstLine="284"/>
        <w:jc w:val="both"/>
      </w:pPr>
      <w:r>
        <w:t xml:space="preserve">а) </w:t>
      </w:r>
      <w:r w:rsidR="00945FE9" w:rsidRPr="00945FE9">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945FE9" w:rsidRPr="00945FE9" w:rsidRDefault="005751DF" w:rsidP="00125C53">
      <w:pPr>
        <w:tabs>
          <w:tab w:val="left" w:pos="540"/>
          <w:tab w:val="left" w:pos="720"/>
          <w:tab w:val="left" w:pos="1276"/>
          <w:tab w:val="center" w:pos="4677"/>
          <w:tab w:val="right" w:pos="9355"/>
        </w:tabs>
        <w:ind w:firstLine="284"/>
        <w:jc w:val="both"/>
      </w:pPr>
      <w:r w:rsidRPr="005751DF">
        <w:lastRenderedPageBreak/>
        <w:t>б)</w:t>
      </w:r>
      <w:r>
        <w:rPr>
          <w:b/>
        </w:rPr>
        <w:t xml:space="preserve"> </w:t>
      </w:r>
      <w:r w:rsidR="00945FE9" w:rsidRPr="00945FE9">
        <w:t>отсутствие сведений об участниках закупки в реестре недобросовестных поставщиков, предусмотренном статьей 104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0438DB" w:rsidRDefault="005751DF" w:rsidP="002526A4">
      <w:pPr>
        <w:tabs>
          <w:tab w:val="left" w:pos="0"/>
          <w:tab w:val="left" w:pos="720"/>
          <w:tab w:val="left" w:pos="1276"/>
          <w:tab w:val="right" w:pos="1418"/>
        </w:tabs>
        <w:ind w:left="2" w:firstLine="140"/>
        <w:jc w:val="both"/>
      </w:pPr>
      <w:r w:rsidRPr="000438DB">
        <w:t>16.</w:t>
      </w:r>
      <w:r w:rsidR="002526A4">
        <w:t>8</w:t>
      </w:r>
      <w:r w:rsidRPr="000438DB">
        <w:t xml:space="preserve">. </w:t>
      </w:r>
      <w:r w:rsidR="000438DB">
        <w:t>При проведении закупки Заказчик вправе установить квалификационные требования к участникам закупки, а именно:</w:t>
      </w:r>
    </w:p>
    <w:p w:rsidR="000438DB" w:rsidRDefault="000438DB" w:rsidP="002526A4">
      <w:pPr>
        <w:tabs>
          <w:tab w:val="left" w:pos="0"/>
          <w:tab w:val="left" w:pos="720"/>
          <w:tab w:val="left" w:pos="1276"/>
          <w:tab w:val="right" w:pos="1418"/>
        </w:tabs>
        <w:ind w:left="2" w:firstLine="282"/>
        <w:jc w:val="both"/>
      </w:pPr>
      <w:r>
        <w:t>а) наличие у участника закупки финансовых ресурсов, необходимых для</w:t>
      </w:r>
      <w:r w:rsidR="00115D9C">
        <w:t xml:space="preserve"> </w:t>
      </w:r>
      <w:r>
        <w:t>исполнения обязательств по договору, заключаемому по результатам проведения закупки;</w:t>
      </w:r>
    </w:p>
    <w:p w:rsidR="000438DB" w:rsidRDefault="000438DB" w:rsidP="002526A4">
      <w:pPr>
        <w:tabs>
          <w:tab w:val="left" w:pos="0"/>
          <w:tab w:val="left" w:pos="720"/>
          <w:tab w:val="left" w:pos="1276"/>
          <w:tab w:val="right" w:pos="1418"/>
        </w:tabs>
        <w:ind w:left="2" w:firstLine="282"/>
        <w:jc w:val="both"/>
      </w:pPr>
      <w:r>
        <w:t>б) владение участником закупки на праве собственности или ином законном</w:t>
      </w:r>
      <w:r w:rsidR="00115D9C">
        <w:t xml:space="preserve"> </w:t>
      </w:r>
      <w:r>
        <w:t>основании оборудованием и/или другими материальными ресурсами, необходимыми для</w:t>
      </w:r>
      <w:r w:rsidR="00115D9C">
        <w:t xml:space="preserve"> </w:t>
      </w:r>
      <w:r>
        <w:t>исполнения обязательств по договору, заключаемому по результатам проведения закупки;</w:t>
      </w:r>
    </w:p>
    <w:p w:rsidR="000438DB" w:rsidRDefault="000438DB" w:rsidP="002526A4">
      <w:pPr>
        <w:tabs>
          <w:tab w:val="left" w:pos="0"/>
          <w:tab w:val="left" w:pos="720"/>
          <w:tab w:val="left" w:pos="1276"/>
          <w:tab w:val="right" w:pos="1418"/>
        </w:tabs>
        <w:ind w:left="2" w:firstLine="282"/>
        <w:jc w:val="both"/>
      </w:pPr>
      <w:r>
        <w:t>в) наличие у участника закупки положительной деловой репутации и/или опыта</w:t>
      </w:r>
      <w:r w:rsidR="00115D9C">
        <w:t xml:space="preserve"> </w:t>
      </w:r>
      <w:r>
        <w:t>осуществления поставок закупаемой продукции;</w:t>
      </w:r>
    </w:p>
    <w:p w:rsidR="000438DB" w:rsidRDefault="000438DB" w:rsidP="002526A4">
      <w:pPr>
        <w:tabs>
          <w:tab w:val="left" w:pos="0"/>
          <w:tab w:val="left" w:pos="720"/>
          <w:tab w:val="left" w:pos="1276"/>
          <w:tab w:val="right" w:pos="1418"/>
        </w:tabs>
        <w:ind w:left="2" w:firstLine="282"/>
        <w:jc w:val="both"/>
      </w:pPr>
      <w:r>
        <w:t>г) наличие у участника закупки необходимого количества специалистов и иных</w:t>
      </w:r>
      <w:r w:rsidR="00115D9C">
        <w:t xml:space="preserve"> </w:t>
      </w:r>
      <w:r>
        <w:t>работников определенного уровня квалификации для исполнения обязательств по договору, заключаемому по результатам проведения закупки;</w:t>
      </w:r>
    </w:p>
    <w:p w:rsidR="000438DB" w:rsidRDefault="000438DB" w:rsidP="002526A4">
      <w:pPr>
        <w:tabs>
          <w:tab w:val="left" w:pos="0"/>
          <w:tab w:val="left" w:pos="720"/>
          <w:tab w:val="left" w:pos="1276"/>
          <w:tab w:val="right" w:pos="1418"/>
        </w:tabs>
        <w:ind w:left="2" w:firstLine="282"/>
        <w:jc w:val="both"/>
      </w:pPr>
      <w:proofErr w:type="gramStart"/>
      <w:r>
        <w:t>д) отсутствие факта неисполнения/ненадлежащего исполнения участником закупки обязательств по поставке товаров, выполнению работ, оказанию услуг по договорам, заключенным Заказчиком за последние 3 года, предшествующих дате размещения извещения о закупке;</w:t>
      </w:r>
      <w:proofErr w:type="gramEnd"/>
    </w:p>
    <w:p w:rsidR="00945FE9" w:rsidRPr="00945FE9" w:rsidRDefault="000438DB" w:rsidP="002526A4">
      <w:pPr>
        <w:tabs>
          <w:tab w:val="left" w:pos="0"/>
          <w:tab w:val="left" w:pos="720"/>
          <w:tab w:val="left" w:pos="1276"/>
          <w:tab w:val="right" w:pos="1418"/>
        </w:tabs>
        <w:ind w:left="2" w:firstLine="282"/>
        <w:jc w:val="both"/>
        <w:rPr>
          <w:shd w:val="clear" w:color="auto" w:fill="FFFFFF"/>
        </w:rPr>
      </w:pPr>
      <w:r>
        <w:t>е) иные дополнительные требования к участникам закупки, в том числе при</w:t>
      </w:r>
      <w:r w:rsidR="00115D9C">
        <w:t xml:space="preserve"> </w:t>
      </w:r>
      <w:r>
        <w:t>установлении Правительством Российской Федерации особенностей участия в закупке</w:t>
      </w:r>
      <w:r w:rsidR="00115D9C">
        <w:t xml:space="preserve"> </w:t>
      </w:r>
      <w:r>
        <w:t>субъектов малого и среднего предпринимательства.</w:t>
      </w:r>
    </w:p>
    <w:p w:rsidR="004E1C09" w:rsidRDefault="00F04F4F" w:rsidP="002526A4">
      <w:pPr>
        <w:ind w:firstLine="142"/>
        <w:jc w:val="both"/>
      </w:pPr>
      <w:r>
        <w:t>16.</w:t>
      </w:r>
      <w:r w:rsidR="002526A4">
        <w:t>9</w:t>
      </w:r>
      <w:r>
        <w:t xml:space="preserve">. </w:t>
      </w:r>
      <w:r w:rsidR="004E1C09" w:rsidRPr="004E1C09">
        <w:t xml:space="preserve">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 </w:t>
      </w:r>
    </w:p>
    <w:p w:rsidR="004E1C09" w:rsidRPr="004E1C09" w:rsidRDefault="004E1C09" w:rsidP="002526A4">
      <w:pPr>
        <w:ind w:firstLine="142"/>
        <w:jc w:val="both"/>
      </w:pPr>
      <w:r>
        <w:t>16.</w:t>
      </w:r>
      <w:r w:rsidR="002526A4">
        <w:t>10</w:t>
      </w:r>
      <w:r>
        <w:t xml:space="preserve">. </w:t>
      </w:r>
      <w:r w:rsidRPr="004E1C09">
        <w:t>К участникам закупки не допускается устанавливать требования дискриминационного характера.</w:t>
      </w:r>
    </w:p>
    <w:p w:rsidR="00945FE9" w:rsidRPr="00945FE9" w:rsidRDefault="00F92EB0" w:rsidP="002526A4">
      <w:pPr>
        <w:ind w:firstLine="142"/>
        <w:jc w:val="both"/>
        <w:rPr>
          <w:i/>
        </w:rPr>
      </w:pPr>
      <w:r>
        <w:t>16.1</w:t>
      </w:r>
      <w:r w:rsidR="002526A4">
        <w:t>1</w:t>
      </w:r>
      <w:r>
        <w:t>.</w:t>
      </w:r>
      <w:r w:rsidR="004E1C09">
        <w:t xml:space="preserve"> </w:t>
      </w:r>
      <w:r>
        <w:t>Конкретные требования</w:t>
      </w:r>
      <w:r w:rsidR="00945FE9" w:rsidRPr="00945FE9">
        <w:t xml:space="preserve"> к участникам закупки устанавливаются в документации о закупке</w:t>
      </w:r>
      <w:r w:rsidR="00945FE9" w:rsidRPr="00945FE9">
        <w:rPr>
          <w:i/>
        </w:rPr>
        <w:t xml:space="preserve">. </w:t>
      </w:r>
    </w:p>
    <w:p w:rsidR="00945FE9" w:rsidRPr="004E1C09" w:rsidRDefault="004E1C09" w:rsidP="002526A4">
      <w:pPr>
        <w:ind w:firstLine="142"/>
        <w:jc w:val="both"/>
      </w:pPr>
      <w:r>
        <w:t>16.1</w:t>
      </w:r>
      <w:r w:rsidR="002526A4">
        <w:t>2</w:t>
      </w:r>
      <w:r>
        <w:t xml:space="preserve">. </w:t>
      </w:r>
      <w:r w:rsidRPr="004E1C09">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945FE9" w:rsidRPr="00945FE9" w:rsidRDefault="004E1C09" w:rsidP="002526A4">
      <w:pPr>
        <w:ind w:firstLine="142"/>
        <w:jc w:val="both"/>
      </w:pPr>
      <w:r>
        <w:t>16.1</w:t>
      </w:r>
      <w:r w:rsidR="002526A4">
        <w:t>3</w:t>
      </w:r>
      <w:r>
        <w:t xml:space="preserve">. </w:t>
      </w:r>
      <w:r w:rsidR="00945FE9" w:rsidRPr="00945FE9">
        <w:t xml:space="preserve">Заказчик </w:t>
      </w:r>
      <w:r>
        <w:t>и (или) К</w:t>
      </w:r>
      <w:r w:rsidR="00945FE9" w:rsidRPr="00945FE9">
        <w:t xml:space="preserve">омиссия вправе на любом этапе закупки (в том числе при исполнении договора) проверить соответствие участников и (или) привлекаемых ими соисполнителей (субподрядчиков) закупки требованиям, установленным в документации о закупке. </w:t>
      </w:r>
    </w:p>
    <w:p w:rsidR="00E62649" w:rsidRDefault="004E1C09" w:rsidP="002526A4">
      <w:pPr>
        <w:ind w:firstLine="142"/>
        <w:jc w:val="both"/>
      </w:pPr>
      <w:r>
        <w:t>16.1</w:t>
      </w:r>
      <w:r w:rsidR="002526A4">
        <w:t>4</w:t>
      </w:r>
      <w:r>
        <w:t xml:space="preserve">. </w:t>
      </w:r>
      <w:r w:rsidR="00E62649">
        <w:t>Комиссия отказывает участнику закупки в допуске к участию в процедуре закупки в следующих случаях:</w:t>
      </w:r>
    </w:p>
    <w:p w:rsidR="00E62649" w:rsidRDefault="00E62649" w:rsidP="00BA3B28">
      <w:pPr>
        <w:ind w:firstLine="284"/>
        <w:jc w:val="both"/>
      </w:pPr>
      <w:r>
        <w:t>а) выявлено несоответствие участника хотя бы одному из требований, перечисленных в п. 16.6. настоящего Положения;</w:t>
      </w:r>
    </w:p>
    <w:p w:rsidR="00E62649" w:rsidRDefault="00E62649" w:rsidP="00BA3B28">
      <w:pPr>
        <w:ind w:firstLine="284"/>
        <w:jc w:val="both"/>
      </w:pPr>
      <w:r>
        <w:t>б)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E62649" w:rsidRDefault="00E62649" w:rsidP="00BA3B28">
      <w:pPr>
        <w:ind w:firstLine="284"/>
        <w:jc w:val="both"/>
      </w:pPr>
      <w:r>
        <w:t>в) участник закупки не представил документы, необходимые для участия в процедуре закупки;</w:t>
      </w:r>
    </w:p>
    <w:p w:rsidR="00E62649" w:rsidRDefault="00E62649" w:rsidP="00BA3B28">
      <w:pPr>
        <w:ind w:firstLine="284"/>
        <w:jc w:val="both"/>
      </w:pPr>
      <w:r>
        <w:t>г) в представленных документах или в заявке указаны недостоверные сведения об участнике закупки и (или) о товарах, работах, услугах;</w:t>
      </w:r>
    </w:p>
    <w:p w:rsidR="00E62649" w:rsidRDefault="00E62649" w:rsidP="00BA3B28">
      <w:pPr>
        <w:ind w:firstLine="284"/>
        <w:jc w:val="both"/>
      </w:pPr>
      <w:r>
        <w:t>д) участник закупки не предоставил обеспечение заявки на участие в закупке, если такое обеспечение предусмотрено документацией о закупке.</w:t>
      </w:r>
    </w:p>
    <w:p w:rsidR="00E62649" w:rsidRDefault="00BA3B28" w:rsidP="002526A4">
      <w:pPr>
        <w:ind w:firstLine="142"/>
        <w:jc w:val="both"/>
      </w:pPr>
      <w:r>
        <w:t>16.1</w:t>
      </w:r>
      <w:r w:rsidR="002526A4">
        <w:t>5</w:t>
      </w:r>
      <w:r w:rsidR="00E62649">
        <w:t xml:space="preserve">. Если выявлен хотя бы один из фактов, указанных в п. </w:t>
      </w:r>
      <w:r>
        <w:t>16.13.</w:t>
      </w:r>
      <w:r w:rsidR="00E62649">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E62649" w:rsidRDefault="00BA3B28" w:rsidP="002526A4">
      <w:pPr>
        <w:ind w:firstLine="142"/>
        <w:jc w:val="both"/>
      </w:pPr>
      <w:r>
        <w:t>16.1</w:t>
      </w:r>
      <w:r w:rsidR="002526A4">
        <w:t>6</w:t>
      </w:r>
      <w:r>
        <w:t>.</w:t>
      </w:r>
      <w:r w:rsidR="00E62649">
        <w:t xml:space="preserve"> В случае выявления фактов, предусмотренных в п. </w:t>
      </w:r>
      <w:r>
        <w:t>16.13.</w:t>
      </w:r>
      <w:r w:rsidR="00E62649">
        <w:t xml:space="preserve">, в момент рассмотрения заявок информация об отказе в допуске участникам отражается в протоколе рассмотрения заявок. При </w:t>
      </w:r>
      <w:r w:rsidR="00E62649">
        <w:lastRenderedPageBreak/>
        <w:t>этом указываются основания отказа, факты, послужившие основанием для отказа, и обстоятельства выявления таких фактов.</w:t>
      </w:r>
    </w:p>
    <w:p w:rsidR="00E62649" w:rsidRDefault="00BA3B28" w:rsidP="002526A4">
      <w:pPr>
        <w:ind w:firstLine="142"/>
        <w:jc w:val="both"/>
      </w:pPr>
      <w:r>
        <w:t>16.1</w:t>
      </w:r>
      <w:r w:rsidR="002526A4">
        <w:t>7</w:t>
      </w:r>
      <w:r>
        <w:t>.</w:t>
      </w:r>
      <w:r w:rsidR="00E62649">
        <w:t xml:space="preserve"> Если факты, перечисленные в п. </w:t>
      </w:r>
      <w:r>
        <w:t>16.13.</w:t>
      </w:r>
      <w:r w:rsidR="00E62649">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w:t>
      </w:r>
      <w:r>
        <w:t>8.1.</w:t>
      </w:r>
      <w:r w:rsidR="00E62649">
        <w:t xml:space="preserve"> настоящего Положения, а также:</w:t>
      </w:r>
    </w:p>
    <w:p w:rsidR="00E62649" w:rsidRDefault="00BA3B28" w:rsidP="00BA3B28">
      <w:pPr>
        <w:ind w:firstLine="284"/>
        <w:jc w:val="both"/>
      </w:pPr>
      <w:r>
        <w:t>а</w:t>
      </w:r>
      <w:r w:rsidR="00E62649">
        <w:t>) сведения о месте, дате, времени составления протокола;</w:t>
      </w:r>
    </w:p>
    <w:p w:rsidR="00E62649" w:rsidRDefault="00BA3B28" w:rsidP="00BA3B28">
      <w:pPr>
        <w:ind w:firstLine="284"/>
        <w:jc w:val="both"/>
      </w:pPr>
      <w:proofErr w:type="gramStart"/>
      <w:r>
        <w:t>б</w:t>
      </w:r>
      <w:r w:rsidR="00E62649">
        <w:t>) фамилии, имена, отчества, должности членов комиссии по закупкам;</w:t>
      </w:r>
      <w:proofErr w:type="gramEnd"/>
    </w:p>
    <w:p w:rsidR="00E62649" w:rsidRPr="000F1424" w:rsidRDefault="00BA3B28" w:rsidP="00BA3B28">
      <w:pPr>
        <w:ind w:firstLine="284"/>
        <w:jc w:val="both"/>
      </w:pPr>
      <w:proofErr w:type="gramStart"/>
      <w:r>
        <w:t>в</w:t>
      </w:r>
      <w:r w:rsidR="00E62649">
        <w:t>) наименование (для юридического лица), фамилия, имя, отчество (для физического лица), ИНН/КПП/ОГРН/</w:t>
      </w:r>
      <w:r w:rsidR="00E62649" w:rsidRPr="000F1424">
        <w:t>ОГРНИП (при наличии), местонахождение, почтовый адрес, контактный телефон участника;</w:t>
      </w:r>
      <w:proofErr w:type="gramEnd"/>
    </w:p>
    <w:p w:rsidR="00E62649" w:rsidRPr="000F1424" w:rsidRDefault="00BA3B28" w:rsidP="00BA3B28">
      <w:pPr>
        <w:ind w:firstLine="284"/>
        <w:jc w:val="both"/>
      </w:pPr>
      <w:r w:rsidRPr="000F1424">
        <w:t>г</w:t>
      </w:r>
      <w:r w:rsidR="00E62649" w:rsidRPr="000F1424">
        <w:t xml:space="preserve">) основание для отстранения в соответствии с п. </w:t>
      </w:r>
      <w:r w:rsidRPr="000F1424">
        <w:t>16.13.</w:t>
      </w:r>
      <w:r w:rsidR="00E62649" w:rsidRPr="000F1424">
        <w:t xml:space="preserve"> Положения;</w:t>
      </w:r>
    </w:p>
    <w:p w:rsidR="00E62649" w:rsidRPr="000F1424" w:rsidRDefault="00BA3B28" w:rsidP="00BA3B28">
      <w:pPr>
        <w:ind w:firstLine="284"/>
        <w:jc w:val="both"/>
      </w:pPr>
      <w:r w:rsidRPr="000F1424">
        <w:t>д</w:t>
      </w:r>
      <w:r w:rsidR="00E62649" w:rsidRPr="000F1424">
        <w:t xml:space="preserve">) обстоятельства, при которых выявлен факт, указанный в п. </w:t>
      </w:r>
      <w:r w:rsidRPr="000F1424">
        <w:t>16.13.</w:t>
      </w:r>
      <w:r w:rsidR="00E62649" w:rsidRPr="000F1424">
        <w:t xml:space="preserve"> Положения;</w:t>
      </w:r>
    </w:p>
    <w:p w:rsidR="00E62649" w:rsidRPr="000F1424" w:rsidRDefault="00BA3B28" w:rsidP="00BA3B28">
      <w:pPr>
        <w:ind w:firstLine="284"/>
        <w:jc w:val="both"/>
      </w:pPr>
      <w:r w:rsidRPr="000F1424">
        <w:t>е</w:t>
      </w:r>
      <w:r w:rsidR="00E62649" w:rsidRPr="000F1424">
        <w:t xml:space="preserve">) сведения, полученные Заказчиком, комиссией по закупкам в подтверждение факта, названного в п. </w:t>
      </w:r>
      <w:r w:rsidRPr="000F1424">
        <w:t>16.13.</w:t>
      </w:r>
      <w:r w:rsidR="00E62649" w:rsidRPr="000F1424">
        <w:t xml:space="preserve"> Положения;</w:t>
      </w:r>
    </w:p>
    <w:p w:rsidR="00E62649" w:rsidRPr="000F1424" w:rsidRDefault="00BA3B28" w:rsidP="00BA3B28">
      <w:pPr>
        <w:ind w:firstLine="284"/>
        <w:jc w:val="both"/>
      </w:pPr>
      <w:r w:rsidRPr="000F1424">
        <w:t>ж</w:t>
      </w:r>
      <w:r w:rsidR="00E62649" w:rsidRPr="000F1424">
        <w:t xml:space="preserve">) решение </w:t>
      </w:r>
      <w:r w:rsidR="008D4504">
        <w:t>К</w:t>
      </w:r>
      <w:r w:rsidR="00E62649" w:rsidRPr="000F1424">
        <w:t>омиссии по закупкам об отстранении от участия с обоснованием такого решения и сведениями о решении по этому вопросу каждого члена комиссии.</w:t>
      </w:r>
    </w:p>
    <w:p w:rsidR="00E62649" w:rsidRPr="000F1424" w:rsidRDefault="00E62649" w:rsidP="00E62649">
      <w:pPr>
        <w:jc w:val="both"/>
      </w:pPr>
      <w:r w:rsidRPr="000F1424">
        <w:t>Указанный протокол размещается в ЕИС</w:t>
      </w:r>
      <w:r w:rsidR="008662A8">
        <w:t>, официальном сайте</w:t>
      </w:r>
      <w:r w:rsidRPr="000F1424">
        <w:t xml:space="preserve"> не позднее чем через </w:t>
      </w:r>
      <w:r w:rsidR="008662A8">
        <w:t>3 (</w:t>
      </w:r>
      <w:r w:rsidRPr="000F1424">
        <w:t>три</w:t>
      </w:r>
      <w:r w:rsidR="008662A8">
        <w:t>)</w:t>
      </w:r>
      <w:r w:rsidRPr="000F1424">
        <w:t xml:space="preserve"> дня со дня подписания.</w:t>
      </w:r>
    </w:p>
    <w:p w:rsidR="000F1424" w:rsidRPr="001264A9" w:rsidRDefault="000F1424" w:rsidP="001264A9">
      <w:pPr>
        <w:pStyle w:val="20"/>
        <w:jc w:val="center"/>
        <w:rPr>
          <w:b/>
          <w:sz w:val="24"/>
          <w:szCs w:val="24"/>
        </w:rPr>
      </w:pPr>
      <w:bookmarkStart w:id="26" w:name="_Toc114032622"/>
      <w:bookmarkStart w:id="27" w:name="_Toc234993055"/>
      <w:bookmarkStart w:id="28" w:name="_Toc310843499"/>
      <w:bookmarkStart w:id="29" w:name="_Toc413976160"/>
      <w:bookmarkStart w:id="30" w:name="_Toc413976225"/>
      <w:bookmarkStart w:id="31" w:name="_Toc413976509"/>
      <w:bookmarkStart w:id="32" w:name="_Toc413989135"/>
      <w:bookmarkStart w:id="33" w:name="_Toc115260107"/>
      <w:r w:rsidRPr="001264A9">
        <w:rPr>
          <w:b/>
          <w:sz w:val="24"/>
          <w:szCs w:val="24"/>
        </w:rPr>
        <w:t>Глава 17. Права и обязанности сторон при</w:t>
      </w:r>
      <w:r w:rsidRPr="001264A9">
        <w:rPr>
          <w:b/>
          <w:sz w:val="24"/>
          <w:szCs w:val="24"/>
          <w:lang w:val="en-US"/>
        </w:rPr>
        <w:t> </w:t>
      </w:r>
      <w:r w:rsidRPr="001264A9">
        <w:rPr>
          <w:b/>
          <w:sz w:val="24"/>
          <w:szCs w:val="24"/>
        </w:rPr>
        <w:t>закупках</w:t>
      </w:r>
      <w:bookmarkEnd w:id="26"/>
      <w:bookmarkEnd w:id="27"/>
      <w:bookmarkEnd w:id="28"/>
      <w:r w:rsidRPr="001264A9">
        <w:rPr>
          <w:b/>
          <w:sz w:val="24"/>
          <w:szCs w:val="24"/>
        </w:rPr>
        <w:t>.</w:t>
      </w:r>
      <w:bookmarkEnd w:id="29"/>
      <w:bookmarkEnd w:id="30"/>
      <w:bookmarkEnd w:id="31"/>
      <w:bookmarkEnd w:id="32"/>
      <w:bookmarkEnd w:id="33"/>
    </w:p>
    <w:p w:rsidR="00763261" w:rsidRDefault="00763261" w:rsidP="009E1B5A">
      <w:bookmarkStart w:id="34" w:name="_Toc413976226"/>
      <w:bookmarkStart w:id="35" w:name="_Toc413976510"/>
      <w:bookmarkStart w:id="36" w:name="_Toc413989136"/>
      <w:bookmarkStart w:id="37" w:name="_Ref94246265"/>
    </w:p>
    <w:p w:rsidR="000F1424" w:rsidRPr="000F1424" w:rsidRDefault="000F1424" w:rsidP="002526A4">
      <w:pPr>
        <w:ind w:firstLine="142"/>
      </w:pPr>
      <w:r w:rsidRPr="000F1424">
        <w:t>17.1. Права Заказчика:</w:t>
      </w:r>
      <w:bookmarkEnd w:id="34"/>
      <w:bookmarkEnd w:id="35"/>
      <w:bookmarkEnd w:id="36"/>
      <w:r w:rsidRPr="000F1424">
        <w:t xml:space="preserve"> </w:t>
      </w:r>
    </w:p>
    <w:bookmarkEnd w:id="37"/>
    <w:p w:rsidR="000F1424" w:rsidRPr="000F1424" w:rsidRDefault="000F1424" w:rsidP="000315FE">
      <w:pPr>
        <w:pStyle w:val="32"/>
        <w:tabs>
          <w:tab w:val="clear" w:pos="1134"/>
          <w:tab w:val="left" w:pos="1276"/>
          <w:tab w:val="left" w:pos="1418"/>
        </w:tabs>
        <w:spacing w:line="240" w:lineRule="auto"/>
        <w:ind w:left="0" w:firstLine="284"/>
        <w:rPr>
          <w:sz w:val="24"/>
        </w:rPr>
      </w:pPr>
      <w:r w:rsidRPr="000F1424">
        <w:rPr>
          <w:sz w:val="24"/>
          <w:szCs w:val="24"/>
        </w:rPr>
        <w:t xml:space="preserve">а) отменить конкурентную закупку по одному и более предмету закупки (лоту) </w:t>
      </w:r>
      <w:r w:rsidR="00EC5671">
        <w:rPr>
          <w:sz w:val="24"/>
          <w:szCs w:val="24"/>
        </w:rPr>
        <w:t>после ее объявления</w:t>
      </w:r>
      <w:r w:rsidRPr="000F1424">
        <w:rPr>
          <w:sz w:val="24"/>
        </w:rPr>
        <w:t xml:space="preserve"> до наступления даты и времени окончания срока подачи заявок на участие в конкурентной закупке;</w:t>
      </w:r>
    </w:p>
    <w:p w:rsidR="000F1424" w:rsidRPr="000F1424" w:rsidRDefault="000F1424" w:rsidP="000F1424">
      <w:pPr>
        <w:pStyle w:val="44"/>
        <w:ind w:left="0" w:firstLine="284"/>
        <w:rPr>
          <w:sz w:val="24"/>
          <w:szCs w:val="24"/>
        </w:rPr>
      </w:pPr>
      <w:r>
        <w:rPr>
          <w:sz w:val="24"/>
          <w:szCs w:val="24"/>
        </w:rPr>
        <w:t xml:space="preserve">б) </w:t>
      </w:r>
      <w:r w:rsidR="00EC5671">
        <w:rPr>
          <w:sz w:val="24"/>
          <w:szCs w:val="24"/>
        </w:rPr>
        <w:t>п</w:t>
      </w:r>
      <w:r w:rsidRPr="000F1424">
        <w:rPr>
          <w:sz w:val="24"/>
          <w:szCs w:val="24"/>
        </w:rPr>
        <w:t xml:space="preserve">о истечении срока отмены конкурентной закупки в соответствии с </w:t>
      </w:r>
      <w:r>
        <w:rPr>
          <w:sz w:val="24"/>
          <w:szCs w:val="24"/>
        </w:rPr>
        <w:t>под</w:t>
      </w:r>
      <w:r w:rsidRPr="000F1424">
        <w:rPr>
          <w:sz w:val="24"/>
          <w:szCs w:val="24"/>
        </w:rPr>
        <w:t xml:space="preserve">пунктом </w:t>
      </w:r>
      <w:r>
        <w:rPr>
          <w:sz w:val="24"/>
          <w:szCs w:val="24"/>
        </w:rPr>
        <w:t xml:space="preserve">«а» пункта 17.1. </w:t>
      </w:r>
      <w:r w:rsidRPr="000F1424">
        <w:rPr>
          <w:sz w:val="24"/>
          <w:szCs w:val="24"/>
        </w:rPr>
        <w:t xml:space="preserve">настоящего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w:t>
      </w:r>
      <w:r w:rsidR="008D4504">
        <w:rPr>
          <w:sz w:val="24"/>
          <w:szCs w:val="24"/>
        </w:rPr>
        <w:t>с гражданским законодательством;</w:t>
      </w:r>
    </w:p>
    <w:p w:rsidR="006E585A" w:rsidRDefault="000F1424" w:rsidP="000F1424">
      <w:pPr>
        <w:pStyle w:val="32"/>
        <w:tabs>
          <w:tab w:val="left" w:pos="1134"/>
          <w:tab w:val="left" w:pos="1276"/>
        </w:tabs>
        <w:spacing w:line="240" w:lineRule="auto"/>
        <w:ind w:left="0" w:firstLine="284"/>
        <w:rPr>
          <w:sz w:val="24"/>
          <w:szCs w:val="24"/>
        </w:rPr>
      </w:pPr>
      <w:r>
        <w:rPr>
          <w:sz w:val="24"/>
          <w:szCs w:val="24"/>
        </w:rPr>
        <w:t>в) п</w:t>
      </w:r>
      <w:r w:rsidRPr="000F1424">
        <w:rPr>
          <w:sz w:val="24"/>
          <w:szCs w:val="24"/>
        </w:rPr>
        <w:t xml:space="preserve">родлить срок подачи заявок на участие в конкурентной закупке в любое время до истечения первоначально объявленного срока. </w:t>
      </w:r>
    </w:p>
    <w:p w:rsidR="000F1424" w:rsidRPr="000F1424" w:rsidRDefault="000F1424" w:rsidP="000F1424">
      <w:pPr>
        <w:pStyle w:val="32"/>
        <w:tabs>
          <w:tab w:val="left" w:pos="1134"/>
          <w:tab w:val="left" w:pos="1276"/>
        </w:tabs>
        <w:spacing w:line="240" w:lineRule="auto"/>
        <w:ind w:left="0" w:firstLine="284"/>
        <w:rPr>
          <w:sz w:val="24"/>
          <w:szCs w:val="24"/>
        </w:rPr>
      </w:pPr>
      <w:r>
        <w:rPr>
          <w:sz w:val="24"/>
          <w:szCs w:val="24"/>
        </w:rPr>
        <w:t xml:space="preserve">г) </w:t>
      </w:r>
      <w:r w:rsidRPr="000F1424">
        <w:rPr>
          <w:sz w:val="24"/>
          <w:szCs w:val="24"/>
        </w:rPr>
        <w:t>устанавливать требования к участникам закупок, условиям поставки продукции и определять необходимые документы, подтверждающие соответствие этим требованиям;</w:t>
      </w:r>
    </w:p>
    <w:p w:rsidR="000F1424" w:rsidRPr="000F1424" w:rsidRDefault="000F1424" w:rsidP="000F1424">
      <w:pPr>
        <w:pStyle w:val="32"/>
        <w:tabs>
          <w:tab w:val="left" w:pos="1134"/>
          <w:tab w:val="left" w:pos="1276"/>
        </w:tabs>
        <w:spacing w:line="240" w:lineRule="auto"/>
        <w:ind w:left="0" w:firstLine="284"/>
        <w:rPr>
          <w:sz w:val="24"/>
          <w:szCs w:val="24"/>
        </w:rPr>
      </w:pPr>
      <w:r>
        <w:rPr>
          <w:sz w:val="24"/>
          <w:szCs w:val="24"/>
        </w:rPr>
        <w:t xml:space="preserve">д) </w:t>
      </w:r>
      <w:r w:rsidRPr="000F1424">
        <w:rPr>
          <w:sz w:val="24"/>
          <w:szCs w:val="24"/>
        </w:rPr>
        <w:t>требовать от участников закупок документального подтверждения соответствия продукции и условий ее предоставления требованиям действующего законодательства Российской Федерации;</w:t>
      </w:r>
    </w:p>
    <w:p w:rsidR="000F1424" w:rsidRDefault="000F1424" w:rsidP="000F1424">
      <w:pPr>
        <w:tabs>
          <w:tab w:val="left" w:pos="1134"/>
          <w:tab w:val="left" w:pos="1276"/>
        </w:tabs>
        <w:ind w:firstLine="284"/>
        <w:jc w:val="both"/>
      </w:pPr>
      <w:r>
        <w:t xml:space="preserve">е) </w:t>
      </w:r>
      <w:r w:rsidRPr="000F1424">
        <w:t>иные права, установленные действующим законодательством Российской Федерации, настоящим Положением и условиями документации о закупке.</w:t>
      </w:r>
    </w:p>
    <w:p w:rsidR="000F1424" w:rsidRPr="000F1424" w:rsidRDefault="000F1424" w:rsidP="002526A4">
      <w:pPr>
        <w:tabs>
          <w:tab w:val="left" w:pos="1134"/>
          <w:tab w:val="left" w:pos="1276"/>
        </w:tabs>
        <w:ind w:firstLine="142"/>
        <w:jc w:val="both"/>
      </w:pPr>
      <w:r>
        <w:t xml:space="preserve"> </w:t>
      </w:r>
      <w:bookmarkStart w:id="38" w:name="_Toc413976227"/>
      <w:bookmarkStart w:id="39" w:name="_Toc413976511"/>
      <w:bookmarkStart w:id="40" w:name="_Toc413989137"/>
      <w:r>
        <w:t xml:space="preserve">17.2. </w:t>
      </w:r>
      <w:r w:rsidRPr="000F1424">
        <w:t>Обязанности Заказчика:</w:t>
      </w:r>
      <w:bookmarkEnd w:id="38"/>
      <w:bookmarkEnd w:id="39"/>
      <w:bookmarkEnd w:id="40"/>
    </w:p>
    <w:p w:rsidR="000F1424" w:rsidRPr="000F1424" w:rsidRDefault="00496B80" w:rsidP="00496B80">
      <w:pPr>
        <w:pStyle w:val="32"/>
        <w:tabs>
          <w:tab w:val="clear" w:pos="1134"/>
          <w:tab w:val="left" w:pos="284"/>
          <w:tab w:val="left" w:pos="1276"/>
        </w:tabs>
        <w:spacing w:line="240" w:lineRule="auto"/>
        <w:ind w:left="0" w:firstLine="284"/>
        <w:rPr>
          <w:sz w:val="24"/>
          <w:szCs w:val="24"/>
        </w:rPr>
      </w:pPr>
      <w:r>
        <w:rPr>
          <w:sz w:val="24"/>
          <w:szCs w:val="24"/>
        </w:rPr>
        <w:t xml:space="preserve">а) </w:t>
      </w:r>
      <w:r w:rsidR="000F1424" w:rsidRPr="000F1424">
        <w:rPr>
          <w:sz w:val="24"/>
          <w:szCs w:val="24"/>
        </w:rPr>
        <w:t>разместить в ЕИС</w:t>
      </w:r>
      <w:r w:rsidR="003366F5">
        <w:rPr>
          <w:sz w:val="24"/>
          <w:szCs w:val="24"/>
        </w:rPr>
        <w:t xml:space="preserve">, </w:t>
      </w:r>
      <w:r w:rsidR="003366F5" w:rsidRPr="008662A8">
        <w:rPr>
          <w:sz w:val="24"/>
          <w:szCs w:val="24"/>
        </w:rPr>
        <w:t>официальном сайте</w:t>
      </w:r>
      <w:r w:rsidR="000F1424" w:rsidRPr="008662A8">
        <w:rPr>
          <w:sz w:val="24"/>
          <w:szCs w:val="24"/>
        </w:rPr>
        <w:t xml:space="preserve"> извещение</w:t>
      </w:r>
      <w:r w:rsidR="000F1424" w:rsidRPr="000F1424">
        <w:rPr>
          <w:sz w:val="24"/>
          <w:szCs w:val="24"/>
        </w:rPr>
        <w:t xml:space="preserve"> об осуществлении закупки, документацию о закупке, протоколы, составляемые в ходе осуществления закупки, итоговые протоколы, и иную информацию в соответствии с Положени</w:t>
      </w:r>
      <w:r>
        <w:rPr>
          <w:sz w:val="24"/>
          <w:szCs w:val="24"/>
        </w:rPr>
        <w:t>ем</w:t>
      </w:r>
      <w:r w:rsidR="000F1424" w:rsidRPr="000F1424">
        <w:rPr>
          <w:sz w:val="24"/>
          <w:szCs w:val="24"/>
        </w:rPr>
        <w:t>;</w:t>
      </w:r>
    </w:p>
    <w:p w:rsidR="000F1424" w:rsidRPr="000F1424" w:rsidRDefault="00496B80" w:rsidP="00496B80">
      <w:pPr>
        <w:pStyle w:val="32"/>
        <w:tabs>
          <w:tab w:val="clear" w:pos="1134"/>
          <w:tab w:val="left" w:pos="284"/>
        </w:tabs>
        <w:spacing w:line="240" w:lineRule="auto"/>
        <w:ind w:left="0" w:firstLine="284"/>
        <w:rPr>
          <w:sz w:val="24"/>
          <w:szCs w:val="24"/>
        </w:rPr>
      </w:pPr>
      <w:r>
        <w:rPr>
          <w:sz w:val="24"/>
          <w:szCs w:val="24"/>
        </w:rPr>
        <w:t xml:space="preserve">б) </w:t>
      </w:r>
      <w:r w:rsidR="000F1424" w:rsidRPr="000F1424">
        <w:rPr>
          <w:sz w:val="24"/>
          <w:szCs w:val="24"/>
        </w:rPr>
        <w:t xml:space="preserve">не предъявлять к участникам закупки, к закупаемым товарам, работам, услугам, а также к условиям исполнения договора требования и не осуществлять оценку и сопоставление заявок на участие в закупке по критериям и в порядке, которые не указаны в документации о закупке. </w:t>
      </w:r>
    </w:p>
    <w:p w:rsidR="000F1424" w:rsidRPr="000F1424" w:rsidRDefault="00496B80" w:rsidP="00496B80">
      <w:pPr>
        <w:pStyle w:val="32"/>
        <w:tabs>
          <w:tab w:val="clear" w:pos="1134"/>
          <w:tab w:val="left" w:pos="284"/>
        </w:tabs>
        <w:spacing w:line="240" w:lineRule="auto"/>
        <w:ind w:left="0" w:firstLine="284"/>
        <w:rPr>
          <w:sz w:val="24"/>
          <w:szCs w:val="24"/>
        </w:rPr>
      </w:pPr>
      <w:r>
        <w:rPr>
          <w:sz w:val="24"/>
          <w:szCs w:val="24"/>
        </w:rPr>
        <w:t xml:space="preserve">в) </w:t>
      </w:r>
      <w:r w:rsidR="000F1424" w:rsidRPr="000F1424">
        <w:rPr>
          <w:sz w:val="24"/>
          <w:szCs w:val="24"/>
        </w:rPr>
        <w:t>применять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в равной степени ко всем участникам закупки, к предлагаемым ими товарам, работам, услугам, к условиям исполнения договора</w:t>
      </w:r>
      <w:r w:rsidR="008662A8">
        <w:rPr>
          <w:sz w:val="24"/>
          <w:szCs w:val="24"/>
        </w:rPr>
        <w:t>;</w:t>
      </w:r>
    </w:p>
    <w:p w:rsidR="000F1424" w:rsidRPr="000F1424" w:rsidRDefault="00496B80" w:rsidP="00496B80">
      <w:pPr>
        <w:pStyle w:val="32"/>
        <w:tabs>
          <w:tab w:val="clear" w:pos="1134"/>
          <w:tab w:val="left" w:pos="0"/>
          <w:tab w:val="left" w:pos="284"/>
        </w:tabs>
        <w:spacing w:line="240" w:lineRule="auto"/>
        <w:ind w:left="0" w:firstLine="284"/>
        <w:rPr>
          <w:sz w:val="24"/>
          <w:szCs w:val="24"/>
        </w:rPr>
      </w:pPr>
      <w:bookmarkStart w:id="41" w:name="_Ref299114998"/>
      <w:proofErr w:type="gramStart"/>
      <w:r>
        <w:rPr>
          <w:sz w:val="24"/>
          <w:szCs w:val="24"/>
        </w:rPr>
        <w:t xml:space="preserve">г) </w:t>
      </w:r>
      <w:r w:rsidR="000F1424" w:rsidRPr="000F1424">
        <w:rPr>
          <w:sz w:val="24"/>
          <w:szCs w:val="24"/>
        </w:rPr>
        <w:t xml:space="preserve">обеспечить хранение документов: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w:t>
      </w:r>
      <w:r w:rsidR="008D4504">
        <w:rPr>
          <w:sz w:val="24"/>
          <w:szCs w:val="24"/>
        </w:rPr>
        <w:t xml:space="preserve">извещения </w:t>
      </w:r>
      <w:r w:rsidR="008D4504">
        <w:rPr>
          <w:sz w:val="24"/>
          <w:szCs w:val="24"/>
        </w:rPr>
        <w:lastRenderedPageBreak/>
        <w:t xml:space="preserve">и </w:t>
      </w:r>
      <w:r w:rsidR="000F1424" w:rsidRPr="000F1424">
        <w:rPr>
          <w:sz w:val="24"/>
          <w:szCs w:val="24"/>
        </w:rPr>
        <w:t>документация о закупке, изменения, внесенные в документацию о</w:t>
      </w:r>
      <w:r w:rsidR="008D4504">
        <w:rPr>
          <w:sz w:val="24"/>
          <w:szCs w:val="24"/>
        </w:rPr>
        <w:t xml:space="preserve"> закупке</w:t>
      </w:r>
      <w:r w:rsidR="000F1424" w:rsidRPr="000F1424">
        <w:rPr>
          <w:sz w:val="24"/>
          <w:szCs w:val="24"/>
        </w:rPr>
        <w:t xml:space="preserve">, разъяснения положений документации о </w:t>
      </w:r>
      <w:r w:rsidR="008D4504">
        <w:rPr>
          <w:sz w:val="24"/>
          <w:szCs w:val="24"/>
        </w:rPr>
        <w:t>закупке</w:t>
      </w:r>
      <w:r w:rsidR="000F1424" w:rsidRPr="000F1424">
        <w:rPr>
          <w:sz w:val="24"/>
          <w:szCs w:val="24"/>
        </w:rPr>
        <w:t>, в течение 3 (трех) лет с даты подведения итогов либо отмены закупки;</w:t>
      </w:r>
      <w:proofErr w:type="gramEnd"/>
    </w:p>
    <w:bookmarkEnd w:id="41"/>
    <w:p w:rsidR="000F1424" w:rsidRPr="000F1424" w:rsidRDefault="00496B80" w:rsidP="00496B80">
      <w:pPr>
        <w:pStyle w:val="32"/>
        <w:tabs>
          <w:tab w:val="clear" w:pos="1134"/>
          <w:tab w:val="left" w:pos="284"/>
          <w:tab w:val="left" w:pos="1276"/>
        </w:tabs>
        <w:spacing w:line="240" w:lineRule="auto"/>
        <w:ind w:left="0" w:firstLine="284"/>
        <w:rPr>
          <w:sz w:val="24"/>
          <w:szCs w:val="24"/>
        </w:rPr>
      </w:pPr>
      <w:r>
        <w:rPr>
          <w:sz w:val="24"/>
          <w:szCs w:val="24"/>
        </w:rPr>
        <w:t xml:space="preserve">д) </w:t>
      </w:r>
      <w:r w:rsidR="000F1424" w:rsidRPr="000F1424">
        <w:rPr>
          <w:sz w:val="24"/>
          <w:szCs w:val="24"/>
        </w:rPr>
        <w:t>иные обязанности, установленные действующим законодательством Российской Федерации, настоящим Положением и условиями в документацию о закупке.</w:t>
      </w:r>
    </w:p>
    <w:p w:rsidR="000F1424" w:rsidRPr="00496B80" w:rsidRDefault="00496B80" w:rsidP="002526A4">
      <w:pPr>
        <w:ind w:firstLine="142"/>
      </w:pPr>
      <w:bookmarkStart w:id="42" w:name="_Toc413976228"/>
      <w:bookmarkStart w:id="43" w:name="_Toc413976512"/>
      <w:bookmarkStart w:id="44" w:name="_Toc413989138"/>
      <w:bookmarkStart w:id="45" w:name="_Toc93230219"/>
      <w:bookmarkStart w:id="46" w:name="_Toc93230352"/>
      <w:r w:rsidRPr="00496B80">
        <w:t xml:space="preserve">17.3.  </w:t>
      </w:r>
      <w:r w:rsidR="000F1424" w:rsidRPr="00496B80">
        <w:t>Права участника закупки:</w:t>
      </w:r>
      <w:bookmarkEnd w:id="42"/>
      <w:bookmarkEnd w:id="43"/>
      <w:bookmarkEnd w:id="44"/>
      <w:r w:rsidR="000F1424" w:rsidRPr="00496B80">
        <w:t xml:space="preserve"> </w:t>
      </w:r>
      <w:bookmarkEnd w:id="45"/>
      <w:bookmarkEnd w:id="46"/>
    </w:p>
    <w:p w:rsidR="000F1424" w:rsidRPr="000F1424" w:rsidRDefault="00CE1697" w:rsidP="00CE1697">
      <w:pPr>
        <w:pStyle w:val="32"/>
        <w:tabs>
          <w:tab w:val="clear" w:pos="1134"/>
          <w:tab w:val="left" w:pos="0"/>
          <w:tab w:val="left" w:pos="284"/>
        </w:tabs>
        <w:spacing w:line="240" w:lineRule="auto"/>
        <w:ind w:left="0" w:firstLine="284"/>
        <w:rPr>
          <w:sz w:val="24"/>
          <w:szCs w:val="24"/>
        </w:rPr>
      </w:pPr>
      <w:proofErr w:type="gramStart"/>
      <w:r>
        <w:rPr>
          <w:sz w:val="24"/>
          <w:szCs w:val="24"/>
        </w:rPr>
        <w:t xml:space="preserve">а) </w:t>
      </w:r>
      <w:r w:rsidR="000F1424" w:rsidRPr="000F1424">
        <w:rPr>
          <w:sz w:val="24"/>
          <w:szCs w:val="24"/>
        </w:rPr>
        <w:t xml:space="preserve">подать заявку на участие в конкурентной закупке в отношении каждого предмета закупки (лота) в любое время с момента размещения извещения об осуществлении закупки до предусмотренных документацией о закупке даты и времени окончания срока подачи заявок на участие в такой закупке; </w:t>
      </w:r>
      <w:proofErr w:type="gramEnd"/>
    </w:p>
    <w:p w:rsidR="000F1424" w:rsidRPr="000F1424" w:rsidRDefault="00CE1697" w:rsidP="00CE1697">
      <w:pPr>
        <w:pStyle w:val="32"/>
        <w:tabs>
          <w:tab w:val="clear" w:pos="1134"/>
          <w:tab w:val="left" w:pos="0"/>
          <w:tab w:val="left" w:pos="284"/>
        </w:tabs>
        <w:spacing w:line="240" w:lineRule="auto"/>
        <w:ind w:left="0" w:firstLine="284"/>
        <w:rPr>
          <w:sz w:val="24"/>
          <w:szCs w:val="24"/>
        </w:rPr>
      </w:pPr>
      <w:r>
        <w:rPr>
          <w:sz w:val="24"/>
          <w:szCs w:val="24"/>
        </w:rPr>
        <w:t xml:space="preserve">б) </w:t>
      </w:r>
      <w:r w:rsidR="000F1424" w:rsidRPr="000F1424">
        <w:rPr>
          <w:sz w:val="24"/>
          <w:szCs w:val="24"/>
        </w:rPr>
        <w:t>получать от Заказчика информацию о предмете закупки, достаточную для подготовки Заявки;</w:t>
      </w:r>
    </w:p>
    <w:p w:rsidR="000F1424" w:rsidRPr="000F1424" w:rsidRDefault="00CE1697" w:rsidP="00CE1697">
      <w:pPr>
        <w:pStyle w:val="32"/>
        <w:tabs>
          <w:tab w:val="clear" w:pos="1134"/>
          <w:tab w:val="left" w:pos="0"/>
          <w:tab w:val="left" w:pos="284"/>
        </w:tabs>
        <w:spacing w:line="240" w:lineRule="auto"/>
        <w:ind w:left="0" w:firstLine="284"/>
        <w:rPr>
          <w:sz w:val="24"/>
          <w:szCs w:val="24"/>
        </w:rPr>
      </w:pPr>
      <w:r>
        <w:rPr>
          <w:sz w:val="24"/>
          <w:szCs w:val="24"/>
        </w:rPr>
        <w:t xml:space="preserve">в) </w:t>
      </w:r>
      <w:r w:rsidR="000F1424" w:rsidRPr="000F1424">
        <w:rPr>
          <w:sz w:val="24"/>
          <w:szCs w:val="24"/>
        </w:rPr>
        <w:t>изменять, отзывать заявку до истечения срока подачи заявок на участие в конкурентной закупке.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0F1424" w:rsidRPr="000F1424" w:rsidRDefault="00CE1697" w:rsidP="00CE1697">
      <w:pPr>
        <w:pStyle w:val="32"/>
        <w:tabs>
          <w:tab w:val="clear" w:pos="1134"/>
          <w:tab w:val="left" w:pos="0"/>
          <w:tab w:val="left" w:pos="284"/>
        </w:tabs>
        <w:spacing w:line="240" w:lineRule="auto"/>
        <w:ind w:left="0" w:firstLine="284"/>
        <w:rPr>
          <w:sz w:val="24"/>
          <w:szCs w:val="24"/>
        </w:rPr>
      </w:pPr>
      <w:r>
        <w:rPr>
          <w:sz w:val="24"/>
          <w:szCs w:val="24"/>
        </w:rPr>
        <w:t xml:space="preserve">г) </w:t>
      </w:r>
      <w:r w:rsidR="000F1424" w:rsidRPr="000F1424">
        <w:rPr>
          <w:sz w:val="24"/>
          <w:szCs w:val="24"/>
        </w:rPr>
        <w:t>обращаться к Заказчику за разъяснением в документацию о закупке;</w:t>
      </w:r>
    </w:p>
    <w:p w:rsidR="000F1424" w:rsidRDefault="00CE1697" w:rsidP="00CE1697">
      <w:pPr>
        <w:pStyle w:val="32"/>
        <w:tabs>
          <w:tab w:val="clear" w:pos="1134"/>
          <w:tab w:val="left" w:pos="0"/>
          <w:tab w:val="left" w:pos="284"/>
        </w:tabs>
        <w:spacing w:line="240" w:lineRule="auto"/>
        <w:ind w:left="0" w:firstLine="284"/>
        <w:rPr>
          <w:sz w:val="24"/>
          <w:szCs w:val="24"/>
        </w:rPr>
      </w:pPr>
      <w:r>
        <w:rPr>
          <w:sz w:val="24"/>
          <w:szCs w:val="24"/>
        </w:rPr>
        <w:t xml:space="preserve">д) </w:t>
      </w:r>
      <w:r w:rsidR="000F1424" w:rsidRPr="000F1424">
        <w:rPr>
          <w:sz w:val="24"/>
          <w:szCs w:val="24"/>
        </w:rPr>
        <w:t>иные права, установленные действующим законодательством Российской Федерации, настоящим Положением и условиями в документацию о закупке.</w:t>
      </w:r>
    </w:p>
    <w:p w:rsidR="00CE1697" w:rsidRDefault="00CE1697" w:rsidP="002526A4">
      <w:pPr>
        <w:ind w:firstLine="142"/>
      </w:pPr>
      <w:r w:rsidRPr="00CE1697">
        <w:t>17.4.  Обязанности участника закупки</w:t>
      </w:r>
      <w:r w:rsidR="009E1B5A">
        <w:t>:</w:t>
      </w:r>
    </w:p>
    <w:p w:rsidR="00CE1697" w:rsidRPr="000F1424" w:rsidRDefault="00CE1697" w:rsidP="00CE1697">
      <w:pPr>
        <w:pStyle w:val="32"/>
        <w:tabs>
          <w:tab w:val="clear" w:pos="1134"/>
          <w:tab w:val="left" w:pos="720"/>
          <w:tab w:val="left" w:pos="1276"/>
        </w:tabs>
        <w:spacing w:line="240" w:lineRule="auto"/>
        <w:ind w:left="0" w:firstLine="284"/>
        <w:rPr>
          <w:sz w:val="24"/>
          <w:szCs w:val="24"/>
        </w:rPr>
      </w:pPr>
      <w:r>
        <w:rPr>
          <w:sz w:val="24"/>
          <w:szCs w:val="24"/>
        </w:rPr>
        <w:t xml:space="preserve">а) </w:t>
      </w:r>
      <w:r w:rsidRPr="000F1424">
        <w:rPr>
          <w:sz w:val="24"/>
          <w:szCs w:val="24"/>
        </w:rPr>
        <w:t xml:space="preserve">при участии в закупке действовать законно и добросовестно; </w:t>
      </w:r>
    </w:p>
    <w:p w:rsidR="00CE1697" w:rsidRPr="000F1424" w:rsidRDefault="00CE1697" w:rsidP="00CE1697">
      <w:pPr>
        <w:pStyle w:val="32"/>
        <w:tabs>
          <w:tab w:val="clear" w:pos="1134"/>
          <w:tab w:val="left" w:pos="720"/>
          <w:tab w:val="left" w:pos="1276"/>
        </w:tabs>
        <w:spacing w:line="240" w:lineRule="auto"/>
        <w:ind w:left="0" w:firstLine="284"/>
        <w:rPr>
          <w:sz w:val="24"/>
          <w:szCs w:val="24"/>
        </w:rPr>
      </w:pPr>
      <w:r>
        <w:rPr>
          <w:sz w:val="24"/>
          <w:szCs w:val="24"/>
        </w:rPr>
        <w:t xml:space="preserve">б) </w:t>
      </w:r>
      <w:r w:rsidRPr="000F1424">
        <w:rPr>
          <w:sz w:val="24"/>
          <w:szCs w:val="24"/>
        </w:rPr>
        <w:t xml:space="preserve">в случае если при проведении закупки предполагается передача участникам закупки конфиденциальной информации – подписать с Заказчиком, составленное по форме Заказчика соглашение о конфиденциальности, предусматривающее обязанность по неразглашению информации, которая станет или стала известной Участнику закупки в процессе участия в закупке;  </w:t>
      </w:r>
    </w:p>
    <w:p w:rsidR="00CE1697" w:rsidRDefault="00CE1697" w:rsidP="00CE1697">
      <w:pPr>
        <w:pStyle w:val="32"/>
        <w:tabs>
          <w:tab w:val="clear" w:pos="1134"/>
          <w:tab w:val="left" w:pos="720"/>
          <w:tab w:val="left" w:pos="1276"/>
        </w:tabs>
        <w:spacing w:line="240" w:lineRule="auto"/>
        <w:ind w:left="0" w:firstLine="284"/>
        <w:rPr>
          <w:sz w:val="24"/>
          <w:szCs w:val="24"/>
        </w:rPr>
      </w:pPr>
      <w:r>
        <w:rPr>
          <w:sz w:val="24"/>
          <w:szCs w:val="24"/>
        </w:rPr>
        <w:t xml:space="preserve">в) </w:t>
      </w:r>
      <w:r w:rsidRPr="000F1424">
        <w:rPr>
          <w:sz w:val="24"/>
          <w:szCs w:val="24"/>
        </w:rPr>
        <w:t>иные обязанности, установленные действующим законодательством Российской Федерации, настоящим Положением и условиями в документацию о закупке.</w:t>
      </w:r>
    </w:p>
    <w:p w:rsidR="00CE1697" w:rsidRPr="001264A9" w:rsidRDefault="00CE1697" w:rsidP="001264A9">
      <w:pPr>
        <w:pStyle w:val="20"/>
        <w:jc w:val="center"/>
        <w:rPr>
          <w:b/>
          <w:sz w:val="24"/>
          <w:szCs w:val="24"/>
        </w:rPr>
      </w:pPr>
      <w:bookmarkStart w:id="47" w:name="_Toc115260108"/>
      <w:r w:rsidRPr="001264A9">
        <w:rPr>
          <w:b/>
          <w:sz w:val="24"/>
          <w:szCs w:val="24"/>
        </w:rPr>
        <w:t>Глава 18. Правила описания предмета конкурентной закупки.</w:t>
      </w:r>
      <w:bookmarkEnd w:id="47"/>
    </w:p>
    <w:p w:rsidR="00CE1697" w:rsidRPr="00A2388E" w:rsidRDefault="00CE1697" w:rsidP="002526A4">
      <w:pPr>
        <w:ind w:firstLine="142"/>
        <w:jc w:val="both"/>
        <w:rPr>
          <w:rFonts w:eastAsia="Calibri"/>
          <w:lang w:eastAsia="en-US"/>
        </w:rPr>
      </w:pPr>
      <w:r w:rsidRPr="00A2388E">
        <w:rPr>
          <w:rFonts w:eastAsia="Calibri"/>
          <w:lang w:eastAsia="en-US"/>
        </w:rPr>
        <w:t xml:space="preserve">18.1. </w:t>
      </w:r>
      <w:r w:rsidRPr="000F1424">
        <w:t xml:space="preserve">При описании предмета закупки </w:t>
      </w:r>
      <w:r w:rsidR="00EC5671">
        <w:t>З</w:t>
      </w:r>
      <w:r w:rsidRPr="000F1424">
        <w:t>аказчик руководствуется следующими правилами:</w:t>
      </w:r>
    </w:p>
    <w:p w:rsidR="00CE1697" w:rsidRDefault="00CE1697" w:rsidP="008E2190">
      <w:pPr>
        <w:ind w:firstLine="284"/>
        <w:jc w:val="both"/>
        <w:rPr>
          <w:rFonts w:eastAsia="Calibri"/>
          <w:lang w:eastAsia="en-US"/>
        </w:rPr>
      </w:pPr>
      <w:r w:rsidRPr="00A2388E">
        <w:rPr>
          <w:rFonts w:eastAsia="Calibri"/>
          <w:lang w:eastAsia="en-US"/>
        </w:rPr>
        <w:t xml:space="preserve">а) в описании предмета закупки указываются функциональные характеристики (потребительские свойства), технические и качественные характеристики, </w:t>
      </w:r>
      <w:r w:rsidR="008B3EBA" w:rsidRPr="00B847B0">
        <w:rPr>
          <w:rFonts w:eastAsia="Calibri"/>
          <w:lang w:eastAsia="en-US"/>
        </w:rPr>
        <w:t xml:space="preserve">наименование страны происхождения товара, </w:t>
      </w:r>
      <w:r w:rsidRPr="00B847B0">
        <w:rPr>
          <w:rFonts w:eastAsia="Calibri"/>
          <w:lang w:eastAsia="en-US"/>
        </w:rPr>
        <w:t>соответствующие потребности заказчика, а также эксплуатационные характеристики (при необходимости) предмета закупки;</w:t>
      </w:r>
    </w:p>
    <w:p w:rsidR="00CE1697" w:rsidRPr="00A2388E" w:rsidRDefault="00CE1697" w:rsidP="008E2190">
      <w:pPr>
        <w:ind w:firstLine="284"/>
        <w:jc w:val="both"/>
        <w:rPr>
          <w:rFonts w:eastAsia="Calibri"/>
          <w:lang w:eastAsia="en-US"/>
        </w:rPr>
      </w:pPr>
      <w:proofErr w:type="gramStart"/>
      <w:r w:rsidRPr="00A2388E">
        <w:rPr>
          <w:rFonts w:eastAsia="Calibri"/>
          <w:lang w:eastAsia="en-US"/>
        </w:rPr>
        <w:t>б)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w:t>
      </w:r>
      <w:proofErr w:type="gramEnd"/>
      <w:r w:rsidRPr="00A2388E">
        <w:rPr>
          <w:rFonts w:eastAsia="Calibri"/>
          <w:lang w:eastAsia="en-US"/>
        </w:rPr>
        <w:t xml:space="preserve"> закупки;</w:t>
      </w:r>
    </w:p>
    <w:p w:rsidR="00CE1697" w:rsidRPr="00A2388E" w:rsidRDefault="00CE1697" w:rsidP="008E2190">
      <w:pPr>
        <w:ind w:firstLine="284"/>
        <w:jc w:val="both"/>
        <w:rPr>
          <w:rFonts w:eastAsia="Calibri"/>
          <w:lang w:eastAsia="en-US"/>
        </w:rPr>
      </w:pPr>
      <w:r w:rsidRPr="00A2388E">
        <w:rPr>
          <w:rFonts w:eastAsia="Calibri"/>
          <w:lang w:eastAsia="en-US"/>
        </w:rPr>
        <w:t>в)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CE1697" w:rsidRPr="00A2388E" w:rsidRDefault="00CE1697" w:rsidP="008E2190">
      <w:pPr>
        <w:ind w:firstLine="284"/>
        <w:jc w:val="both"/>
        <w:rPr>
          <w:rFonts w:eastAsia="Calibri"/>
          <w:lang w:eastAsia="en-US"/>
        </w:rPr>
      </w:pPr>
      <w:r w:rsidRPr="00A2388E">
        <w:rPr>
          <w:rFonts w:eastAsia="Calibri"/>
          <w:lang w:eastAsia="en-US"/>
        </w:rPr>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CE1697" w:rsidRPr="00A2388E" w:rsidRDefault="00CE1697" w:rsidP="008E2190">
      <w:pPr>
        <w:ind w:firstLine="284"/>
        <w:jc w:val="both"/>
        <w:rPr>
          <w:rFonts w:eastAsia="Calibri"/>
          <w:lang w:eastAsia="en-US"/>
        </w:rPr>
      </w:pPr>
      <w:r w:rsidRPr="00A2388E">
        <w:rPr>
          <w:rFonts w:eastAsia="Calibri"/>
          <w:lang w:eastAsia="en-US"/>
        </w:rPr>
        <w:t>-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E1697" w:rsidRPr="00A2388E" w:rsidRDefault="00CE1697" w:rsidP="008E2190">
      <w:pPr>
        <w:ind w:firstLine="284"/>
        <w:jc w:val="both"/>
        <w:rPr>
          <w:rFonts w:eastAsia="Calibri"/>
          <w:lang w:eastAsia="en-US"/>
        </w:rPr>
      </w:pPr>
      <w:r w:rsidRPr="00A2388E">
        <w:rPr>
          <w:rFonts w:eastAsia="Calibri"/>
          <w:lang w:eastAsia="en-US"/>
        </w:rPr>
        <w:t>- закупок товаров, необходимых для исполнения государственного или муниципального контракта;</w:t>
      </w:r>
    </w:p>
    <w:p w:rsidR="00CE1697" w:rsidRPr="00A2388E" w:rsidRDefault="00CE1697" w:rsidP="008E2190">
      <w:pPr>
        <w:ind w:firstLine="284"/>
        <w:jc w:val="both"/>
        <w:rPr>
          <w:rFonts w:eastAsia="Calibri"/>
          <w:lang w:eastAsia="en-US"/>
        </w:rPr>
      </w:pPr>
      <w:r w:rsidRPr="00A2388E">
        <w:rPr>
          <w:rFonts w:eastAsia="Calibri"/>
          <w:lang w:eastAsia="en-US"/>
        </w:rPr>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w:t>
      </w:r>
      <w:proofErr w:type="gramStart"/>
      <w:r w:rsidRPr="00A2388E">
        <w:rPr>
          <w:rFonts w:eastAsia="Calibri"/>
          <w:lang w:eastAsia="en-US"/>
        </w:rPr>
        <w:t>в</w:t>
      </w:r>
      <w:proofErr w:type="gramEnd"/>
      <w:r w:rsidRPr="00A2388E">
        <w:rPr>
          <w:rFonts w:eastAsia="Calibri"/>
          <w:lang w:eastAsia="en-US"/>
        </w:rPr>
        <w:t xml:space="preserve"> </w:t>
      </w:r>
      <w:r w:rsidR="00A27343" w:rsidRPr="00A2388E">
        <w:rPr>
          <w:rFonts w:eastAsia="Calibri"/>
          <w:lang w:eastAsia="en-US"/>
        </w:rPr>
        <w:fldChar w:fldCharType="begin"/>
      </w:r>
      <w:r w:rsidRPr="00A2388E">
        <w:rPr>
          <w:rFonts w:eastAsia="Calibri"/>
          <w:lang w:eastAsia="en-US"/>
        </w:rPr>
        <w:instrText xml:space="preserve"> HYPERLINK "kodeks://link/d?nd=542617223&amp;point=mark=000000000000000000000000000000000000000000000000006540IN"\o"’’О закупках товаров, работ, услуг отдельными видами юридических лиц (с изменениями ...’’</w:instrText>
      </w:r>
    </w:p>
    <w:p w:rsidR="00CE1697" w:rsidRPr="00A2388E" w:rsidRDefault="00CE1697" w:rsidP="008E2190">
      <w:pPr>
        <w:ind w:firstLine="284"/>
        <w:jc w:val="both"/>
        <w:rPr>
          <w:rFonts w:eastAsia="Calibri"/>
          <w:lang w:eastAsia="en-US"/>
        </w:rPr>
      </w:pPr>
      <w:r w:rsidRPr="00A2388E">
        <w:rPr>
          <w:rFonts w:eastAsia="Calibri"/>
          <w:lang w:eastAsia="en-US"/>
        </w:rPr>
        <w:instrText>Федеральный закон от 18.07.2011 N 223-ФЗ</w:instrText>
      </w:r>
    </w:p>
    <w:p w:rsidR="00CE1697" w:rsidRPr="00A2388E" w:rsidRDefault="00CE1697" w:rsidP="008E2190">
      <w:pPr>
        <w:ind w:firstLine="284"/>
        <w:jc w:val="both"/>
        <w:rPr>
          <w:rFonts w:eastAsia="Calibri"/>
          <w:lang w:eastAsia="en-US"/>
        </w:rPr>
      </w:pPr>
      <w:r w:rsidRPr="00A2388E">
        <w:rPr>
          <w:rFonts w:eastAsia="Calibri"/>
          <w:lang w:eastAsia="en-US"/>
        </w:rPr>
        <w:instrText>Статус: редакция с изменениями, не вступившими в силу  (действ. с 01.07.2018)"</w:instrText>
      </w:r>
      <w:r w:rsidR="00A27343" w:rsidRPr="00A2388E">
        <w:rPr>
          <w:rFonts w:eastAsia="Calibri"/>
          <w:lang w:eastAsia="en-US"/>
        </w:rPr>
        <w:fldChar w:fldCharType="separate"/>
      </w:r>
      <w:r w:rsidRPr="00A2388E">
        <w:rPr>
          <w:rFonts w:eastAsia="Calibri"/>
          <w:lang w:eastAsia="en-US"/>
        </w:rPr>
        <w:t>части 2 статьи 1 Закона № 223-ФЗ</w:t>
      </w:r>
      <w:r w:rsidR="00A27343" w:rsidRPr="00A2388E">
        <w:rPr>
          <w:rFonts w:eastAsia="Calibri"/>
          <w:lang w:eastAsia="en-US"/>
        </w:rPr>
        <w:fldChar w:fldCharType="end"/>
      </w:r>
      <w:r w:rsidRPr="00A2388E">
        <w:rPr>
          <w:rFonts w:eastAsia="Calibri"/>
          <w:lang w:eastAsia="en-US"/>
        </w:rPr>
        <w:t xml:space="preserve">, в целях исполнения </w:t>
      </w:r>
      <w:r w:rsidRPr="00A2388E">
        <w:rPr>
          <w:rFonts w:eastAsia="Calibri"/>
          <w:lang w:eastAsia="en-US"/>
        </w:rPr>
        <w:lastRenderedPageBreak/>
        <w:t xml:space="preserve">этими юридическими лицами обязательств по заключенным договорам с юридическими лицами, в том числе иностранными юридическими лицами. </w:t>
      </w:r>
    </w:p>
    <w:p w:rsidR="00CE1697" w:rsidRDefault="00CE1697" w:rsidP="008E2190">
      <w:pPr>
        <w:ind w:firstLine="284"/>
        <w:jc w:val="both"/>
      </w:pPr>
      <w:r w:rsidRPr="00A2388E">
        <w:rPr>
          <w:rFonts w:eastAsia="Calibri"/>
          <w:lang w:eastAsia="en-US"/>
        </w:rPr>
        <w:t xml:space="preserve">г) </w:t>
      </w:r>
      <w:r w:rsidRPr="000F1424">
        <w:t>не допуска</w:t>
      </w:r>
      <w:r w:rsidR="008E2190">
        <w:t>ется</w:t>
      </w:r>
      <w:r w:rsidRPr="000F1424">
        <w:t xml:space="preserve"> объединения в один предмет закупки технологически и функционально не связанных между собой товаров, работ, услуг;</w:t>
      </w:r>
    </w:p>
    <w:p w:rsidR="008E2190" w:rsidRDefault="008E2190" w:rsidP="008E2190">
      <w:pPr>
        <w:ind w:firstLine="284"/>
        <w:jc w:val="both"/>
      </w:pPr>
      <w:r>
        <w:t xml:space="preserve">д) </w:t>
      </w:r>
      <w:r w:rsidRPr="000F1424">
        <w:t>совокупность технических требований (свойств) к предмету закупки должна соответствовать характеристикам объектов выпускаемой готовой продукции не менее двух ее производителей (при наличии);</w:t>
      </w:r>
      <w:r w:rsidRPr="008E2190">
        <w:t xml:space="preserve"> </w:t>
      </w:r>
    </w:p>
    <w:p w:rsidR="008E2190" w:rsidRDefault="008E2190" w:rsidP="008E2190">
      <w:pPr>
        <w:ind w:firstLine="284"/>
        <w:jc w:val="both"/>
      </w:pPr>
      <w:r>
        <w:t xml:space="preserve">е) </w:t>
      </w:r>
      <w:r w:rsidRPr="000F1424">
        <w:t>использование при описании технических и качественных характеристик объекта закупки стандартных обозначений и терминологии в соответствии с техническими регламентами и стандартами, предусмотренными законодательством Российской Федерации о техническом регулировании и стандартизации либо иными требованиями при наличии соответствующих обоснований;</w:t>
      </w:r>
    </w:p>
    <w:p w:rsidR="008E2190" w:rsidRDefault="008E2190" w:rsidP="008E2190">
      <w:pPr>
        <w:ind w:firstLine="284"/>
        <w:jc w:val="both"/>
      </w:pPr>
      <w:r>
        <w:t xml:space="preserve">ж) </w:t>
      </w:r>
      <w:r w:rsidRPr="000F1424">
        <w:t>описание объекта закупки может включать в себя спецификации, планы, чертежи, эскизы, фотографии,</w:t>
      </w:r>
      <w:r w:rsidRPr="000F1424">
        <w:rPr>
          <w:rFonts w:ascii="Arial" w:hAnsi="Arial" w:cs="Arial"/>
        </w:rPr>
        <w:t xml:space="preserve"> </w:t>
      </w:r>
      <w:r w:rsidRPr="000F1424">
        <w:t>включая изображение поставляемого товара, позволяющее его идентифицировать и подготовить заявку,</w:t>
      </w:r>
      <w:r w:rsidRPr="002E582C">
        <w:t xml:space="preserve"> окончательное предложение, а также результаты тестирования и требования к его проведению, требования подтверждения соответствия процессов и методов производства техническим регламентам, стандартам, техническим условиям, требования к упаковке, маркировке;</w:t>
      </w:r>
    </w:p>
    <w:p w:rsidR="008E2190" w:rsidRPr="002E582C" w:rsidRDefault="008E2190" w:rsidP="008E2190">
      <w:pPr>
        <w:autoSpaceDE w:val="0"/>
        <w:autoSpaceDN w:val="0"/>
        <w:adjustRightInd w:val="0"/>
        <w:ind w:firstLine="284"/>
        <w:jc w:val="both"/>
      </w:pPr>
      <w:r>
        <w:t xml:space="preserve">и) </w:t>
      </w:r>
      <w:r w:rsidRPr="002E582C">
        <w:t>документация о закупке может содержать информацию о месте, времени и порядке осмотра участниками закупки образца или макета закупаемого товара;</w:t>
      </w:r>
    </w:p>
    <w:p w:rsidR="008E2190" w:rsidRDefault="008E2190" w:rsidP="008E2190">
      <w:pPr>
        <w:ind w:firstLine="284"/>
        <w:jc w:val="both"/>
      </w:pPr>
      <w:r>
        <w:t>к</w:t>
      </w:r>
      <w:r w:rsidRPr="002E582C">
        <w:t xml:space="preserve">) закупаемый товар должен </w:t>
      </w:r>
      <w:proofErr w:type="gramStart"/>
      <w:r w:rsidRPr="002E582C">
        <w:t>находится</w:t>
      </w:r>
      <w:proofErr w:type="gramEnd"/>
      <w:r w:rsidRPr="002E582C">
        <w:t xml:space="preserve"> в состоянии до его первоначального употребления (если предметом договора не является недвижимость, материальные запасы, работы, услуги или если иное не предусмотрено закупочной документацией).</w:t>
      </w:r>
    </w:p>
    <w:p w:rsidR="00CE1697" w:rsidRPr="00A2388E" w:rsidRDefault="008E2190" w:rsidP="002526A4">
      <w:pPr>
        <w:ind w:firstLine="142"/>
        <w:jc w:val="both"/>
        <w:rPr>
          <w:rFonts w:eastAsia="Calibri"/>
          <w:lang w:eastAsia="en-US"/>
        </w:rPr>
      </w:pPr>
      <w:r w:rsidRPr="00A2388E">
        <w:rPr>
          <w:rFonts w:eastAsia="Calibri"/>
          <w:lang w:eastAsia="en-US"/>
        </w:rPr>
        <w:t>18</w:t>
      </w:r>
      <w:r w:rsidR="00CE1697" w:rsidRPr="00A2388E">
        <w:rPr>
          <w:rFonts w:eastAsia="Calibri"/>
          <w:lang w:eastAsia="en-US"/>
        </w:rPr>
        <w:t xml:space="preserve">.2. </w:t>
      </w:r>
      <w:proofErr w:type="gramStart"/>
      <w:r w:rsidR="00CE1697" w:rsidRPr="00A2388E">
        <w:rPr>
          <w:rFonts w:eastAsia="Calibri"/>
          <w:lang w:eastAsia="en-US"/>
        </w:rPr>
        <w:t>В описании закупки должны быть указаны требования к безопасности, качеству,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00CE1697" w:rsidRPr="00A2388E">
        <w:rPr>
          <w:rFonts w:eastAsia="Calibri"/>
          <w:lang w:eastAsia="en-US"/>
        </w:rPr>
        <w:t xml:space="preserve"> товара, выполняемой работы, оказываемой услуги потребностям заказчика. </w:t>
      </w:r>
      <w:proofErr w:type="gramStart"/>
      <w:r w:rsidR="00CE1697" w:rsidRPr="00A2388E">
        <w:rPr>
          <w:rFonts w:eastAsia="Calibri"/>
          <w:lang w:eastAsia="en-US"/>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00CE1697" w:rsidRPr="00A2388E">
        <w:rPr>
          <w:rFonts w:eastAsia="Calibri"/>
          <w:lang w:eastAsia="en-US"/>
        </w:rPr>
        <w:t xml:space="preserve"> товара, выполняемой работы, оказываемой услуги потребностям заказчика.</w:t>
      </w:r>
    </w:p>
    <w:p w:rsidR="00CE1697" w:rsidRPr="00A2388E" w:rsidRDefault="00CE1697" w:rsidP="002526A4">
      <w:pPr>
        <w:ind w:firstLine="142"/>
        <w:jc w:val="both"/>
        <w:rPr>
          <w:rFonts w:eastAsia="Calibri"/>
          <w:lang w:eastAsia="en-US"/>
        </w:rPr>
      </w:pPr>
      <w:r w:rsidRPr="00A2388E">
        <w:rPr>
          <w:rFonts w:eastAsia="Calibri"/>
          <w:lang w:eastAsia="en-US"/>
        </w:rPr>
        <w:t>1</w:t>
      </w:r>
      <w:r w:rsidR="008E2190" w:rsidRPr="00A2388E">
        <w:rPr>
          <w:rFonts w:eastAsia="Calibri"/>
          <w:lang w:eastAsia="en-US"/>
        </w:rPr>
        <w:t>8</w:t>
      </w:r>
      <w:r w:rsidRPr="00A2388E">
        <w:rPr>
          <w:rFonts w:eastAsia="Calibri"/>
          <w:lang w:eastAsia="en-US"/>
        </w:rPr>
        <w:t xml:space="preserve">.3. </w:t>
      </w:r>
      <w:proofErr w:type="gramStart"/>
      <w:r w:rsidRPr="00A2388E">
        <w:rPr>
          <w:rFonts w:eastAsia="Calibri"/>
          <w:lang w:eastAsia="en-US"/>
        </w:rPr>
        <w:t>Заказчик вправе установить иные требования, связанные с определением соответствия поставляемого товара, выполняемой работы, оказываемой услуги потр</w:t>
      </w:r>
      <w:r w:rsidR="00EC5671" w:rsidRPr="00A2388E">
        <w:rPr>
          <w:rFonts w:eastAsia="Calibri"/>
          <w:lang w:eastAsia="en-US"/>
        </w:rPr>
        <w:t xml:space="preserve">ебностям заказчика, в том числе </w:t>
      </w:r>
      <w:r w:rsidRPr="00A2388E">
        <w:rPr>
          <w:rFonts w:eastAsia="Calibri"/>
          <w:lang w:eastAsia="en-US"/>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w:t>
      </w:r>
      <w:proofErr w:type="gramEnd"/>
      <w:r w:rsidRPr="00A2388E">
        <w:rPr>
          <w:rFonts w:eastAsia="Calibri"/>
          <w:lang w:eastAsia="en-US"/>
        </w:rPr>
        <w:t xml:space="preserve">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7A0913" w:rsidRPr="001264A9" w:rsidRDefault="00A422F0" w:rsidP="001264A9">
      <w:pPr>
        <w:pStyle w:val="20"/>
        <w:jc w:val="center"/>
        <w:rPr>
          <w:b/>
          <w:sz w:val="24"/>
          <w:szCs w:val="24"/>
        </w:rPr>
      </w:pPr>
      <w:bookmarkStart w:id="48" w:name="_Toc115260109"/>
      <w:r w:rsidRPr="001264A9">
        <w:rPr>
          <w:b/>
          <w:sz w:val="24"/>
          <w:szCs w:val="24"/>
        </w:rPr>
        <w:t xml:space="preserve">Глава </w:t>
      </w:r>
      <w:r w:rsidR="006209DF" w:rsidRPr="001264A9">
        <w:rPr>
          <w:b/>
          <w:sz w:val="24"/>
          <w:szCs w:val="24"/>
        </w:rPr>
        <w:t>19</w:t>
      </w:r>
      <w:r w:rsidR="000C3238" w:rsidRPr="001264A9">
        <w:rPr>
          <w:b/>
          <w:sz w:val="24"/>
          <w:szCs w:val="24"/>
        </w:rPr>
        <w:t xml:space="preserve">. </w:t>
      </w:r>
      <w:r w:rsidR="007A0913" w:rsidRPr="001264A9">
        <w:rPr>
          <w:b/>
          <w:sz w:val="24"/>
          <w:szCs w:val="24"/>
        </w:rPr>
        <w:t>Антидемпинговые меры при проведении конкурентных закупок</w:t>
      </w:r>
      <w:bookmarkEnd w:id="48"/>
    </w:p>
    <w:p w:rsidR="008D4504" w:rsidRDefault="007A0913" w:rsidP="002526A4">
      <w:pPr>
        <w:pStyle w:val="af"/>
        <w:numPr>
          <w:ilvl w:val="1"/>
          <w:numId w:val="8"/>
        </w:numPr>
        <w:autoSpaceDE w:val="0"/>
        <w:autoSpaceDN w:val="0"/>
        <w:adjustRightInd w:val="0"/>
        <w:spacing w:after="0" w:line="240" w:lineRule="auto"/>
        <w:ind w:left="0" w:firstLine="142"/>
        <w:jc w:val="both"/>
        <w:rPr>
          <w:rFonts w:ascii="Times New Roman" w:hAnsi="Times New Roman"/>
          <w:sz w:val="24"/>
          <w:szCs w:val="24"/>
        </w:rPr>
      </w:pPr>
      <w:r w:rsidRPr="007A0913">
        <w:rPr>
          <w:rFonts w:ascii="Times New Roman" w:hAnsi="Times New Roman"/>
          <w:sz w:val="24"/>
          <w:szCs w:val="24"/>
        </w:rPr>
        <w:t xml:space="preserve">Если при проведении конкурентных закупок участником закупки предложена цена, которая на </w:t>
      </w:r>
      <w:r w:rsidR="008D4504">
        <w:rPr>
          <w:rFonts w:ascii="Times New Roman" w:hAnsi="Times New Roman"/>
          <w:sz w:val="24"/>
          <w:szCs w:val="24"/>
        </w:rPr>
        <w:t>40 (сорок)</w:t>
      </w:r>
      <w:r w:rsidRPr="007A0913">
        <w:rPr>
          <w:rFonts w:ascii="Times New Roman" w:hAnsi="Times New Roman"/>
          <w:sz w:val="24"/>
          <w:szCs w:val="24"/>
        </w:rPr>
        <w:t xml:space="preserve"> и более процентов ниже начальной (максимальной) цены, предусмотренной документацией о закупке, Заказчик, </w:t>
      </w:r>
      <w:r w:rsidR="008D4504">
        <w:rPr>
          <w:rFonts w:ascii="Times New Roman" w:hAnsi="Times New Roman"/>
          <w:sz w:val="24"/>
          <w:szCs w:val="24"/>
        </w:rPr>
        <w:t>вправе применить антидемпинговые меры, направленные на выяснение причин такого значительного снижения цены.</w:t>
      </w:r>
    </w:p>
    <w:p w:rsidR="007A0913" w:rsidRPr="007A0913" w:rsidRDefault="008D4504" w:rsidP="002526A4">
      <w:pPr>
        <w:pStyle w:val="af"/>
        <w:numPr>
          <w:ilvl w:val="1"/>
          <w:numId w:val="8"/>
        </w:numPr>
        <w:autoSpaceDE w:val="0"/>
        <w:autoSpaceDN w:val="0"/>
        <w:adjustRightInd w:val="0"/>
        <w:spacing w:after="0" w:line="240" w:lineRule="auto"/>
        <w:ind w:left="0" w:firstLine="142"/>
        <w:jc w:val="both"/>
        <w:rPr>
          <w:rFonts w:ascii="Times New Roman" w:hAnsi="Times New Roman"/>
          <w:sz w:val="24"/>
          <w:szCs w:val="24"/>
        </w:rPr>
      </w:pPr>
      <w:r>
        <w:rPr>
          <w:rFonts w:ascii="Times New Roman" w:hAnsi="Times New Roman"/>
          <w:sz w:val="24"/>
          <w:szCs w:val="24"/>
        </w:rPr>
        <w:lastRenderedPageBreak/>
        <w:t xml:space="preserve">В этом случае Заказчик, </w:t>
      </w:r>
      <w:r w:rsidR="007A0913" w:rsidRPr="007A0913">
        <w:rPr>
          <w:rFonts w:ascii="Times New Roman" w:hAnsi="Times New Roman"/>
          <w:sz w:val="24"/>
          <w:szCs w:val="24"/>
        </w:rPr>
        <w:t>по согласованию с Комиссией, вправе продлить срок рассмотрения и/или оценки поданных заявок на срок, необходимый для проведения Комиссией дополнительной проверки заявки такого участника относительно следующих вопросов:</w:t>
      </w:r>
    </w:p>
    <w:p w:rsidR="007A0913" w:rsidRPr="007A0913" w:rsidRDefault="007A0913" w:rsidP="007A0913">
      <w:pPr>
        <w:autoSpaceDE w:val="0"/>
        <w:autoSpaceDN w:val="0"/>
        <w:adjustRightInd w:val="0"/>
        <w:ind w:firstLine="284"/>
        <w:jc w:val="both"/>
      </w:pPr>
      <w:r w:rsidRPr="007A0913">
        <w:t>а)</w:t>
      </w:r>
      <w:r w:rsidRPr="007A0913">
        <w:rPr>
          <w:b/>
        </w:rPr>
        <w:tab/>
      </w:r>
      <w:r w:rsidRPr="007A0913">
        <w:t>проверка предложения участника на предмет учета им объемов товаров, работ, услуг, предусмотренных закупочной документацией;</w:t>
      </w:r>
    </w:p>
    <w:p w:rsidR="007A0913" w:rsidRPr="007A0913" w:rsidRDefault="007A0913" w:rsidP="007A0913">
      <w:pPr>
        <w:autoSpaceDE w:val="0"/>
        <w:autoSpaceDN w:val="0"/>
        <w:adjustRightInd w:val="0"/>
        <w:ind w:firstLine="284"/>
        <w:jc w:val="both"/>
      </w:pPr>
      <w:r w:rsidRPr="007A0913">
        <w:t>б)</w:t>
      </w:r>
      <w:r w:rsidRPr="007A0913">
        <w:tab/>
        <w:t>проверка предложенных участником цен на товары, работы, услуги на соответствие среднерыночным ценам. Такая проверка осуществляется путем сравнения цен, предложенных участниками, со среднерыночными ценами или с ценой, рассчитанной путем составления/проверки смет (для строительства, подряда, комплексного подряда);</w:t>
      </w:r>
    </w:p>
    <w:p w:rsidR="007A0913" w:rsidRPr="007A0913" w:rsidRDefault="007A0913" w:rsidP="007A0913">
      <w:pPr>
        <w:autoSpaceDE w:val="0"/>
        <w:autoSpaceDN w:val="0"/>
        <w:adjustRightInd w:val="0"/>
        <w:ind w:firstLine="284"/>
        <w:jc w:val="both"/>
      </w:pPr>
      <w:r w:rsidRPr="007A0913">
        <w:t>в)</w:t>
      </w:r>
      <w:r w:rsidRPr="007A0913">
        <w:tab/>
        <w:t>проверка корректности указания предельной (начальной) цены товаров, работ, услуг в извещении/уведомлении о проведении конкурентной закупки;</w:t>
      </w:r>
    </w:p>
    <w:p w:rsidR="007A0913" w:rsidRPr="007A0913" w:rsidRDefault="007A0913" w:rsidP="007A0913">
      <w:pPr>
        <w:autoSpaceDE w:val="0"/>
        <w:autoSpaceDN w:val="0"/>
        <w:adjustRightInd w:val="0"/>
        <w:ind w:firstLine="284"/>
        <w:jc w:val="both"/>
      </w:pPr>
      <w:r w:rsidRPr="007A0913">
        <w:t>г)</w:t>
      </w:r>
      <w:r w:rsidRPr="007A0913">
        <w:tab/>
        <w:t>проверка экономической обоснованности низкой цены, указанной в заявке участника (снижение издержек при поставке товара (выполнении работ, оказании услуг); наличие товара, кадровых ресурсов и др.);</w:t>
      </w:r>
    </w:p>
    <w:p w:rsidR="007A0913" w:rsidRPr="007A0913" w:rsidRDefault="007A0913" w:rsidP="007A0913">
      <w:pPr>
        <w:autoSpaceDE w:val="0"/>
        <w:autoSpaceDN w:val="0"/>
        <w:adjustRightInd w:val="0"/>
        <w:ind w:firstLine="284"/>
        <w:jc w:val="both"/>
      </w:pPr>
      <w:r w:rsidRPr="007A0913">
        <w:t>д)</w:t>
      </w:r>
      <w:r w:rsidRPr="007A0913">
        <w:rPr>
          <w:b/>
        </w:rPr>
        <w:tab/>
      </w:r>
      <w:r w:rsidRPr="007A0913">
        <w:t>проверка влияния низкой цены, указанной в заявке участника, на качество товара (работ, услуг), предусмотренного закупочной документацией.</w:t>
      </w:r>
    </w:p>
    <w:p w:rsidR="007A0913" w:rsidRPr="007A0913" w:rsidRDefault="007A0913" w:rsidP="002526A4">
      <w:pPr>
        <w:pStyle w:val="af"/>
        <w:autoSpaceDE w:val="0"/>
        <w:autoSpaceDN w:val="0"/>
        <w:adjustRightInd w:val="0"/>
        <w:spacing w:after="0" w:line="240" w:lineRule="auto"/>
        <w:ind w:left="0" w:firstLine="142"/>
        <w:jc w:val="both"/>
        <w:rPr>
          <w:rFonts w:ascii="Times New Roman" w:hAnsi="Times New Roman"/>
          <w:sz w:val="24"/>
          <w:szCs w:val="24"/>
        </w:rPr>
      </w:pPr>
      <w:r w:rsidRPr="007A0913">
        <w:rPr>
          <w:rFonts w:ascii="Times New Roman" w:hAnsi="Times New Roman"/>
          <w:sz w:val="24"/>
          <w:szCs w:val="24"/>
        </w:rPr>
        <w:t>19.</w:t>
      </w:r>
      <w:r w:rsidR="00CA5FED">
        <w:rPr>
          <w:rFonts w:ascii="Times New Roman" w:hAnsi="Times New Roman"/>
          <w:sz w:val="24"/>
          <w:szCs w:val="24"/>
        </w:rPr>
        <w:t>3</w:t>
      </w:r>
      <w:r w:rsidRPr="007A0913">
        <w:rPr>
          <w:rFonts w:ascii="Times New Roman" w:hAnsi="Times New Roman"/>
          <w:sz w:val="24"/>
          <w:szCs w:val="24"/>
        </w:rPr>
        <w:t>. Для проведения дополнительной проверки Комиссия направляет в адрес участника запрос о предоставлении пояснений причин и обоснования снижения цены, письменного подтверждения возможности поставить указанный в закупочной документации объем товаров, работ, услуг. Запрос должен содержать разумный срок предоставления документов, но не менее 3-х рабочих дней. При неполучении от участника запрашиваемых документов в срок, установленный в запросе, закупочная комиссия принимает решение на основании имеющейся заявки участника и результатов дополнительной проверки.</w:t>
      </w:r>
    </w:p>
    <w:p w:rsidR="007A0913" w:rsidRPr="007A0913" w:rsidRDefault="007A0913" w:rsidP="002526A4">
      <w:pPr>
        <w:pStyle w:val="af"/>
        <w:autoSpaceDE w:val="0"/>
        <w:autoSpaceDN w:val="0"/>
        <w:adjustRightInd w:val="0"/>
        <w:spacing w:after="0" w:line="240" w:lineRule="auto"/>
        <w:ind w:left="0" w:firstLine="142"/>
        <w:jc w:val="both"/>
        <w:rPr>
          <w:rFonts w:ascii="Times New Roman" w:hAnsi="Times New Roman"/>
          <w:sz w:val="24"/>
          <w:szCs w:val="24"/>
        </w:rPr>
      </w:pPr>
      <w:r w:rsidRPr="007A0913">
        <w:rPr>
          <w:rFonts w:ascii="Times New Roman" w:hAnsi="Times New Roman"/>
          <w:sz w:val="24"/>
          <w:szCs w:val="24"/>
        </w:rPr>
        <w:t>19.</w:t>
      </w:r>
      <w:r w:rsidR="00CA5FED">
        <w:rPr>
          <w:rFonts w:ascii="Times New Roman" w:hAnsi="Times New Roman"/>
          <w:sz w:val="24"/>
          <w:szCs w:val="24"/>
        </w:rPr>
        <w:t>4</w:t>
      </w:r>
      <w:r w:rsidRPr="007A0913">
        <w:rPr>
          <w:rFonts w:ascii="Times New Roman" w:hAnsi="Times New Roman"/>
          <w:sz w:val="24"/>
          <w:szCs w:val="24"/>
        </w:rPr>
        <w:t>. Участник закупки, обязан представить обоснование предлагаемой цены,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выполнение работ, оказание услуг по предлагаемой цене.</w:t>
      </w:r>
    </w:p>
    <w:p w:rsidR="007A0913" w:rsidRPr="007A0913" w:rsidRDefault="007A0913" w:rsidP="002526A4">
      <w:pPr>
        <w:pStyle w:val="af"/>
        <w:autoSpaceDE w:val="0"/>
        <w:autoSpaceDN w:val="0"/>
        <w:adjustRightInd w:val="0"/>
        <w:spacing w:after="0" w:line="240" w:lineRule="auto"/>
        <w:ind w:left="0" w:firstLine="142"/>
        <w:jc w:val="both"/>
        <w:rPr>
          <w:rFonts w:ascii="Times New Roman" w:hAnsi="Times New Roman"/>
          <w:sz w:val="24"/>
          <w:szCs w:val="24"/>
        </w:rPr>
      </w:pPr>
      <w:r w:rsidRPr="007A0913">
        <w:rPr>
          <w:rFonts w:ascii="Times New Roman" w:hAnsi="Times New Roman"/>
          <w:sz w:val="24"/>
          <w:szCs w:val="24"/>
        </w:rPr>
        <w:t>19.</w:t>
      </w:r>
      <w:r w:rsidR="00CA5FED">
        <w:rPr>
          <w:rFonts w:ascii="Times New Roman" w:hAnsi="Times New Roman"/>
          <w:sz w:val="24"/>
          <w:szCs w:val="24"/>
        </w:rPr>
        <w:t>5</w:t>
      </w:r>
      <w:r w:rsidRPr="007A0913">
        <w:rPr>
          <w:rFonts w:ascii="Times New Roman" w:hAnsi="Times New Roman"/>
          <w:sz w:val="24"/>
          <w:szCs w:val="24"/>
        </w:rPr>
        <w:t>. В случае если будет установлено, что низкая цена, заявленная участником, является экономически обоснованной, обусловленной снижением издержек при поставке товара (выполнении работ, оказании услуг), и не повлияет на качество товара (работ, услуг), предусмотренное закупочной документацией и не повлечет дополнительных рисков неисполнения договора, заявка такого участника рассматривается наравне с заявками остальных участников.</w:t>
      </w:r>
    </w:p>
    <w:p w:rsidR="007A0913" w:rsidRPr="007A0913" w:rsidRDefault="007A0913" w:rsidP="002526A4">
      <w:pPr>
        <w:pStyle w:val="af"/>
        <w:autoSpaceDE w:val="0"/>
        <w:autoSpaceDN w:val="0"/>
        <w:adjustRightInd w:val="0"/>
        <w:spacing w:after="0" w:line="240" w:lineRule="auto"/>
        <w:ind w:left="0" w:firstLine="142"/>
        <w:jc w:val="both"/>
        <w:rPr>
          <w:rFonts w:ascii="Times New Roman" w:hAnsi="Times New Roman"/>
          <w:sz w:val="24"/>
          <w:szCs w:val="24"/>
        </w:rPr>
      </w:pPr>
      <w:r w:rsidRPr="007A0913">
        <w:rPr>
          <w:rFonts w:ascii="Times New Roman" w:hAnsi="Times New Roman"/>
          <w:sz w:val="24"/>
          <w:szCs w:val="24"/>
        </w:rPr>
        <w:t>19.</w:t>
      </w:r>
      <w:r w:rsidR="00CA5FED">
        <w:rPr>
          <w:rFonts w:ascii="Times New Roman" w:hAnsi="Times New Roman"/>
          <w:sz w:val="24"/>
          <w:szCs w:val="24"/>
        </w:rPr>
        <w:t>6</w:t>
      </w:r>
      <w:r w:rsidRPr="007A0913">
        <w:rPr>
          <w:rFonts w:ascii="Times New Roman" w:hAnsi="Times New Roman"/>
          <w:sz w:val="24"/>
          <w:szCs w:val="24"/>
        </w:rPr>
        <w:t xml:space="preserve">. По решению Комиссии участник, занявший первое место с правом заключения договора, предложивший низкую цену, которая на </w:t>
      </w:r>
      <w:r w:rsidR="00CA5FED">
        <w:rPr>
          <w:rFonts w:ascii="Times New Roman" w:hAnsi="Times New Roman"/>
          <w:sz w:val="24"/>
          <w:szCs w:val="24"/>
        </w:rPr>
        <w:t>40 (сорок)</w:t>
      </w:r>
      <w:r w:rsidRPr="007A0913">
        <w:rPr>
          <w:rFonts w:ascii="Times New Roman" w:hAnsi="Times New Roman"/>
          <w:sz w:val="24"/>
          <w:szCs w:val="24"/>
        </w:rPr>
        <w:t xml:space="preserve"> и более процентов ниже начальной (максимальной) цены, признанную экономически обоснованной, должен предоставить обеспечение исполнения</w:t>
      </w:r>
      <w:r w:rsidRPr="00777EEE">
        <w:rPr>
          <w:rFonts w:ascii="Times New Roman" w:hAnsi="Times New Roman"/>
          <w:sz w:val="26"/>
          <w:szCs w:val="26"/>
        </w:rPr>
        <w:t xml:space="preserve"> </w:t>
      </w:r>
      <w:r w:rsidRPr="007A0913">
        <w:rPr>
          <w:rFonts w:ascii="Times New Roman" w:hAnsi="Times New Roman"/>
          <w:sz w:val="24"/>
          <w:szCs w:val="24"/>
        </w:rPr>
        <w:t xml:space="preserve">договора в размере </w:t>
      </w:r>
      <w:r w:rsidR="00CA5FED">
        <w:rPr>
          <w:rFonts w:ascii="Times New Roman" w:hAnsi="Times New Roman"/>
          <w:sz w:val="24"/>
          <w:szCs w:val="24"/>
        </w:rPr>
        <w:t>4</w:t>
      </w:r>
      <w:r w:rsidRPr="007A0913">
        <w:rPr>
          <w:rFonts w:ascii="Times New Roman" w:hAnsi="Times New Roman"/>
          <w:sz w:val="24"/>
          <w:szCs w:val="24"/>
        </w:rPr>
        <w:t>0 % начальной (максимальной) цены договора.</w:t>
      </w:r>
    </w:p>
    <w:p w:rsidR="007A0913" w:rsidRPr="007A0913" w:rsidRDefault="007A0913" w:rsidP="002526A4">
      <w:pPr>
        <w:pStyle w:val="af"/>
        <w:autoSpaceDE w:val="0"/>
        <w:autoSpaceDN w:val="0"/>
        <w:adjustRightInd w:val="0"/>
        <w:spacing w:after="0" w:line="240" w:lineRule="auto"/>
        <w:ind w:left="0" w:firstLine="142"/>
        <w:jc w:val="both"/>
        <w:rPr>
          <w:rFonts w:ascii="Times New Roman" w:hAnsi="Times New Roman"/>
          <w:sz w:val="24"/>
          <w:szCs w:val="24"/>
        </w:rPr>
      </w:pPr>
      <w:r>
        <w:rPr>
          <w:rFonts w:ascii="Times New Roman" w:hAnsi="Times New Roman"/>
          <w:sz w:val="24"/>
          <w:szCs w:val="24"/>
        </w:rPr>
        <w:t>19.</w:t>
      </w:r>
      <w:r w:rsidR="00CA5FED">
        <w:rPr>
          <w:rFonts w:ascii="Times New Roman" w:hAnsi="Times New Roman"/>
          <w:sz w:val="24"/>
          <w:szCs w:val="24"/>
        </w:rPr>
        <w:t>7</w:t>
      </w:r>
      <w:r>
        <w:rPr>
          <w:rFonts w:ascii="Times New Roman" w:hAnsi="Times New Roman"/>
          <w:sz w:val="24"/>
          <w:szCs w:val="24"/>
        </w:rPr>
        <w:t xml:space="preserve">. </w:t>
      </w:r>
      <w:r w:rsidRPr="007A0913">
        <w:rPr>
          <w:rFonts w:ascii="Times New Roman" w:hAnsi="Times New Roman"/>
          <w:sz w:val="24"/>
          <w:szCs w:val="24"/>
        </w:rPr>
        <w:t xml:space="preserve">В случае если будет установлено, что низкая цена, заявленная участником, является экономически необоснованной и может повлиять на качество товара (работ, услуг), предусмотренное закупочной документацией либо содержит существенные риски невыполнения обязательств по договору со стороны данного участника, </w:t>
      </w:r>
      <w:r>
        <w:rPr>
          <w:rFonts w:ascii="Times New Roman" w:hAnsi="Times New Roman"/>
          <w:sz w:val="24"/>
          <w:szCs w:val="24"/>
        </w:rPr>
        <w:t>К</w:t>
      </w:r>
      <w:r w:rsidRPr="007A0913">
        <w:rPr>
          <w:rFonts w:ascii="Times New Roman" w:hAnsi="Times New Roman"/>
          <w:sz w:val="24"/>
          <w:szCs w:val="24"/>
        </w:rPr>
        <w:t>омиссия отказывает такому участнику в допуске к участию в закупке.</w:t>
      </w:r>
    </w:p>
    <w:p w:rsidR="000C3238" w:rsidRPr="001264A9" w:rsidRDefault="007D5BAC" w:rsidP="001264A9">
      <w:pPr>
        <w:pStyle w:val="20"/>
        <w:jc w:val="center"/>
        <w:rPr>
          <w:b/>
          <w:sz w:val="24"/>
          <w:szCs w:val="24"/>
        </w:rPr>
      </w:pPr>
      <w:bookmarkStart w:id="49" w:name="_Toc115260110"/>
      <w:r w:rsidRPr="001264A9">
        <w:rPr>
          <w:b/>
          <w:sz w:val="24"/>
          <w:szCs w:val="24"/>
        </w:rPr>
        <w:t xml:space="preserve">Глава 20. </w:t>
      </w:r>
      <w:r w:rsidR="000C3238" w:rsidRPr="001264A9">
        <w:rPr>
          <w:b/>
          <w:sz w:val="24"/>
          <w:szCs w:val="24"/>
        </w:rPr>
        <w:t>Договор на поставку товаров, выполнение работ, оказание услуг</w:t>
      </w:r>
      <w:bookmarkEnd w:id="49"/>
    </w:p>
    <w:p w:rsidR="00332F47" w:rsidRPr="00332F47" w:rsidRDefault="00EA6299" w:rsidP="002526A4">
      <w:pPr>
        <w:ind w:firstLine="142"/>
        <w:jc w:val="both"/>
      </w:pPr>
      <w:r>
        <w:t>20</w:t>
      </w:r>
      <w:r w:rsidR="00A417EC" w:rsidRPr="007E0259">
        <w:t>.1.</w:t>
      </w:r>
      <w:r w:rsidR="00A417EC" w:rsidRPr="007E0259">
        <w:tab/>
      </w:r>
      <w:r w:rsidR="00332F47" w:rsidRPr="00332F47">
        <w:rPr>
          <w:color w:val="000000"/>
        </w:rPr>
        <w:t xml:space="preserve">Договор на поставку товаров, выполнение работ, оказание услуг заключается от имени </w:t>
      </w:r>
      <w:r w:rsidR="00332F47">
        <w:rPr>
          <w:color w:val="000000"/>
        </w:rPr>
        <w:t>З</w:t>
      </w:r>
      <w:r w:rsidR="00332F47" w:rsidRPr="00332F47">
        <w:rPr>
          <w:color w:val="000000"/>
        </w:rPr>
        <w:t>аказчика для удовлетворения собственных нужд</w:t>
      </w:r>
      <w:r w:rsidR="00332F47" w:rsidRPr="00332F47">
        <w:t xml:space="preserve">. </w:t>
      </w:r>
    </w:p>
    <w:p w:rsidR="00A417EC" w:rsidRDefault="00EA6299" w:rsidP="002526A4">
      <w:pPr>
        <w:ind w:firstLine="142"/>
        <w:jc w:val="both"/>
      </w:pPr>
      <w:r>
        <w:rPr>
          <w:szCs w:val="28"/>
        </w:rPr>
        <w:t>20</w:t>
      </w:r>
      <w:r w:rsidR="00332F47">
        <w:rPr>
          <w:szCs w:val="28"/>
        </w:rPr>
        <w:t xml:space="preserve">.2. </w:t>
      </w:r>
      <w:r w:rsidR="00823B25" w:rsidRPr="007E0259">
        <w:rPr>
          <w:szCs w:val="28"/>
        </w:rPr>
        <w:t xml:space="preserve">Договор </w:t>
      </w:r>
      <w:r w:rsidR="00595112" w:rsidRPr="00595112">
        <w:rPr>
          <w:szCs w:val="28"/>
        </w:rPr>
        <w:t>на поставку товаров, выполнение работ, оказание услуг, заключаемый по результатам конкурентной закупки</w:t>
      </w:r>
      <w:r w:rsidR="00595112">
        <w:rPr>
          <w:szCs w:val="28"/>
        </w:rPr>
        <w:t>,</w:t>
      </w:r>
      <w:r w:rsidR="00595112" w:rsidRPr="00595112">
        <w:rPr>
          <w:szCs w:val="28"/>
        </w:rPr>
        <w:t xml:space="preserve"> </w:t>
      </w:r>
      <w:r w:rsidR="00823B25" w:rsidRPr="007E0259">
        <w:rPr>
          <w:szCs w:val="28"/>
        </w:rPr>
        <w:t xml:space="preserve">заключается на условиях, предусмотренных документацией о закупке, заявкой, окончательным предложением </w:t>
      </w:r>
      <w:r w:rsidR="007A2193" w:rsidRPr="007E0259">
        <w:rPr>
          <w:szCs w:val="28"/>
        </w:rPr>
        <w:t xml:space="preserve">победителя </w:t>
      </w:r>
      <w:r w:rsidR="001E11ED" w:rsidRPr="007E0259">
        <w:rPr>
          <w:szCs w:val="28"/>
        </w:rPr>
        <w:t xml:space="preserve">в отборе поставщика </w:t>
      </w:r>
      <w:r w:rsidR="007A2193" w:rsidRPr="007E0259">
        <w:rPr>
          <w:szCs w:val="28"/>
        </w:rPr>
        <w:t>(при наличии)</w:t>
      </w:r>
      <w:r w:rsidR="00823B25" w:rsidRPr="007E0259">
        <w:rPr>
          <w:szCs w:val="28"/>
        </w:rPr>
        <w:t xml:space="preserve"> </w:t>
      </w:r>
      <w:r w:rsidR="00A417EC" w:rsidRPr="007E0259">
        <w:t>в порядке, предусмотренном Гражданским кодексом Российской Федераци</w:t>
      </w:r>
      <w:r w:rsidR="00184DBC" w:rsidRPr="007E0259">
        <w:t>и</w:t>
      </w:r>
      <w:r w:rsidR="00A417EC" w:rsidRPr="007E0259">
        <w:t xml:space="preserve"> с учетом настоящего Положения.</w:t>
      </w:r>
    </w:p>
    <w:p w:rsidR="006659AC" w:rsidRPr="006659AC" w:rsidRDefault="00EA6299" w:rsidP="002526A4">
      <w:pPr>
        <w:ind w:firstLine="142"/>
        <w:jc w:val="both"/>
      </w:pPr>
      <w:r>
        <w:lastRenderedPageBreak/>
        <w:t>20</w:t>
      </w:r>
      <w:r w:rsidR="006659AC" w:rsidRPr="006659AC">
        <w:t>.</w:t>
      </w:r>
      <w:r w:rsidR="00EC5671">
        <w:t>3</w:t>
      </w:r>
      <w:r w:rsidR="006659AC" w:rsidRPr="006659AC">
        <w:t>. Описание технических характеристик, являющихся предметом договора товаров, работ, услуг в проекте договора должно быть изложено в строгом соответствии с технической частью документацией о закупке и заявкой на участие в закупке.</w:t>
      </w:r>
    </w:p>
    <w:p w:rsidR="006659AC" w:rsidRPr="006659AC" w:rsidRDefault="00EA6299" w:rsidP="002526A4">
      <w:pPr>
        <w:pStyle w:val="32"/>
        <w:tabs>
          <w:tab w:val="left" w:pos="1134"/>
        </w:tabs>
        <w:spacing w:line="240" w:lineRule="auto"/>
        <w:ind w:left="1" w:firstLine="142"/>
        <w:rPr>
          <w:sz w:val="24"/>
          <w:szCs w:val="24"/>
        </w:rPr>
      </w:pPr>
      <w:r>
        <w:rPr>
          <w:sz w:val="24"/>
          <w:szCs w:val="24"/>
        </w:rPr>
        <w:t>20</w:t>
      </w:r>
      <w:r w:rsidR="006659AC" w:rsidRPr="006659AC">
        <w:rPr>
          <w:sz w:val="24"/>
          <w:szCs w:val="24"/>
        </w:rPr>
        <w:t>.</w:t>
      </w:r>
      <w:r w:rsidR="00EC5671">
        <w:rPr>
          <w:sz w:val="24"/>
          <w:szCs w:val="24"/>
        </w:rPr>
        <w:t>4</w:t>
      </w:r>
      <w:r w:rsidR="006659AC" w:rsidRPr="006659AC">
        <w:rPr>
          <w:sz w:val="24"/>
          <w:szCs w:val="24"/>
        </w:rPr>
        <w:t>.</w:t>
      </w:r>
      <w:r w:rsidR="006659AC" w:rsidRPr="006659AC">
        <w:t xml:space="preserve"> </w:t>
      </w:r>
      <w:r w:rsidR="001E1C3C" w:rsidRPr="001E1C3C">
        <w:rPr>
          <w:sz w:val="24"/>
          <w:szCs w:val="24"/>
        </w:rPr>
        <w:t>При по</w:t>
      </w:r>
      <w:r w:rsidR="001E1C3C" w:rsidRPr="001E1C3C">
        <w:rPr>
          <w:color w:val="000000"/>
          <w:sz w:val="24"/>
          <w:szCs w:val="24"/>
        </w:rPr>
        <w:t xml:space="preserve">ставке товаров, работ, услуг у единственного поставщика, стоимость которых не превышает </w:t>
      </w:r>
      <w:r w:rsidR="005A5F25" w:rsidRPr="00640224">
        <w:rPr>
          <w:color w:val="000000"/>
          <w:sz w:val="24"/>
          <w:szCs w:val="24"/>
        </w:rPr>
        <w:t>600</w:t>
      </w:r>
      <w:r w:rsidR="005A5F25">
        <w:rPr>
          <w:color w:val="000000"/>
          <w:sz w:val="24"/>
          <w:szCs w:val="24"/>
        </w:rPr>
        <w:t xml:space="preserve"> </w:t>
      </w:r>
      <w:r w:rsidR="001E1C3C" w:rsidRPr="001E1C3C">
        <w:rPr>
          <w:color w:val="000000"/>
          <w:sz w:val="24"/>
          <w:szCs w:val="24"/>
        </w:rPr>
        <w:t xml:space="preserve">тысяч рублей, могут быть заключены гражданско-правовые договоры в соответствии с Гражданским </w:t>
      </w:r>
      <w:hyperlink r:id="rId26" w:history="1">
        <w:r w:rsidR="001E1C3C" w:rsidRPr="001E1C3C">
          <w:rPr>
            <w:color w:val="000000"/>
            <w:sz w:val="24"/>
            <w:szCs w:val="24"/>
          </w:rPr>
          <w:t>кодексом</w:t>
        </w:r>
      </w:hyperlink>
      <w:r w:rsidR="001E1C3C" w:rsidRPr="001E1C3C">
        <w:rPr>
          <w:color w:val="000000"/>
          <w:sz w:val="24"/>
          <w:szCs w:val="24"/>
        </w:rPr>
        <w:t xml:space="preserve"> Российской Федерации без обязательных условий, предусмотренных настоящей главой.</w:t>
      </w:r>
    </w:p>
    <w:p w:rsidR="001E1C3C" w:rsidRPr="007E0259" w:rsidRDefault="00EA6299" w:rsidP="002526A4">
      <w:pPr>
        <w:ind w:firstLine="142"/>
        <w:jc w:val="both"/>
      </w:pPr>
      <w:r w:rsidRPr="003011EA">
        <w:t>20</w:t>
      </w:r>
      <w:r w:rsidR="006659AC" w:rsidRPr="003011EA">
        <w:t>.</w:t>
      </w:r>
      <w:r w:rsidR="00EC5671">
        <w:t>5</w:t>
      </w:r>
      <w:r w:rsidR="006659AC" w:rsidRPr="003011EA">
        <w:t xml:space="preserve">. </w:t>
      </w:r>
      <w:r w:rsidR="001E1C3C">
        <w:t>Заказчи</w:t>
      </w:r>
      <w:r w:rsidR="001E1C3C" w:rsidRPr="007E0259">
        <w:t xml:space="preserve">к </w:t>
      </w:r>
      <w:r w:rsidR="001E1C3C">
        <w:t>вправе</w:t>
      </w:r>
      <w:r w:rsidR="001E1C3C" w:rsidRPr="007E0259">
        <w:t xml:space="preserve"> отказаться от заключения договора с поставщиком (исполнителем, подрядчиком), в случае установления факта:</w:t>
      </w:r>
    </w:p>
    <w:p w:rsidR="001E1C3C" w:rsidRPr="007E0259" w:rsidRDefault="001E1C3C" w:rsidP="001E1C3C">
      <w:pPr>
        <w:ind w:firstLine="284"/>
        <w:jc w:val="both"/>
      </w:pPr>
      <w:r>
        <w:t>а</w:t>
      </w:r>
      <w:r w:rsidRPr="007E0259">
        <w:t>) проведения процедуры ликвидации предполагаемых и непосредственных участников закупки - юридических лиц или принятия арбитражным судом решения о признании предполагаемых или непосредственных участников закупки - юридических лиц, индивидуальных предпринимателей банкротами и об открытии конкурсного производства;</w:t>
      </w:r>
    </w:p>
    <w:p w:rsidR="001E1C3C" w:rsidRPr="007E0259" w:rsidRDefault="001E1C3C" w:rsidP="001E1C3C">
      <w:pPr>
        <w:ind w:firstLine="284"/>
        <w:jc w:val="both"/>
      </w:pPr>
      <w:r>
        <w:t>б</w:t>
      </w:r>
      <w:r w:rsidRPr="007E0259">
        <w:t>) приостановления деятельности указанных лиц в порядке, предусмотренном Кодексом Российской Федерации об административных правонарушениях;</w:t>
      </w:r>
    </w:p>
    <w:p w:rsidR="001E1C3C" w:rsidRPr="007E0259" w:rsidRDefault="001E1C3C" w:rsidP="001E1C3C">
      <w:pPr>
        <w:ind w:firstLine="284"/>
        <w:jc w:val="both"/>
      </w:pPr>
      <w:r>
        <w:t>в</w:t>
      </w:r>
      <w:r w:rsidRPr="007E0259">
        <w:t>) предоставления указанными лицами недостоверных сведений, содержащихся в документах, предусмотренных настоящим Положением;</w:t>
      </w:r>
    </w:p>
    <w:p w:rsidR="001E1C3C" w:rsidRPr="007E0259" w:rsidRDefault="001E1C3C" w:rsidP="001E1C3C">
      <w:pPr>
        <w:ind w:firstLine="284"/>
        <w:jc w:val="both"/>
      </w:pPr>
      <w:r>
        <w:t>г</w:t>
      </w:r>
      <w:r w:rsidRPr="007E0259">
        <w:t xml:space="preserve">)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w:t>
      </w:r>
      <w:r>
        <w:t>25 (</w:t>
      </w:r>
      <w:r w:rsidRPr="007E0259">
        <w:t>двадцать пять</w:t>
      </w:r>
      <w:r>
        <w:t>)</w:t>
      </w:r>
      <w:r w:rsidRPr="007E0259">
        <w:t xml:space="preserve"> процентов балансовой стоимости активов указанных лиц по данным бухгалтерской отчетности за последний завершенный отчетный период;</w:t>
      </w:r>
    </w:p>
    <w:p w:rsidR="001E1C3C" w:rsidRPr="00373A10" w:rsidRDefault="001E1C3C" w:rsidP="001E1C3C">
      <w:pPr>
        <w:ind w:firstLine="284"/>
        <w:jc w:val="both"/>
      </w:pPr>
      <w:proofErr w:type="gramStart"/>
      <w:r>
        <w:t>д</w:t>
      </w:r>
      <w:r w:rsidRPr="007E0259">
        <w:t xml:space="preserve">)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w:t>
      </w:r>
      <w:r w:rsidRPr="00373A10">
        <w:t>соответствии с законодательством Российской</w:t>
      </w:r>
      <w:proofErr w:type="gramEnd"/>
      <w:r w:rsidRPr="00373A10">
        <w:t xml:space="preserve"> Федерации.</w:t>
      </w:r>
    </w:p>
    <w:p w:rsidR="001E1C3C" w:rsidRPr="00A2388E" w:rsidRDefault="001E1C3C" w:rsidP="001E1C3C">
      <w:pPr>
        <w:ind w:firstLine="284"/>
        <w:jc w:val="both"/>
        <w:rPr>
          <w:color w:val="000000"/>
        </w:rPr>
      </w:pPr>
      <w:r w:rsidRPr="00A2388E">
        <w:rPr>
          <w:color w:val="000000"/>
        </w:rPr>
        <w:t>е) в иных случаях, предусмотренных главой 16 настоящего Положения.</w:t>
      </w:r>
    </w:p>
    <w:p w:rsidR="001E1C3C" w:rsidRPr="001E1C3C" w:rsidRDefault="00EA6299" w:rsidP="002526A4">
      <w:pPr>
        <w:ind w:firstLine="142"/>
        <w:jc w:val="both"/>
      </w:pPr>
      <w:r>
        <w:t>20</w:t>
      </w:r>
      <w:r w:rsidR="001A3E26">
        <w:t>.</w:t>
      </w:r>
      <w:r w:rsidR="00EC5671">
        <w:t>6</w:t>
      </w:r>
      <w:r w:rsidR="00A417EC" w:rsidRPr="007E0259">
        <w:t>.</w:t>
      </w:r>
      <w:r w:rsidR="00A417EC" w:rsidRPr="007E0259">
        <w:tab/>
      </w:r>
      <w:r w:rsidR="001E1C3C" w:rsidRPr="001E1C3C">
        <w:t>Заказчик по согласованию с поставщиком (подрядчиком, исполнителем) при заключении и исполнении договора вправе изменить:</w:t>
      </w:r>
    </w:p>
    <w:p w:rsidR="001E1C3C" w:rsidRPr="001E1C3C" w:rsidRDefault="001E1C3C" w:rsidP="001E1C3C">
      <w:pPr>
        <w:ind w:firstLine="284"/>
        <w:jc w:val="both"/>
      </w:pPr>
      <w:r w:rsidRPr="001E1C3C">
        <w:t xml:space="preserve">а) предусмотренный договором объем (количество) поставляемого товара, работ, услуг. </w:t>
      </w:r>
    </w:p>
    <w:p w:rsidR="001E1C3C" w:rsidRPr="00777EEE" w:rsidRDefault="001E1C3C" w:rsidP="001E1C3C">
      <w:pPr>
        <w:ind w:firstLine="284"/>
        <w:jc w:val="both"/>
      </w:pPr>
      <w:r>
        <w:t>б)</w:t>
      </w:r>
      <w:r w:rsidRPr="00777EEE">
        <w:t xml:space="preserve"> сроки исполнения обязательств по договору</w:t>
      </w:r>
      <w:r>
        <w:t>;</w:t>
      </w:r>
    </w:p>
    <w:p w:rsidR="001E1C3C" w:rsidRPr="00777EEE" w:rsidRDefault="001E1C3C" w:rsidP="001E1C3C">
      <w:pPr>
        <w:ind w:firstLine="284"/>
        <w:jc w:val="both"/>
      </w:pPr>
      <w:r>
        <w:t>в)</w:t>
      </w:r>
      <w:r w:rsidRPr="00777EEE">
        <w:t xml:space="preserve"> цену договора:</w:t>
      </w:r>
    </w:p>
    <w:p w:rsidR="001E1C3C" w:rsidRPr="00777EEE" w:rsidRDefault="001E1C3C" w:rsidP="001E1C3C">
      <w:pPr>
        <w:ind w:firstLine="284"/>
        <w:jc w:val="both"/>
      </w:pPr>
      <w:r w:rsidRPr="00777EEE">
        <w:t xml:space="preserve">- путем ее уменьшения без </w:t>
      </w:r>
      <w:proofErr w:type="gramStart"/>
      <w:r w:rsidRPr="00777EEE">
        <w:t>изменения</w:t>
      </w:r>
      <w:proofErr w:type="gramEnd"/>
      <w:r w:rsidRPr="00777EEE">
        <w:t xml:space="preserve"> </w:t>
      </w:r>
      <w:r w:rsidRPr="007E0259">
        <w:t>предусмотренных договором количества товара, объема работы или услуги, качества поставляемого товара, выполняемой работы, оказываемой услуги;</w:t>
      </w:r>
    </w:p>
    <w:p w:rsidR="001E1C3C" w:rsidRPr="00777EEE" w:rsidRDefault="001E1C3C" w:rsidP="001E1C3C">
      <w:pPr>
        <w:ind w:firstLine="284"/>
        <w:jc w:val="both"/>
      </w:pPr>
      <w:r w:rsidRPr="00777EEE">
        <w:t>- в случаях изменения объема закупаемой продукции;</w:t>
      </w:r>
    </w:p>
    <w:p w:rsidR="001E1C3C" w:rsidRPr="00777EEE" w:rsidRDefault="001E1C3C" w:rsidP="001E1C3C">
      <w:pPr>
        <w:ind w:firstLine="284"/>
        <w:jc w:val="both"/>
      </w:pPr>
      <w:r w:rsidRPr="00777EEE">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1E1C3C" w:rsidRDefault="001E1C3C" w:rsidP="001E1C3C">
      <w:pPr>
        <w:ind w:firstLine="284"/>
        <w:jc w:val="both"/>
      </w:pPr>
      <w:r w:rsidRPr="00777EEE">
        <w:t>- в случае изменения в соответствии с законодательством Российской Федерации регулируемых государством цен (тарифов).</w:t>
      </w:r>
    </w:p>
    <w:p w:rsidR="001E1C3C" w:rsidRPr="00777EEE" w:rsidRDefault="001E1C3C" w:rsidP="002526A4">
      <w:pPr>
        <w:ind w:firstLine="142"/>
        <w:jc w:val="both"/>
      </w:pPr>
      <w:r>
        <w:t>20.7</w:t>
      </w:r>
      <w:proofErr w:type="gramStart"/>
      <w:r>
        <w:t xml:space="preserve"> П</w:t>
      </w:r>
      <w:proofErr w:type="gramEnd"/>
      <w:r>
        <w:t xml:space="preserve">ри заключении и исполнении договора, заключенного по результатам конкурентной процедуры закупки не подлежит изменению предмет договора и поставщик (исполнитель).  </w:t>
      </w:r>
    </w:p>
    <w:p w:rsidR="005043F7" w:rsidRPr="00777EEE" w:rsidRDefault="005043F7" w:rsidP="002526A4">
      <w:pPr>
        <w:ind w:firstLine="142"/>
        <w:jc w:val="both"/>
      </w:pPr>
      <w:r w:rsidRPr="001E1C3C">
        <w:t>20.</w:t>
      </w:r>
      <w:r w:rsidR="001E1C3C">
        <w:t>8</w:t>
      </w:r>
      <w:r w:rsidRPr="001E1C3C">
        <w:t xml:space="preserve">. </w:t>
      </w:r>
      <w:r w:rsidR="001E1C3C">
        <w:t>При исполнении договора по согласованию сторон допускается поставка товара, выполнение работ, оказание услуг у которых</w:t>
      </w:r>
      <w:r w:rsidR="001E1C3C" w:rsidRPr="007E0259">
        <w:t xml:space="preserve"> качество, технические и функциональные характеристики (потребительские свойства) поставляемых товаров, выполняемых работ, оказываемых услуг являются улучшенными по сравнению указанными в договоре (за исключением случаев, предусмотренных действующим законодательством Российской Федерации и специально оговоренных усл</w:t>
      </w:r>
      <w:r w:rsidR="001E1C3C">
        <w:t>овиями заключенного договора).</w:t>
      </w:r>
    </w:p>
    <w:p w:rsidR="0007342C" w:rsidRPr="007E0259" w:rsidRDefault="002F2774" w:rsidP="002526A4">
      <w:pPr>
        <w:autoSpaceDE w:val="0"/>
        <w:autoSpaceDN w:val="0"/>
        <w:adjustRightInd w:val="0"/>
        <w:ind w:firstLine="142"/>
        <w:jc w:val="both"/>
      </w:pPr>
      <w:r>
        <w:t>20.</w:t>
      </w:r>
      <w:r w:rsidR="001E1C3C">
        <w:t>9</w:t>
      </w:r>
      <w:r>
        <w:t xml:space="preserve">. </w:t>
      </w:r>
      <w:r w:rsidR="001E1C3C" w:rsidRPr="001E1C3C">
        <w:t xml:space="preserve">Заказчиком могут заключаться рамочные договоры (по смыслу статьи 429.1ГК РФ -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w:t>
      </w:r>
      <w:proofErr w:type="gramStart"/>
      <w:r w:rsidR="001E1C3C" w:rsidRPr="001E1C3C">
        <w:t xml:space="preserve">При этом, согласно позиции Министерства </w:t>
      </w:r>
      <w:r w:rsidR="001E1C3C" w:rsidRPr="001E1C3C">
        <w:lastRenderedPageBreak/>
        <w:t>экономического развития Российской Федерации, указанной в письме от 2 октября 2015 г. № Д28и-3001, исходя из смысла положений о рамочных договорах, спецификация, дополнительное соглашение к рамочному договору считаются совокупностью сделок по одному договору, и сведения о каждой такой сделке должны размещаться в единой информационной системе,</w:t>
      </w:r>
      <w:r w:rsidR="00591412">
        <w:t xml:space="preserve"> официальном сайте,</w:t>
      </w:r>
      <w:r w:rsidR="001E1C3C" w:rsidRPr="001E1C3C">
        <w:t xml:space="preserve"> если стоимость ее превышает сто тысяч рублей.</w:t>
      </w:r>
      <w:proofErr w:type="gramEnd"/>
    </w:p>
    <w:p w:rsidR="0086412D" w:rsidRDefault="00EA6299" w:rsidP="002526A4">
      <w:pPr>
        <w:autoSpaceDE w:val="0"/>
        <w:autoSpaceDN w:val="0"/>
        <w:adjustRightInd w:val="0"/>
        <w:ind w:firstLine="142"/>
        <w:jc w:val="both"/>
      </w:pPr>
      <w:r>
        <w:t>20</w:t>
      </w:r>
      <w:r w:rsidR="000717BE" w:rsidRPr="007E0259">
        <w:t>.</w:t>
      </w:r>
      <w:r w:rsidR="001E1C3C">
        <w:t>10</w:t>
      </w:r>
      <w:r w:rsidR="000717BE" w:rsidRPr="007E0259">
        <w:t xml:space="preserve">. Расторжение </w:t>
      </w:r>
      <w:r w:rsidR="00034F2B" w:rsidRPr="007E0259">
        <w:t>договор</w:t>
      </w:r>
      <w:r w:rsidR="000717BE" w:rsidRPr="007E0259">
        <w:t xml:space="preserve">а допускается по соглашению сторон, по решению суда, в случае одностороннего отказа стороны </w:t>
      </w:r>
      <w:r w:rsidR="00034F2B" w:rsidRPr="007E0259">
        <w:t>договор</w:t>
      </w:r>
      <w:r w:rsidR="000717BE" w:rsidRPr="007E0259">
        <w:t xml:space="preserve">а от исполнения </w:t>
      </w:r>
      <w:r w:rsidR="00034F2B" w:rsidRPr="007E0259">
        <w:t>договор</w:t>
      </w:r>
      <w:r w:rsidR="000717BE" w:rsidRPr="007E0259">
        <w:t xml:space="preserve">а в соответствии с </w:t>
      </w:r>
      <w:r w:rsidR="0086412D" w:rsidRPr="007E0259">
        <w:t>Гражданским кодексом Российской Федерации.</w:t>
      </w:r>
    </w:p>
    <w:p w:rsidR="001E1C3C" w:rsidRDefault="00EA6299" w:rsidP="002526A4">
      <w:pPr>
        <w:autoSpaceDE w:val="0"/>
        <w:autoSpaceDN w:val="0"/>
        <w:adjustRightInd w:val="0"/>
        <w:ind w:firstLine="142"/>
        <w:jc w:val="both"/>
      </w:pPr>
      <w:r>
        <w:t>20.</w:t>
      </w:r>
      <w:r w:rsidR="00EF2F93">
        <w:t>1</w:t>
      </w:r>
      <w:r w:rsidR="001E1C3C">
        <w:t>1</w:t>
      </w:r>
      <w:r w:rsidR="000A7148" w:rsidRPr="00CB1107">
        <w:t xml:space="preserve">. </w:t>
      </w:r>
      <w:r w:rsidR="001E1C3C" w:rsidRPr="007E0259">
        <w:t>Стороны вправе принять решение об одностороннем отказе от исполнения договора по основаниям, в порядке и на условиях, предусмотренными Гражданским кодексом Российской Федерации.</w:t>
      </w:r>
    </w:p>
    <w:p w:rsidR="00B5730F" w:rsidRPr="007E0259" w:rsidRDefault="00EA6299" w:rsidP="002526A4">
      <w:pPr>
        <w:autoSpaceDE w:val="0"/>
        <w:autoSpaceDN w:val="0"/>
        <w:adjustRightInd w:val="0"/>
        <w:ind w:firstLine="142"/>
        <w:jc w:val="both"/>
      </w:pPr>
      <w:r>
        <w:t>20</w:t>
      </w:r>
      <w:r w:rsidR="00B5730F" w:rsidRPr="007E0259">
        <w:t>.</w:t>
      </w:r>
      <w:r>
        <w:t>1</w:t>
      </w:r>
      <w:r w:rsidR="001E1C3C">
        <w:t>2</w:t>
      </w:r>
      <w:r w:rsidR="00B5730F" w:rsidRPr="007E0259">
        <w:t xml:space="preserve">. </w:t>
      </w:r>
      <w:r w:rsidR="001E1C3C" w:rsidRPr="007E0259">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5730F" w:rsidRDefault="00EA6299" w:rsidP="002526A4">
      <w:pPr>
        <w:autoSpaceDE w:val="0"/>
        <w:autoSpaceDN w:val="0"/>
        <w:adjustRightInd w:val="0"/>
        <w:ind w:firstLine="142"/>
        <w:jc w:val="both"/>
      </w:pPr>
      <w:r>
        <w:t>20</w:t>
      </w:r>
      <w:r w:rsidR="008F1823">
        <w:t>.</w:t>
      </w:r>
      <w:r>
        <w:t>1</w:t>
      </w:r>
      <w:r w:rsidR="001E1C3C">
        <w:t>3</w:t>
      </w:r>
      <w:r w:rsidR="00B5730F" w:rsidRPr="007E0259">
        <w:t xml:space="preserve">. </w:t>
      </w:r>
      <w:r w:rsidR="001E1C3C" w:rsidRPr="00332F47">
        <w:rPr>
          <w:color w:val="000000"/>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w:t>
      </w:r>
      <w:hyperlink r:id="rId27" w:history="1">
        <w:r w:rsidR="001E1C3C" w:rsidRPr="00332F47">
          <w:rPr>
            <w:color w:val="000000"/>
          </w:rPr>
          <w:t>кодексом</w:t>
        </w:r>
      </w:hyperlink>
      <w:r w:rsidR="001E1C3C" w:rsidRPr="00332F47">
        <w:rPr>
          <w:color w:val="000000"/>
        </w:rPr>
        <w:t xml:space="preserve"> Российской Федерации.</w:t>
      </w:r>
    </w:p>
    <w:p w:rsidR="00332F47" w:rsidRPr="00332F47" w:rsidRDefault="00EA6299" w:rsidP="002526A4">
      <w:pPr>
        <w:widowControl w:val="0"/>
        <w:autoSpaceDE w:val="0"/>
        <w:autoSpaceDN w:val="0"/>
        <w:adjustRightInd w:val="0"/>
        <w:ind w:firstLine="142"/>
        <w:jc w:val="both"/>
        <w:rPr>
          <w:color w:val="000000"/>
        </w:rPr>
      </w:pPr>
      <w:r w:rsidRPr="00EA6299">
        <w:t>20.1</w:t>
      </w:r>
      <w:r w:rsidR="001E1C3C">
        <w:t>4</w:t>
      </w:r>
      <w:r w:rsidR="00011C85" w:rsidRPr="00EA6299">
        <w:t xml:space="preserve">. </w:t>
      </w:r>
      <w:r w:rsidR="001E1C3C" w:rsidRPr="00332F47">
        <w:rPr>
          <w:color w:val="000000"/>
        </w:rPr>
        <w:t xml:space="preserve">В случае </w:t>
      </w:r>
      <w:r w:rsidR="004E0B6A" w:rsidRPr="00332F47">
        <w:rPr>
          <w:color w:val="000000"/>
        </w:rPr>
        <w:t>не достижения</w:t>
      </w:r>
      <w:r w:rsidR="001E1C3C" w:rsidRPr="00332F47">
        <w:rPr>
          <w:color w:val="000000"/>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001E1C3C" w:rsidRPr="00332F47">
        <w:rPr>
          <w:color w:val="000000"/>
        </w:rPr>
        <w:t>договор</w:t>
      </w:r>
      <w:proofErr w:type="gramEnd"/>
      <w:r w:rsidR="001E1C3C" w:rsidRPr="00332F47">
        <w:rPr>
          <w:color w:val="000000"/>
        </w:rPr>
        <w:t xml:space="preserve"> может быть расторгнут или изменен судом в порядке и по основаниям, предусмотренных Гражданским </w:t>
      </w:r>
      <w:hyperlink r:id="rId28" w:history="1">
        <w:r w:rsidR="001E1C3C" w:rsidRPr="00332F47">
          <w:rPr>
            <w:color w:val="000000"/>
          </w:rPr>
          <w:t>кодексом</w:t>
        </w:r>
      </w:hyperlink>
      <w:r w:rsidR="001E1C3C" w:rsidRPr="00332F47">
        <w:rPr>
          <w:color w:val="000000"/>
        </w:rPr>
        <w:t xml:space="preserve"> Российской Федерации.</w:t>
      </w:r>
    </w:p>
    <w:p w:rsidR="00EA6299" w:rsidRPr="00332F47" w:rsidRDefault="00EA6299" w:rsidP="002526A4">
      <w:pPr>
        <w:widowControl w:val="0"/>
        <w:autoSpaceDE w:val="0"/>
        <w:autoSpaceDN w:val="0"/>
        <w:adjustRightInd w:val="0"/>
        <w:ind w:firstLine="142"/>
        <w:jc w:val="both"/>
        <w:rPr>
          <w:color w:val="000000"/>
        </w:rPr>
      </w:pPr>
      <w:r w:rsidRPr="00EA6299">
        <w:rPr>
          <w:color w:val="000000"/>
        </w:rPr>
        <w:t>20.1</w:t>
      </w:r>
      <w:r w:rsidR="001E1C3C">
        <w:rPr>
          <w:color w:val="000000"/>
        </w:rPr>
        <w:t>5</w:t>
      </w:r>
      <w:r w:rsidRPr="00332F47">
        <w:rPr>
          <w:color w:val="000000"/>
        </w:rPr>
        <w:t xml:space="preserve">. </w:t>
      </w:r>
      <w:r w:rsidR="001E1C3C" w:rsidRPr="007E0259">
        <w:t>Заключение договора с физическим лицом осуществляется с условием оформления согласия на обработку его персональных данных.</w:t>
      </w:r>
    </w:p>
    <w:p w:rsidR="00935092" w:rsidRPr="001E1C3C" w:rsidRDefault="00EA6299" w:rsidP="002526A4">
      <w:pPr>
        <w:pStyle w:val="ConsPlusNormal"/>
        <w:ind w:firstLine="142"/>
        <w:jc w:val="both"/>
        <w:rPr>
          <w:rFonts w:ascii="Times New Roman" w:hAnsi="Times New Roman" w:cs="Times New Roman"/>
          <w:sz w:val="24"/>
          <w:szCs w:val="24"/>
        </w:rPr>
      </w:pPr>
      <w:bookmarkStart w:id="50" w:name="Par10"/>
      <w:bookmarkEnd w:id="50"/>
      <w:r w:rsidRPr="001E1C3C">
        <w:rPr>
          <w:rFonts w:ascii="Times New Roman" w:hAnsi="Times New Roman" w:cs="Times New Roman"/>
          <w:sz w:val="24"/>
          <w:szCs w:val="24"/>
        </w:rPr>
        <w:t>20</w:t>
      </w:r>
      <w:r w:rsidR="008F1823" w:rsidRPr="001E1C3C">
        <w:rPr>
          <w:rFonts w:ascii="Times New Roman" w:hAnsi="Times New Roman" w:cs="Times New Roman"/>
          <w:sz w:val="24"/>
          <w:szCs w:val="24"/>
        </w:rPr>
        <w:t>.1</w:t>
      </w:r>
      <w:r w:rsidR="001E1C3C">
        <w:rPr>
          <w:rFonts w:ascii="Times New Roman" w:hAnsi="Times New Roman" w:cs="Times New Roman"/>
          <w:sz w:val="24"/>
          <w:szCs w:val="24"/>
        </w:rPr>
        <w:t>6</w:t>
      </w:r>
      <w:r w:rsidR="004619FD" w:rsidRPr="001E1C3C">
        <w:rPr>
          <w:rFonts w:ascii="Times New Roman" w:hAnsi="Times New Roman" w:cs="Times New Roman"/>
          <w:sz w:val="24"/>
          <w:szCs w:val="24"/>
        </w:rPr>
        <w:t xml:space="preserve">. </w:t>
      </w:r>
      <w:r w:rsidR="00EB58FE">
        <w:rPr>
          <w:rFonts w:ascii="Times New Roman" w:hAnsi="Times New Roman" w:cs="Times New Roman"/>
          <w:sz w:val="24"/>
          <w:szCs w:val="24"/>
        </w:rPr>
        <w:t>В случае</w:t>
      </w:r>
      <w:r w:rsidR="001E1C3C" w:rsidRPr="001E1C3C">
        <w:rPr>
          <w:rFonts w:ascii="Times New Roman" w:hAnsi="Times New Roman" w:cs="Times New Roman"/>
          <w:sz w:val="24"/>
          <w:szCs w:val="24"/>
        </w:rPr>
        <w:t xml:space="preserve">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5043F7" w:rsidRPr="005043F7" w:rsidRDefault="005043F7" w:rsidP="002526A4">
      <w:pPr>
        <w:ind w:firstLine="142"/>
        <w:jc w:val="both"/>
      </w:pPr>
      <w:r w:rsidRPr="005043F7">
        <w:t>20.1</w:t>
      </w:r>
      <w:r w:rsidR="001E1C3C">
        <w:t>7</w:t>
      </w:r>
      <w:r w:rsidRPr="005043F7">
        <w:t>.</w:t>
      </w:r>
      <w:r w:rsidR="001E1C3C" w:rsidRPr="001E1C3C">
        <w:t xml:space="preserve"> </w:t>
      </w:r>
      <w:r w:rsidR="001E1C3C" w:rsidRPr="00A06464">
        <w:t xml:space="preserve">В договор включается обязательное условие об ответственности </w:t>
      </w:r>
      <w:r w:rsidR="001E1C3C">
        <w:t>Заказчи</w:t>
      </w:r>
      <w:r w:rsidR="001E1C3C" w:rsidRPr="00A06464">
        <w:t>ка и поставщика (подрядчика, исполнителя) за неисполнение или ненадлежащее исполнение своих договорных обязательств.</w:t>
      </w:r>
    </w:p>
    <w:p w:rsidR="008A40D9" w:rsidRPr="00A06464" w:rsidRDefault="00EA6299" w:rsidP="002526A4">
      <w:pPr>
        <w:ind w:firstLine="142"/>
        <w:jc w:val="both"/>
      </w:pPr>
      <w:r>
        <w:rPr>
          <w:rStyle w:val="blk"/>
        </w:rPr>
        <w:t>20.1</w:t>
      </w:r>
      <w:r w:rsidR="001E1C3C">
        <w:rPr>
          <w:rStyle w:val="blk"/>
        </w:rPr>
        <w:t>8</w:t>
      </w:r>
      <w:r w:rsidR="0086412D" w:rsidRPr="00A06464">
        <w:rPr>
          <w:rStyle w:val="blk"/>
        </w:rPr>
        <w:t>.</w:t>
      </w:r>
      <w:r w:rsidR="0086412D" w:rsidRPr="00A06464">
        <w:t xml:space="preserve"> </w:t>
      </w:r>
      <w:r w:rsidR="001E1C3C" w:rsidRPr="00A06464">
        <w:rPr>
          <w:rStyle w:val="blk"/>
        </w:rPr>
        <w:t>В условиях договора определяются обстоятельства взыскания неустойки (штрафов, пеней), критерии расчета величины и порядок взыскания.</w:t>
      </w:r>
    </w:p>
    <w:p w:rsidR="00A06464" w:rsidRPr="00A06464" w:rsidRDefault="00EA6299" w:rsidP="002526A4">
      <w:pPr>
        <w:ind w:firstLine="142"/>
        <w:jc w:val="both"/>
        <w:rPr>
          <w:rStyle w:val="blk"/>
        </w:rPr>
      </w:pPr>
      <w:r>
        <w:rPr>
          <w:rStyle w:val="blk"/>
        </w:rPr>
        <w:t>20.1</w:t>
      </w:r>
      <w:r w:rsidR="001E1C3C">
        <w:rPr>
          <w:rStyle w:val="blk"/>
        </w:rPr>
        <w:t>9</w:t>
      </w:r>
      <w:r>
        <w:rPr>
          <w:rStyle w:val="blk"/>
        </w:rPr>
        <w:t>.</w:t>
      </w:r>
      <w:r w:rsidR="008A40D9" w:rsidRPr="00A06464">
        <w:t xml:space="preserve"> </w:t>
      </w:r>
      <w:r w:rsidR="001E1C3C" w:rsidRPr="00A06464">
        <w:t>Требование одной из сторон договора об уплате неустоек (штрафов, пеней) предъявляется другой стороне в случае просрочки исполнения или ненадлежащего исполнения ею предусмотренных договором обязательств.</w:t>
      </w:r>
    </w:p>
    <w:p w:rsidR="00A06464" w:rsidRPr="00A06464" w:rsidRDefault="00EA6299" w:rsidP="002526A4">
      <w:pPr>
        <w:ind w:firstLine="142"/>
        <w:jc w:val="both"/>
      </w:pPr>
      <w:r>
        <w:t>20.</w:t>
      </w:r>
      <w:r w:rsidR="001E1C3C">
        <w:t>20</w:t>
      </w:r>
      <w:r>
        <w:t>.</w:t>
      </w:r>
      <w:r w:rsidR="00A06464" w:rsidRPr="00A06464">
        <w:t xml:space="preserve"> </w:t>
      </w:r>
      <w:r w:rsidR="001E1C3C" w:rsidRPr="00A06464">
        <w:t xml:space="preserve">Штрафы </w:t>
      </w:r>
      <w:r w:rsidR="001E1C3C" w:rsidRPr="00A06464">
        <w:rPr>
          <w:szCs w:val="28"/>
        </w:rPr>
        <w:t xml:space="preserve">начисляются за неисполнение или ненадлежащее исполнение сторонами своих обязательств, предусмотренных договором </w:t>
      </w:r>
      <w:r w:rsidR="001E1C3C" w:rsidRPr="00A06464">
        <w:t>(в том числе гарантийного обязательства)</w:t>
      </w:r>
      <w:r w:rsidR="001E1C3C" w:rsidRPr="00A06464">
        <w:rPr>
          <w:szCs w:val="28"/>
        </w:rPr>
        <w:t>. Размер штрафа устанавливается договором в виде фиксированной суммы.</w:t>
      </w:r>
    </w:p>
    <w:p w:rsidR="002946CB" w:rsidRPr="00A06464" w:rsidRDefault="00EA6299" w:rsidP="002526A4">
      <w:pPr>
        <w:ind w:firstLine="142"/>
        <w:jc w:val="both"/>
        <w:rPr>
          <w:szCs w:val="28"/>
        </w:rPr>
      </w:pPr>
      <w:r>
        <w:t>20.</w:t>
      </w:r>
      <w:r w:rsidR="00EC5671">
        <w:t>2</w:t>
      </w:r>
      <w:r w:rsidR="001E1C3C">
        <w:t>1</w:t>
      </w:r>
      <w:r w:rsidR="008F1823">
        <w:t>.</w:t>
      </w:r>
      <w:r w:rsidR="00C553E4" w:rsidRPr="00A06464">
        <w:t xml:space="preserve"> </w:t>
      </w:r>
      <w:r w:rsidR="001E1C3C" w:rsidRPr="00EA6299">
        <w:t>Пеня начисляется за каждый день просрочки исполнения одной из сторон предусмотренного договором обязательства, начиная со дня, следующего после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ставки рефинансирования Центрального банка Российской Федерации от суммы неисполненного в срок обязательства.</w:t>
      </w:r>
    </w:p>
    <w:p w:rsidR="002946CB" w:rsidRPr="00EA6299" w:rsidRDefault="00EA6299" w:rsidP="002526A4">
      <w:pPr>
        <w:ind w:firstLine="142"/>
        <w:jc w:val="both"/>
      </w:pPr>
      <w:r w:rsidRPr="00EA6299">
        <w:t>20.</w:t>
      </w:r>
      <w:r w:rsidR="005043F7">
        <w:t>2</w:t>
      </w:r>
      <w:r w:rsidR="001E1C3C">
        <w:t>2</w:t>
      </w:r>
      <w:r w:rsidRPr="00EA6299">
        <w:t>.</w:t>
      </w:r>
      <w:r w:rsidR="00C553E4" w:rsidRPr="00EA6299">
        <w:t xml:space="preserve"> </w:t>
      </w:r>
      <w:r w:rsidR="001E1C3C" w:rsidRPr="00EA6299">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0A3092" w:rsidRPr="00EA6299" w:rsidRDefault="00EA6299" w:rsidP="002526A4">
      <w:pPr>
        <w:ind w:firstLine="142"/>
        <w:jc w:val="both"/>
      </w:pPr>
      <w:r w:rsidRPr="00EA6299">
        <w:t>20.2</w:t>
      </w:r>
      <w:r w:rsidR="001E1C3C">
        <w:t>3</w:t>
      </w:r>
      <w:r w:rsidRPr="00EA6299">
        <w:t>.</w:t>
      </w:r>
      <w:r w:rsidR="000A3092" w:rsidRPr="00EA6299">
        <w:t xml:space="preserve"> </w:t>
      </w:r>
      <w:r w:rsidR="001E1C3C" w:rsidRPr="00EA6299">
        <w:t>В договор включается обязательное условие о форме, порядке и сроках оплаты товаров, работ, услуг Заказчиком.</w:t>
      </w:r>
    </w:p>
    <w:p w:rsidR="00EA6299" w:rsidRPr="00EA6299" w:rsidRDefault="00EA6299" w:rsidP="002526A4">
      <w:pPr>
        <w:ind w:firstLine="142"/>
        <w:jc w:val="both"/>
      </w:pPr>
      <w:r w:rsidRPr="00EA6299">
        <w:rPr>
          <w:color w:val="000000"/>
        </w:rPr>
        <w:t>20.2</w:t>
      </w:r>
      <w:r w:rsidR="001E1C3C">
        <w:rPr>
          <w:color w:val="000000"/>
        </w:rPr>
        <w:t>4</w:t>
      </w:r>
      <w:r w:rsidRPr="00EA6299">
        <w:rPr>
          <w:color w:val="000000"/>
        </w:rPr>
        <w:t xml:space="preserve">. </w:t>
      </w:r>
      <w:r w:rsidRPr="00332F47">
        <w:rPr>
          <w:color w:val="000000"/>
        </w:rPr>
        <w:t xml:space="preserve">В договор включается обязательное условие о порядке осуществления </w:t>
      </w:r>
      <w:r w:rsidRPr="00EA6299">
        <w:rPr>
          <w:color w:val="000000"/>
        </w:rPr>
        <w:t>З</w:t>
      </w:r>
      <w:r w:rsidRPr="00332F47">
        <w:rPr>
          <w:color w:val="000000"/>
        </w:rPr>
        <w:t xml:space="preserve">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w:t>
      </w:r>
    </w:p>
    <w:p w:rsidR="0008132F" w:rsidRPr="00C3011B" w:rsidRDefault="00EA6299" w:rsidP="002526A4">
      <w:pPr>
        <w:ind w:firstLine="142"/>
        <w:jc w:val="both"/>
      </w:pPr>
      <w:r w:rsidRPr="00EA6299">
        <w:lastRenderedPageBreak/>
        <w:t>20.2</w:t>
      </w:r>
      <w:r w:rsidR="00C3011B">
        <w:t>5</w:t>
      </w:r>
      <w:r w:rsidRPr="00EA6299">
        <w:t>.</w:t>
      </w:r>
      <w:r w:rsidR="0008132F" w:rsidRPr="00EA6299">
        <w:t xml:space="preserve"> </w:t>
      </w:r>
      <w:r w:rsidR="00C3011B" w:rsidRPr="00C3011B">
        <w:t>Любые изменения или дополнения к договору должны быть совершены в письменной форме.</w:t>
      </w:r>
    </w:p>
    <w:p w:rsidR="00332F47" w:rsidRDefault="00EA6299" w:rsidP="002526A4">
      <w:pPr>
        <w:widowControl w:val="0"/>
        <w:autoSpaceDE w:val="0"/>
        <w:autoSpaceDN w:val="0"/>
        <w:adjustRightInd w:val="0"/>
        <w:ind w:firstLine="142"/>
        <w:jc w:val="both"/>
        <w:rPr>
          <w:color w:val="000000"/>
        </w:rPr>
      </w:pPr>
      <w:r w:rsidRPr="00EA6299">
        <w:rPr>
          <w:color w:val="000000"/>
        </w:rPr>
        <w:t>20.2</w:t>
      </w:r>
      <w:r w:rsidR="00C3011B">
        <w:rPr>
          <w:color w:val="000000"/>
        </w:rPr>
        <w:t>6</w:t>
      </w:r>
      <w:r w:rsidR="00332F47" w:rsidRPr="00332F47">
        <w:rPr>
          <w:color w:val="000000"/>
        </w:rPr>
        <w:t xml:space="preserve">. Со дня заключения договора закупка считается </w:t>
      </w:r>
      <w:r w:rsidR="00C3011B">
        <w:rPr>
          <w:color w:val="000000"/>
        </w:rPr>
        <w:t>состоявшейся, и информация о заключенном договоре подлежит размещению в ЕИС</w:t>
      </w:r>
      <w:r w:rsidR="009C18D3">
        <w:rPr>
          <w:color w:val="000000"/>
        </w:rPr>
        <w:t xml:space="preserve">, </w:t>
      </w:r>
      <w:r w:rsidR="00C3011B">
        <w:rPr>
          <w:color w:val="000000"/>
        </w:rPr>
        <w:t>с соблюдением требований, установленных главой 6 настоящего Положения.</w:t>
      </w:r>
    </w:p>
    <w:p w:rsidR="009167E9" w:rsidRDefault="009167E9" w:rsidP="003A2105">
      <w:pPr>
        <w:ind w:firstLine="142"/>
        <w:jc w:val="both"/>
      </w:pPr>
      <w:r>
        <w:rPr>
          <w:color w:val="000000"/>
        </w:rPr>
        <w:t xml:space="preserve">20.27. </w:t>
      </w:r>
      <w:proofErr w:type="gramStart"/>
      <w:r w:rsidR="004544A8">
        <w:t xml:space="preserve">Срок оплаты заказчиком поставленного товара, выполненной работы (ее результатов), оказанной услуги должен составлять не более 7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устанавливаются </w:t>
      </w:r>
      <w:r>
        <w:t xml:space="preserve">сроки оплаты </w:t>
      </w:r>
      <w:r w:rsidR="004544A8">
        <w:t xml:space="preserve">не более </w:t>
      </w:r>
      <w:r w:rsidR="006E4BBD">
        <w:t>15</w:t>
      </w:r>
      <w:r w:rsidR="004544A8">
        <w:t xml:space="preserve"> </w:t>
      </w:r>
      <w:r w:rsidR="006E4BBD">
        <w:t>рабочих</w:t>
      </w:r>
      <w:proofErr w:type="gramEnd"/>
      <w:r w:rsidR="006E4BBD">
        <w:t xml:space="preserve"> </w:t>
      </w:r>
      <w:r w:rsidR="004544A8">
        <w:t>дней</w:t>
      </w:r>
      <w:r>
        <w:t xml:space="preserve">, </w:t>
      </w:r>
      <w:proofErr w:type="gramStart"/>
      <w:r w:rsidR="004544A8">
        <w:t xml:space="preserve">согласно </w:t>
      </w:r>
      <w:r>
        <w:t xml:space="preserve"> </w:t>
      </w:r>
      <w:r w:rsidR="006E4BBD">
        <w:t>П</w:t>
      </w:r>
      <w:r w:rsidR="003A2105">
        <w:t>еречня</w:t>
      </w:r>
      <w:proofErr w:type="gramEnd"/>
      <w:r>
        <w:t xml:space="preserve"> товаров, работ, услуг</w:t>
      </w:r>
      <w:bookmarkStart w:id="51" w:name="_GoBack"/>
      <w:bookmarkEnd w:id="51"/>
      <w:r>
        <w:t xml:space="preserve">, при осуществлении закупок которых применяются такие сроки оплаты. </w:t>
      </w:r>
    </w:p>
    <w:p w:rsidR="00334A55" w:rsidRPr="00ED33BD" w:rsidRDefault="00A422F0" w:rsidP="00ED33BD">
      <w:pPr>
        <w:pStyle w:val="20"/>
        <w:jc w:val="center"/>
        <w:rPr>
          <w:b/>
          <w:sz w:val="24"/>
          <w:szCs w:val="24"/>
        </w:rPr>
      </w:pPr>
      <w:bookmarkStart w:id="52" w:name="P209"/>
      <w:bookmarkStart w:id="53" w:name="_Toc115260111"/>
      <w:bookmarkEnd w:id="52"/>
      <w:r w:rsidRPr="00ED33BD">
        <w:rPr>
          <w:b/>
          <w:sz w:val="24"/>
          <w:szCs w:val="24"/>
        </w:rPr>
        <w:t xml:space="preserve">Глава </w:t>
      </w:r>
      <w:r w:rsidR="00DB13E8" w:rsidRPr="00ED33BD">
        <w:rPr>
          <w:b/>
          <w:sz w:val="24"/>
          <w:szCs w:val="24"/>
        </w:rPr>
        <w:t>21</w:t>
      </w:r>
      <w:r w:rsidR="00334A55" w:rsidRPr="00ED33BD">
        <w:rPr>
          <w:b/>
          <w:sz w:val="24"/>
          <w:szCs w:val="24"/>
        </w:rPr>
        <w:t xml:space="preserve">. </w:t>
      </w:r>
      <w:r w:rsidR="00334A55" w:rsidRPr="00ED33BD">
        <w:rPr>
          <w:rStyle w:val="FontStyle27"/>
        </w:rPr>
        <w:t xml:space="preserve">Порядок заключения договора </w:t>
      </w:r>
      <w:r w:rsidR="00334A55" w:rsidRPr="00ED33BD">
        <w:rPr>
          <w:sz w:val="24"/>
          <w:szCs w:val="24"/>
        </w:rPr>
        <w:t>на</w:t>
      </w:r>
      <w:r w:rsidR="00334A55" w:rsidRPr="00ED33BD">
        <w:rPr>
          <w:b/>
          <w:sz w:val="24"/>
          <w:szCs w:val="24"/>
        </w:rPr>
        <w:t xml:space="preserve"> поставку товаров, выполнение работ, оказание услуг по результатам </w:t>
      </w:r>
      <w:r w:rsidR="0063725E" w:rsidRPr="00ED33BD">
        <w:rPr>
          <w:b/>
          <w:sz w:val="24"/>
          <w:szCs w:val="24"/>
        </w:rPr>
        <w:t>состоявш</w:t>
      </w:r>
      <w:r w:rsidR="00F57C96" w:rsidRPr="00ED33BD">
        <w:rPr>
          <w:b/>
          <w:sz w:val="24"/>
          <w:szCs w:val="24"/>
        </w:rPr>
        <w:t>ихся процедур</w:t>
      </w:r>
      <w:r w:rsidR="001652B2" w:rsidRPr="00ED33BD">
        <w:rPr>
          <w:b/>
          <w:sz w:val="24"/>
          <w:szCs w:val="24"/>
        </w:rPr>
        <w:t>ных мероприятий по отбору</w:t>
      </w:r>
      <w:r w:rsidR="0063725E" w:rsidRPr="00ED33BD">
        <w:rPr>
          <w:b/>
          <w:sz w:val="24"/>
          <w:szCs w:val="24"/>
        </w:rPr>
        <w:t xml:space="preserve"> поставщика</w:t>
      </w:r>
      <w:bookmarkEnd w:id="53"/>
    </w:p>
    <w:p w:rsidR="00334A55" w:rsidRPr="00591412" w:rsidRDefault="00DB13E8" w:rsidP="002526A4">
      <w:pPr>
        <w:pStyle w:val="Style15"/>
        <w:widowControl/>
        <w:spacing w:line="240" w:lineRule="auto"/>
        <w:ind w:firstLine="142"/>
        <w:rPr>
          <w:rFonts w:ascii="Times New Roman" w:hAnsi="Times New Roman"/>
        </w:rPr>
      </w:pPr>
      <w:r w:rsidRPr="00591412">
        <w:rPr>
          <w:rStyle w:val="FontStyle28"/>
        </w:rPr>
        <w:t>21</w:t>
      </w:r>
      <w:r w:rsidR="00334A55" w:rsidRPr="00591412">
        <w:rPr>
          <w:rStyle w:val="FontStyle28"/>
        </w:rPr>
        <w:t xml:space="preserve">.1. Проект договора на поставку товаров, выполнение работ, оказание услуг является неотъемлемой частью документации о закупке. </w:t>
      </w:r>
      <w:r w:rsidR="00334A55" w:rsidRPr="00591412">
        <w:rPr>
          <w:rFonts w:ascii="Times New Roman" w:hAnsi="Times New Roman"/>
        </w:rPr>
        <w:t xml:space="preserve">Договор </w:t>
      </w:r>
      <w:r w:rsidR="00075177" w:rsidRPr="00591412">
        <w:rPr>
          <w:rFonts w:ascii="Times New Roman" w:hAnsi="Times New Roman"/>
        </w:rPr>
        <w:t>по результатам закупки заключается не ранее чем через</w:t>
      </w:r>
      <w:r w:rsidR="00D52C14" w:rsidRPr="00591412">
        <w:rPr>
          <w:rFonts w:ascii="Times New Roman" w:hAnsi="Times New Roman"/>
        </w:rPr>
        <w:t xml:space="preserve"> </w:t>
      </w:r>
      <w:r w:rsidR="0082678E" w:rsidRPr="00591412">
        <w:rPr>
          <w:rFonts w:ascii="Times New Roman" w:hAnsi="Times New Roman"/>
        </w:rPr>
        <w:t>10 (</w:t>
      </w:r>
      <w:r w:rsidR="00305245" w:rsidRPr="00591412">
        <w:rPr>
          <w:rFonts w:ascii="Times New Roman" w:hAnsi="Times New Roman"/>
        </w:rPr>
        <w:t>десять</w:t>
      </w:r>
      <w:r w:rsidR="0082678E" w:rsidRPr="00591412">
        <w:rPr>
          <w:rFonts w:ascii="Times New Roman" w:hAnsi="Times New Roman"/>
        </w:rPr>
        <w:t>)</w:t>
      </w:r>
      <w:r w:rsidR="00305245" w:rsidRPr="00591412">
        <w:rPr>
          <w:rFonts w:ascii="Times New Roman" w:hAnsi="Times New Roman"/>
        </w:rPr>
        <w:t xml:space="preserve"> дней и не позднее чем через </w:t>
      </w:r>
      <w:r w:rsidR="0082678E" w:rsidRPr="00591412">
        <w:rPr>
          <w:rFonts w:ascii="Times New Roman" w:hAnsi="Times New Roman"/>
        </w:rPr>
        <w:t>20 (</w:t>
      </w:r>
      <w:r w:rsidR="00305245" w:rsidRPr="00591412">
        <w:rPr>
          <w:rFonts w:ascii="Times New Roman" w:hAnsi="Times New Roman"/>
        </w:rPr>
        <w:t>двадцать</w:t>
      </w:r>
      <w:r w:rsidR="0082678E" w:rsidRPr="00591412">
        <w:rPr>
          <w:rFonts w:ascii="Times New Roman" w:hAnsi="Times New Roman"/>
        </w:rPr>
        <w:t>)</w:t>
      </w:r>
      <w:r w:rsidR="00075177" w:rsidRPr="00591412">
        <w:rPr>
          <w:rFonts w:ascii="Times New Roman" w:hAnsi="Times New Roman"/>
        </w:rPr>
        <w:t xml:space="preserve"> дней </w:t>
      </w:r>
      <w:proofErr w:type="gramStart"/>
      <w:r w:rsidR="00075177" w:rsidRPr="00591412">
        <w:rPr>
          <w:rFonts w:ascii="Times New Roman" w:hAnsi="Times New Roman"/>
        </w:rPr>
        <w:t>с даты размещения</w:t>
      </w:r>
      <w:proofErr w:type="gramEnd"/>
      <w:r w:rsidR="00075177" w:rsidRPr="00591412">
        <w:rPr>
          <w:rFonts w:ascii="Times New Roman" w:hAnsi="Times New Roman"/>
        </w:rPr>
        <w:t xml:space="preserve"> в  ЕИС</w:t>
      </w:r>
      <w:r w:rsidR="009C18D3" w:rsidRPr="00591412">
        <w:rPr>
          <w:rFonts w:ascii="Times New Roman" w:hAnsi="Times New Roman"/>
        </w:rPr>
        <w:t>, официальном сайте,</w:t>
      </w:r>
      <w:r w:rsidR="00075177" w:rsidRPr="00591412">
        <w:rPr>
          <w:rFonts w:ascii="Times New Roman" w:hAnsi="Times New Roman"/>
        </w:rPr>
        <w:t xml:space="preserve"> итогового протокола, составленного по результатам конкурентной закупки. </w:t>
      </w:r>
    </w:p>
    <w:p w:rsidR="00DB13E8" w:rsidRPr="00591412" w:rsidRDefault="00DB13E8" w:rsidP="002526A4">
      <w:pPr>
        <w:pStyle w:val="Style17"/>
        <w:widowControl/>
        <w:tabs>
          <w:tab w:val="left" w:pos="1451"/>
        </w:tabs>
        <w:spacing w:line="240" w:lineRule="auto"/>
        <w:ind w:firstLine="142"/>
        <w:rPr>
          <w:rStyle w:val="FontStyle28"/>
        </w:rPr>
      </w:pPr>
      <w:r w:rsidRPr="00591412">
        <w:rPr>
          <w:rStyle w:val="FontStyle28"/>
        </w:rPr>
        <w:t>21</w:t>
      </w:r>
      <w:r w:rsidR="00334A55" w:rsidRPr="00591412">
        <w:rPr>
          <w:rStyle w:val="FontStyle28"/>
        </w:rPr>
        <w:t xml:space="preserve">.2. Порядок заключения договора </w:t>
      </w:r>
      <w:r w:rsidRPr="00591412">
        <w:rPr>
          <w:rStyle w:val="FontStyle28"/>
        </w:rPr>
        <w:t>устанавливается</w:t>
      </w:r>
      <w:r w:rsidR="00334A55" w:rsidRPr="00591412">
        <w:rPr>
          <w:rStyle w:val="FontStyle28"/>
        </w:rPr>
        <w:t xml:space="preserve"> в документации о закупке в соответствии с настоящим Положением. </w:t>
      </w:r>
    </w:p>
    <w:p w:rsidR="00334A55" w:rsidRPr="007E0259" w:rsidRDefault="00DB13E8" w:rsidP="002526A4">
      <w:pPr>
        <w:pStyle w:val="Style17"/>
        <w:widowControl/>
        <w:tabs>
          <w:tab w:val="left" w:pos="1451"/>
        </w:tabs>
        <w:spacing w:line="240" w:lineRule="auto"/>
        <w:ind w:firstLine="142"/>
        <w:rPr>
          <w:rStyle w:val="FontStyle28"/>
        </w:rPr>
      </w:pPr>
      <w:r w:rsidRPr="00591412">
        <w:rPr>
          <w:rStyle w:val="FontStyle28"/>
        </w:rPr>
        <w:t xml:space="preserve">21.3. </w:t>
      </w:r>
      <w:proofErr w:type="gramStart"/>
      <w:r w:rsidR="00334A55" w:rsidRPr="00591412">
        <w:rPr>
          <w:rStyle w:val="FontStyle28"/>
        </w:rPr>
        <w:t xml:space="preserve">В случае заключения договора в письменной форме </w:t>
      </w:r>
      <w:r w:rsidR="00C778B4" w:rsidRPr="00591412">
        <w:rPr>
          <w:rStyle w:val="FontStyle28"/>
        </w:rPr>
        <w:t xml:space="preserve">(бумажной) </w:t>
      </w:r>
      <w:r w:rsidRPr="00591412">
        <w:rPr>
          <w:rStyle w:val="FontStyle28"/>
        </w:rPr>
        <w:t xml:space="preserve">с </w:t>
      </w:r>
      <w:r w:rsidR="00334A55" w:rsidRPr="00591412">
        <w:rPr>
          <w:rStyle w:val="FontStyle28"/>
        </w:rPr>
        <w:t>победителем</w:t>
      </w:r>
      <w:r w:rsidR="007C7D14" w:rsidRPr="00591412">
        <w:rPr>
          <w:rStyle w:val="FontStyle28"/>
        </w:rPr>
        <w:t xml:space="preserve"> </w:t>
      </w:r>
      <w:r w:rsidR="007C7D14" w:rsidRPr="00591412">
        <w:rPr>
          <w:rFonts w:ascii="Times New Roman" w:hAnsi="Times New Roman"/>
        </w:rPr>
        <w:t>в отборе поставщика</w:t>
      </w:r>
      <w:r w:rsidR="00C3011B" w:rsidRPr="00591412">
        <w:rPr>
          <w:rFonts w:ascii="Times New Roman" w:hAnsi="Times New Roman"/>
        </w:rPr>
        <w:t>,</w:t>
      </w:r>
      <w:r w:rsidR="00334A55" w:rsidRPr="00591412">
        <w:rPr>
          <w:rStyle w:val="FontStyle28"/>
        </w:rPr>
        <w:t xml:space="preserve"> в течение </w:t>
      </w:r>
      <w:r w:rsidR="00FB3020" w:rsidRPr="00591412">
        <w:rPr>
          <w:rStyle w:val="FontStyle28"/>
        </w:rPr>
        <w:t>5</w:t>
      </w:r>
      <w:r w:rsidR="009B6A49" w:rsidRPr="00591412">
        <w:rPr>
          <w:rStyle w:val="FontStyle28"/>
        </w:rPr>
        <w:t xml:space="preserve"> (</w:t>
      </w:r>
      <w:r w:rsidR="00C3011B" w:rsidRPr="00591412">
        <w:rPr>
          <w:rStyle w:val="FontStyle28"/>
        </w:rPr>
        <w:t>пяти</w:t>
      </w:r>
      <w:r w:rsidR="00AD2A3F" w:rsidRPr="00591412">
        <w:rPr>
          <w:rStyle w:val="FontStyle28"/>
        </w:rPr>
        <w:t>)</w:t>
      </w:r>
      <w:r w:rsidR="009B6A49" w:rsidRPr="00591412">
        <w:rPr>
          <w:rStyle w:val="FontStyle28"/>
        </w:rPr>
        <w:t xml:space="preserve"> </w:t>
      </w:r>
      <w:r w:rsidR="00334A55" w:rsidRPr="00591412">
        <w:rPr>
          <w:rStyle w:val="FontStyle28"/>
        </w:rPr>
        <w:t>дней после опубликования в ЕИС</w:t>
      </w:r>
      <w:r w:rsidR="009C18D3" w:rsidRPr="00591412">
        <w:rPr>
          <w:rStyle w:val="FontStyle28"/>
        </w:rPr>
        <w:t>,</w:t>
      </w:r>
      <w:r w:rsidR="009C18D3" w:rsidRPr="00591412">
        <w:rPr>
          <w:rFonts w:ascii="Times New Roman" w:hAnsi="Times New Roman"/>
        </w:rPr>
        <w:t xml:space="preserve"> официальном сайте</w:t>
      </w:r>
      <w:r w:rsidR="00334A55" w:rsidRPr="007E0259">
        <w:rPr>
          <w:rStyle w:val="FontStyle28"/>
        </w:rPr>
        <w:t xml:space="preserve"> </w:t>
      </w:r>
      <w:r w:rsidR="00334A55" w:rsidRPr="007E0259">
        <w:rPr>
          <w:rFonts w:ascii="Times New Roman" w:hAnsi="Times New Roman"/>
        </w:rPr>
        <w:t>протокола подведения итогов рассмотрения и оценки заявок</w:t>
      </w:r>
      <w:r w:rsidR="00C3011B">
        <w:rPr>
          <w:rFonts w:ascii="Times New Roman" w:hAnsi="Times New Roman"/>
        </w:rPr>
        <w:t xml:space="preserve"> </w:t>
      </w:r>
      <w:r w:rsidR="00334A55" w:rsidRPr="007E0259">
        <w:rPr>
          <w:rStyle w:val="FontStyle28"/>
        </w:rPr>
        <w:t xml:space="preserve">победитель оформляет подписание </w:t>
      </w:r>
      <w:r w:rsidR="00C3011B">
        <w:rPr>
          <w:rStyle w:val="FontStyle28"/>
        </w:rPr>
        <w:t>договора</w:t>
      </w:r>
      <w:r w:rsidR="00334A55" w:rsidRPr="007E0259">
        <w:rPr>
          <w:rStyle w:val="FontStyle28"/>
        </w:rPr>
        <w:t xml:space="preserve"> от имени поставщика (подрядчика, исполнителя) </w:t>
      </w:r>
      <w:r w:rsidR="005324EF" w:rsidRPr="007E0259">
        <w:rPr>
          <w:rStyle w:val="FontStyle28"/>
        </w:rPr>
        <w:t xml:space="preserve">с занесением данных о себе </w:t>
      </w:r>
      <w:r w:rsidR="00334A55" w:rsidRPr="007E0259">
        <w:rPr>
          <w:rStyle w:val="FontStyle28"/>
        </w:rPr>
        <w:t xml:space="preserve">по предусмотренным в договоре реквизитам и в двух экземплярах направляет </w:t>
      </w:r>
      <w:r w:rsidR="00B70DA3">
        <w:rPr>
          <w:rStyle w:val="FontStyle28"/>
        </w:rPr>
        <w:t>Заказчи</w:t>
      </w:r>
      <w:r w:rsidR="00334A55" w:rsidRPr="007E0259">
        <w:rPr>
          <w:rStyle w:val="FontStyle28"/>
        </w:rPr>
        <w:t>ку на указанный в документации</w:t>
      </w:r>
      <w:proofErr w:type="gramEnd"/>
      <w:r w:rsidR="00334A55" w:rsidRPr="007E0259">
        <w:rPr>
          <w:rStyle w:val="FontStyle28"/>
        </w:rPr>
        <w:t xml:space="preserve"> </w:t>
      </w:r>
      <w:r w:rsidR="00C3011B">
        <w:rPr>
          <w:rStyle w:val="FontStyle28"/>
        </w:rPr>
        <w:t xml:space="preserve">о закупке </w:t>
      </w:r>
      <w:r w:rsidR="00334A55" w:rsidRPr="007E0259">
        <w:rPr>
          <w:rStyle w:val="FontStyle28"/>
        </w:rPr>
        <w:t xml:space="preserve"> </w:t>
      </w:r>
      <w:r w:rsidR="00321BAA">
        <w:rPr>
          <w:rStyle w:val="FontStyle28"/>
        </w:rPr>
        <w:t xml:space="preserve"> электронный </w:t>
      </w:r>
      <w:r w:rsidR="00334A55" w:rsidRPr="007E0259">
        <w:rPr>
          <w:rStyle w:val="FontStyle28"/>
        </w:rPr>
        <w:t>адрес вместе со следующими документами:</w:t>
      </w:r>
    </w:p>
    <w:p w:rsidR="00334A55" w:rsidRDefault="00334A55" w:rsidP="002526A4">
      <w:pPr>
        <w:pStyle w:val="Style17"/>
        <w:widowControl/>
        <w:numPr>
          <w:ilvl w:val="0"/>
          <w:numId w:val="3"/>
        </w:numPr>
        <w:tabs>
          <w:tab w:val="left" w:pos="1008"/>
        </w:tabs>
        <w:spacing w:line="240" w:lineRule="auto"/>
        <w:ind w:firstLine="284"/>
        <w:rPr>
          <w:rStyle w:val="FontStyle28"/>
        </w:rPr>
      </w:pPr>
      <w:r w:rsidRPr="007E0259">
        <w:rPr>
          <w:rStyle w:val="FontStyle28"/>
        </w:rPr>
        <w:t>о подтверждении полномочия лица на подписание договора;</w:t>
      </w:r>
    </w:p>
    <w:p w:rsidR="00C4285C" w:rsidRPr="007E0259" w:rsidRDefault="00C4285C" w:rsidP="002526A4">
      <w:pPr>
        <w:pStyle w:val="Style17"/>
        <w:widowControl/>
        <w:numPr>
          <w:ilvl w:val="0"/>
          <w:numId w:val="3"/>
        </w:numPr>
        <w:tabs>
          <w:tab w:val="left" w:pos="1008"/>
        </w:tabs>
        <w:spacing w:line="240" w:lineRule="auto"/>
        <w:ind w:firstLine="284"/>
        <w:rPr>
          <w:rStyle w:val="FontStyle28"/>
        </w:rPr>
      </w:pPr>
      <w:r>
        <w:rPr>
          <w:rStyle w:val="FontStyle28"/>
        </w:rPr>
        <w:t>платежным поручением о перечислении денежных сре</w:t>
      </w:r>
      <w:proofErr w:type="gramStart"/>
      <w:r>
        <w:rPr>
          <w:rStyle w:val="FontStyle28"/>
        </w:rPr>
        <w:t>дств в к</w:t>
      </w:r>
      <w:proofErr w:type="gramEnd"/>
      <w:r>
        <w:rPr>
          <w:rStyle w:val="FontStyle28"/>
        </w:rPr>
        <w:t>ачестве обеспечения исполнения договора (при наличии соответствующих условий в договоре);</w:t>
      </w:r>
    </w:p>
    <w:p w:rsidR="00334A55" w:rsidRPr="007E0259" w:rsidRDefault="00334A55" w:rsidP="002526A4">
      <w:pPr>
        <w:pStyle w:val="Style17"/>
        <w:widowControl/>
        <w:numPr>
          <w:ilvl w:val="0"/>
          <w:numId w:val="3"/>
        </w:numPr>
        <w:tabs>
          <w:tab w:val="left" w:pos="1008"/>
        </w:tabs>
        <w:spacing w:line="240" w:lineRule="auto"/>
        <w:ind w:firstLine="284"/>
        <w:rPr>
          <w:rStyle w:val="FontStyle28"/>
        </w:rPr>
      </w:pPr>
      <w:r w:rsidRPr="007E0259">
        <w:rPr>
          <w:rStyle w:val="FontStyle28"/>
        </w:rPr>
        <w:t>другими документами по условиям договора (копии лицензий, разрешительных документов и др.).</w:t>
      </w:r>
    </w:p>
    <w:p w:rsidR="0065656F" w:rsidRPr="00591412" w:rsidRDefault="00C778B4" w:rsidP="002526A4">
      <w:pPr>
        <w:pStyle w:val="Style17"/>
        <w:widowControl/>
        <w:tabs>
          <w:tab w:val="left" w:pos="965"/>
        </w:tabs>
        <w:spacing w:line="240" w:lineRule="auto"/>
        <w:ind w:firstLine="142"/>
        <w:rPr>
          <w:rStyle w:val="FontStyle28"/>
        </w:rPr>
      </w:pPr>
      <w:r>
        <w:rPr>
          <w:rStyle w:val="FontStyle28"/>
        </w:rPr>
        <w:t>21.</w:t>
      </w:r>
      <w:r w:rsidR="00321BAA">
        <w:rPr>
          <w:rStyle w:val="FontStyle28"/>
        </w:rPr>
        <w:t>4</w:t>
      </w:r>
      <w:r>
        <w:rPr>
          <w:rStyle w:val="FontStyle28"/>
        </w:rPr>
        <w:t xml:space="preserve">. </w:t>
      </w:r>
      <w:proofErr w:type="gramStart"/>
      <w:r w:rsidR="00A32D4F">
        <w:rPr>
          <w:rStyle w:val="FontStyle28"/>
        </w:rPr>
        <w:t xml:space="preserve">Обязанность победителя по отправке документов, указанных в п.21.3. настоящего Положения, считается выполненной надлежащим образом, если </w:t>
      </w:r>
      <w:r w:rsidR="00321BAA">
        <w:rPr>
          <w:rStyle w:val="FontStyle28"/>
        </w:rPr>
        <w:t>им обеспечено поступление</w:t>
      </w:r>
      <w:r w:rsidR="00A32D4F">
        <w:rPr>
          <w:rStyle w:val="FontStyle28"/>
        </w:rPr>
        <w:t xml:space="preserve"> документов в адрес Заказчика не позднее, чем </w:t>
      </w:r>
      <w:r w:rsidR="00321BAA">
        <w:rPr>
          <w:rStyle w:val="FontStyle28"/>
        </w:rPr>
        <w:t>через 10 (десять) дней после</w:t>
      </w:r>
      <w:r w:rsidR="00321BAA" w:rsidRPr="00321BAA">
        <w:rPr>
          <w:rStyle w:val="FontStyle28"/>
        </w:rPr>
        <w:t xml:space="preserve"> даты размещения в  </w:t>
      </w:r>
      <w:r w:rsidR="00321BAA" w:rsidRPr="00591412">
        <w:rPr>
          <w:rStyle w:val="FontStyle28"/>
        </w:rPr>
        <w:t>ЕИС</w:t>
      </w:r>
      <w:r w:rsidR="009C18D3" w:rsidRPr="00591412">
        <w:rPr>
          <w:rStyle w:val="FontStyle28"/>
        </w:rPr>
        <w:t>,</w:t>
      </w:r>
      <w:r w:rsidR="009C18D3" w:rsidRPr="00591412">
        <w:rPr>
          <w:rFonts w:ascii="Times New Roman" w:hAnsi="Times New Roman"/>
        </w:rPr>
        <w:t xml:space="preserve"> официальном сайте</w:t>
      </w:r>
      <w:r w:rsidR="00321BAA" w:rsidRPr="00591412">
        <w:rPr>
          <w:rStyle w:val="FontStyle28"/>
        </w:rPr>
        <w:t xml:space="preserve"> итогового протокола, составленного по результатам конкурентной закупки.</w:t>
      </w:r>
      <w:proofErr w:type="gramEnd"/>
      <w:r w:rsidR="00321BAA" w:rsidRPr="00591412">
        <w:rPr>
          <w:rStyle w:val="FontStyle28"/>
        </w:rPr>
        <w:t xml:space="preserve"> </w:t>
      </w:r>
      <w:r w:rsidR="00334A55" w:rsidRPr="00591412">
        <w:rPr>
          <w:rStyle w:val="FontStyle28"/>
        </w:rPr>
        <w:t>В случае невыполнения победителем обязанностей по</w:t>
      </w:r>
      <w:r w:rsidR="0087156F" w:rsidRPr="00591412">
        <w:rPr>
          <w:rStyle w:val="FontStyle28"/>
        </w:rPr>
        <w:t xml:space="preserve"> соблюдению сроков </w:t>
      </w:r>
      <w:r w:rsidR="00DD780B" w:rsidRPr="00591412">
        <w:rPr>
          <w:rStyle w:val="FontStyle28"/>
        </w:rPr>
        <w:t xml:space="preserve">представления </w:t>
      </w:r>
      <w:r w:rsidR="00B70DA3" w:rsidRPr="00591412">
        <w:rPr>
          <w:rStyle w:val="FontStyle28"/>
        </w:rPr>
        <w:t>Заказчи</w:t>
      </w:r>
      <w:r w:rsidR="00DD780B" w:rsidRPr="00591412">
        <w:rPr>
          <w:rStyle w:val="FontStyle28"/>
        </w:rPr>
        <w:t>ку подписанного</w:t>
      </w:r>
      <w:r w:rsidR="0087156F" w:rsidRPr="00591412">
        <w:rPr>
          <w:rStyle w:val="FontStyle28"/>
        </w:rPr>
        <w:t xml:space="preserve"> </w:t>
      </w:r>
      <w:r w:rsidR="00334A55" w:rsidRPr="00591412">
        <w:rPr>
          <w:rStyle w:val="FontStyle28"/>
        </w:rPr>
        <w:t>до</w:t>
      </w:r>
      <w:r w:rsidR="009F5CC6" w:rsidRPr="00591412">
        <w:rPr>
          <w:rStyle w:val="FontStyle28"/>
        </w:rPr>
        <w:t xml:space="preserve">говора и иной предусмотренной пунктом </w:t>
      </w:r>
      <w:r w:rsidRPr="00591412">
        <w:rPr>
          <w:rStyle w:val="FontStyle28"/>
        </w:rPr>
        <w:t>21.</w:t>
      </w:r>
      <w:r w:rsidR="008747B6" w:rsidRPr="00591412">
        <w:rPr>
          <w:rStyle w:val="FontStyle28"/>
        </w:rPr>
        <w:t>6</w:t>
      </w:r>
      <w:r w:rsidRPr="00591412">
        <w:rPr>
          <w:rStyle w:val="FontStyle28"/>
        </w:rPr>
        <w:t>.</w:t>
      </w:r>
      <w:r w:rsidR="00334A55" w:rsidRPr="00591412">
        <w:rPr>
          <w:rStyle w:val="FontStyle28"/>
        </w:rPr>
        <w:t xml:space="preserve"> настоящего Положения документации </w:t>
      </w:r>
      <w:r w:rsidR="00DD780B" w:rsidRPr="00591412">
        <w:rPr>
          <w:rStyle w:val="FontStyle28"/>
        </w:rPr>
        <w:t>он</w:t>
      </w:r>
      <w:r w:rsidR="007C7D14" w:rsidRPr="00591412">
        <w:rPr>
          <w:rStyle w:val="FontStyle28"/>
        </w:rPr>
        <w:t xml:space="preserve"> </w:t>
      </w:r>
      <w:r w:rsidR="0087156F" w:rsidRPr="00591412">
        <w:rPr>
          <w:rStyle w:val="FontStyle28"/>
        </w:rPr>
        <w:t>признается</w:t>
      </w:r>
      <w:r w:rsidR="00334A55" w:rsidRPr="00591412">
        <w:rPr>
          <w:rStyle w:val="FontStyle28"/>
        </w:rPr>
        <w:t xml:space="preserve"> уклонившимся от подписания договора.</w:t>
      </w:r>
      <w:r w:rsidR="00EB58FE" w:rsidRPr="00591412">
        <w:rPr>
          <w:rStyle w:val="FontStyle28"/>
        </w:rPr>
        <w:t xml:space="preserve"> </w:t>
      </w:r>
      <w:r w:rsidR="0065656F" w:rsidRPr="00591412">
        <w:rPr>
          <w:rFonts w:ascii="Times New Roman" w:hAnsi="Times New Roman"/>
        </w:rPr>
        <w:t>В случае уклонения победителя от заключения договора, сведения о нем включаются в реестр недобросовестных поставщиков.</w:t>
      </w:r>
      <w:r w:rsidR="0065656F" w:rsidRPr="00591412">
        <w:rPr>
          <w:rStyle w:val="FontStyle28"/>
        </w:rPr>
        <w:t xml:space="preserve"> </w:t>
      </w:r>
    </w:p>
    <w:p w:rsidR="00055DA3" w:rsidRPr="008F1823" w:rsidRDefault="00C778B4" w:rsidP="002526A4">
      <w:pPr>
        <w:pStyle w:val="Style17"/>
        <w:widowControl/>
        <w:tabs>
          <w:tab w:val="left" w:pos="965"/>
        </w:tabs>
        <w:spacing w:line="240" w:lineRule="auto"/>
        <w:ind w:firstLine="142"/>
        <w:rPr>
          <w:rStyle w:val="FontStyle28"/>
        </w:rPr>
      </w:pPr>
      <w:r w:rsidRPr="00591412">
        <w:rPr>
          <w:rStyle w:val="FontStyle28"/>
        </w:rPr>
        <w:t>21.</w:t>
      </w:r>
      <w:r w:rsidR="00321BAA" w:rsidRPr="00591412">
        <w:rPr>
          <w:rStyle w:val="FontStyle28"/>
        </w:rPr>
        <w:t>5</w:t>
      </w:r>
      <w:r w:rsidRPr="00591412">
        <w:rPr>
          <w:rStyle w:val="FontStyle28"/>
        </w:rPr>
        <w:t>.</w:t>
      </w:r>
      <w:r w:rsidR="00334A55" w:rsidRPr="00591412">
        <w:rPr>
          <w:rStyle w:val="FontStyle28"/>
        </w:rPr>
        <w:t xml:space="preserve"> </w:t>
      </w:r>
      <w:proofErr w:type="gramStart"/>
      <w:r w:rsidR="00B70DA3" w:rsidRPr="00591412">
        <w:rPr>
          <w:rStyle w:val="FontStyle28"/>
        </w:rPr>
        <w:t>Заказчи</w:t>
      </w:r>
      <w:r w:rsidR="00334A55" w:rsidRPr="00591412">
        <w:rPr>
          <w:rStyle w:val="FontStyle28"/>
        </w:rPr>
        <w:t>к рассматривает полученные документы</w:t>
      </w:r>
      <w:r w:rsidR="00055DA3" w:rsidRPr="00591412">
        <w:rPr>
          <w:rStyle w:val="FontStyle28"/>
        </w:rPr>
        <w:t xml:space="preserve"> и  в срок не ран</w:t>
      </w:r>
      <w:r w:rsidRPr="00591412">
        <w:rPr>
          <w:rStyle w:val="FontStyle28"/>
        </w:rPr>
        <w:t>е</w:t>
      </w:r>
      <w:r w:rsidR="00055DA3" w:rsidRPr="00591412">
        <w:rPr>
          <w:rStyle w:val="FontStyle28"/>
        </w:rPr>
        <w:t>е 10 (десяти)  и не позже 20 (двадцати) дней с даты размещения в ЕИС</w:t>
      </w:r>
      <w:r w:rsidR="009C18D3" w:rsidRPr="00591412">
        <w:rPr>
          <w:rStyle w:val="FontStyle28"/>
        </w:rPr>
        <w:t>,</w:t>
      </w:r>
      <w:r w:rsidR="009C18D3" w:rsidRPr="00591412">
        <w:rPr>
          <w:rFonts w:ascii="Times New Roman" w:hAnsi="Times New Roman"/>
        </w:rPr>
        <w:t xml:space="preserve"> официальном сайте</w:t>
      </w:r>
      <w:r w:rsidR="00055DA3">
        <w:rPr>
          <w:rStyle w:val="FontStyle28"/>
        </w:rPr>
        <w:t xml:space="preserve"> итогового протокола, составленного по результатам конкурентной закупки, оформляет подписание договора в двух полученных экземплярах от своего имени</w:t>
      </w:r>
      <w:r w:rsidR="00055DA3" w:rsidRPr="00055DA3">
        <w:rPr>
          <w:rStyle w:val="FontStyle28"/>
        </w:rPr>
        <w:t xml:space="preserve"> </w:t>
      </w:r>
      <w:r w:rsidR="00055DA3" w:rsidRPr="007E0259">
        <w:rPr>
          <w:rStyle w:val="FontStyle28"/>
        </w:rPr>
        <w:t xml:space="preserve"> по предусмотренным в договоре реквизитам</w:t>
      </w:r>
      <w:r>
        <w:rPr>
          <w:rStyle w:val="FontStyle28"/>
        </w:rPr>
        <w:t>,</w:t>
      </w:r>
      <w:r w:rsidR="00055DA3">
        <w:rPr>
          <w:rStyle w:val="FontStyle28"/>
        </w:rPr>
        <w:t xml:space="preserve"> регистрирует, один из них </w:t>
      </w:r>
      <w:r>
        <w:rPr>
          <w:rStyle w:val="FontStyle28"/>
        </w:rPr>
        <w:t xml:space="preserve">(в виде электронного документа, скана) </w:t>
      </w:r>
      <w:r w:rsidR="00055DA3">
        <w:rPr>
          <w:rStyle w:val="FontStyle28"/>
        </w:rPr>
        <w:t>отправляет поставщику на указанный его</w:t>
      </w:r>
      <w:proofErr w:type="gramEnd"/>
      <w:r w:rsidR="00055DA3">
        <w:rPr>
          <w:rStyle w:val="FontStyle28"/>
        </w:rPr>
        <w:t xml:space="preserve"> заявке электронный адрес.</w:t>
      </w:r>
      <w:r w:rsidR="00055DA3" w:rsidRPr="00055DA3">
        <w:rPr>
          <w:rStyle w:val="FontStyle28"/>
        </w:rPr>
        <w:t xml:space="preserve"> </w:t>
      </w:r>
      <w:r>
        <w:rPr>
          <w:rStyle w:val="FontStyle28"/>
        </w:rPr>
        <w:t>Заказчи</w:t>
      </w:r>
      <w:r w:rsidRPr="008F1823">
        <w:rPr>
          <w:rStyle w:val="FontStyle28"/>
        </w:rPr>
        <w:t>к и победитель обмениваются оригиналами договоров</w:t>
      </w:r>
      <w:r>
        <w:rPr>
          <w:rStyle w:val="FontStyle28"/>
        </w:rPr>
        <w:t xml:space="preserve"> по почте или п</w:t>
      </w:r>
      <w:r w:rsidR="00055DA3" w:rsidRPr="008F1823">
        <w:rPr>
          <w:rStyle w:val="FontStyle28"/>
        </w:rPr>
        <w:t>ри поставке товара (работ, услуг)</w:t>
      </w:r>
      <w:r>
        <w:rPr>
          <w:rStyle w:val="FontStyle28"/>
        </w:rPr>
        <w:t>.</w:t>
      </w:r>
      <w:r w:rsidR="00055DA3" w:rsidRPr="008F1823">
        <w:rPr>
          <w:rStyle w:val="FontStyle28"/>
        </w:rPr>
        <w:t xml:space="preserve"> </w:t>
      </w:r>
    </w:p>
    <w:p w:rsidR="00334A55" w:rsidRDefault="00C778B4" w:rsidP="002526A4">
      <w:pPr>
        <w:pStyle w:val="Style15"/>
        <w:widowControl/>
        <w:spacing w:line="240" w:lineRule="auto"/>
        <w:ind w:firstLine="142"/>
        <w:rPr>
          <w:rFonts w:ascii="Times New Roman" w:hAnsi="Times New Roman"/>
        </w:rPr>
      </w:pPr>
      <w:r>
        <w:rPr>
          <w:rStyle w:val="FontStyle28"/>
        </w:rPr>
        <w:lastRenderedPageBreak/>
        <w:t>21.</w:t>
      </w:r>
      <w:r w:rsidR="005C1CF5">
        <w:rPr>
          <w:rStyle w:val="FontStyle28"/>
        </w:rPr>
        <w:t>6</w:t>
      </w:r>
      <w:r>
        <w:rPr>
          <w:rStyle w:val="FontStyle28"/>
        </w:rPr>
        <w:t>.</w:t>
      </w:r>
      <w:r w:rsidR="00334A55" w:rsidRPr="007E0259">
        <w:rPr>
          <w:rStyle w:val="FontStyle28"/>
        </w:rPr>
        <w:t xml:space="preserve"> Заключение договора в электронной форме осуществляется с использованием электронной цифровой подписи посредством интерфейса электронной торговой площадки в соответствии с ее регламентом</w:t>
      </w:r>
      <w:r w:rsidR="00334A55" w:rsidRPr="007E0259">
        <w:rPr>
          <w:rFonts w:ascii="Times New Roman" w:hAnsi="Times New Roman"/>
        </w:rPr>
        <w:t xml:space="preserve">. </w:t>
      </w:r>
    </w:p>
    <w:p w:rsidR="007047D4" w:rsidRDefault="00C778B4" w:rsidP="002526A4">
      <w:pPr>
        <w:pStyle w:val="Style15"/>
        <w:widowControl/>
        <w:spacing w:line="240" w:lineRule="auto"/>
        <w:ind w:firstLine="142"/>
        <w:rPr>
          <w:rStyle w:val="FontStyle28"/>
        </w:rPr>
      </w:pPr>
      <w:r>
        <w:rPr>
          <w:rStyle w:val="FontStyle28"/>
        </w:rPr>
        <w:t>21.</w:t>
      </w:r>
      <w:r w:rsidR="005C1CF5">
        <w:rPr>
          <w:rStyle w:val="FontStyle28"/>
        </w:rPr>
        <w:t>7</w:t>
      </w:r>
      <w:r>
        <w:rPr>
          <w:rStyle w:val="FontStyle28"/>
        </w:rPr>
        <w:t>.</w:t>
      </w:r>
      <w:r w:rsidR="007047D4">
        <w:rPr>
          <w:rStyle w:val="FontStyle28"/>
        </w:rPr>
        <w:t xml:space="preserve"> </w:t>
      </w:r>
      <w:r w:rsidR="007047D4" w:rsidRPr="007E0259">
        <w:rPr>
          <w:rStyle w:val="FontStyle28"/>
        </w:rPr>
        <w:t>Дополнительно к договору в электронной форме, подписанному с использованием электронной цифровой подписи</w:t>
      </w:r>
      <w:r w:rsidR="007047D4">
        <w:rPr>
          <w:rStyle w:val="FontStyle28"/>
        </w:rPr>
        <w:t>, договор может быть оформлен</w:t>
      </w:r>
      <w:r w:rsidR="007047D4" w:rsidRPr="007E0259">
        <w:rPr>
          <w:rStyle w:val="FontStyle28"/>
        </w:rPr>
        <w:t xml:space="preserve"> в бумажном виде. </w:t>
      </w:r>
    </w:p>
    <w:p w:rsidR="00EF2F93" w:rsidRDefault="00EF2F93" w:rsidP="002526A4">
      <w:pPr>
        <w:ind w:firstLine="142"/>
        <w:jc w:val="both"/>
      </w:pPr>
      <w:r>
        <w:t>21.</w:t>
      </w:r>
      <w:r w:rsidR="005C1CF5">
        <w:t>8</w:t>
      </w:r>
      <w:r>
        <w:t>.  Договор с единственным поставщиком заключается в следующем порядке:</w:t>
      </w:r>
    </w:p>
    <w:p w:rsidR="00EF2F93" w:rsidRDefault="009C18D3" w:rsidP="002526A4">
      <w:pPr>
        <w:ind w:firstLine="284"/>
        <w:jc w:val="both"/>
      </w:pPr>
      <w:r>
        <w:t>-</w:t>
      </w:r>
      <w:r w:rsidR="00D161A4">
        <w:t xml:space="preserve"> </w:t>
      </w:r>
      <w:r w:rsidR="00EF2F93">
        <w:t>Заказчик передает единственному поставщику два экземпляра проекта договора с согласованными сторонами условиями.</w:t>
      </w:r>
    </w:p>
    <w:p w:rsidR="00EF2F93" w:rsidRDefault="009C18D3" w:rsidP="002526A4">
      <w:pPr>
        <w:ind w:firstLine="284"/>
        <w:jc w:val="both"/>
      </w:pPr>
      <w:r>
        <w:t>-</w:t>
      </w:r>
      <w:r w:rsidR="00D161A4">
        <w:t xml:space="preserve"> </w:t>
      </w:r>
      <w:r w:rsidR="00EF2F93">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F2F93" w:rsidRDefault="009C18D3" w:rsidP="002526A4">
      <w:pPr>
        <w:ind w:firstLine="284"/>
        <w:jc w:val="both"/>
      </w:pPr>
      <w:r>
        <w:t>-</w:t>
      </w:r>
      <w:r w:rsidR="00D161A4">
        <w:t xml:space="preserve"> </w:t>
      </w:r>
      <w:r w:rsidR="00EF2F93">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EF2F93" w:rsidRDefault="00EF2F93" w:rsidP="005043F7">
      <w:pPr>
        <w:pStyle w:val="Style15"/>
        <w:widowControl/>
        <w:spacing w:line="240" w:lineRule="auto"/>
        <w:ind w:firstLine="0"/>
        <w:rPr>
          <w:rStyle w:val="FontStyle28"/>
        </w:rPr>
      </w:pPr>
    </w:p>
    <w:p w:rsidR="00690496" w:rsidRPr="007E0259" w:rsidRDefault="00C81BC4" w:rsidP="00E85359">
      <w:pPr>
        <w:pStyle w:val="10"/>
        <w:spacing w:before="0" w:beforeAutospacing="0" w:after="0" w:afterAutospacing="0" w:line="288" w:lineRule="auto"/>
        <w:ind w:firstLine="709"/>
        <w:jc w:val="center"/>
        <w:rPr>
          <w:sz w:val="24"/>
          <w:szCs w:val="24"/>
        </w:rPr>
      </w:pPr>
      <w:bookmarkStart w:id="54" w:name="_Toc115260112"/>
      <w:r>
        <w:rPr>
          <w:sz w:val="24"/>
          <w:szCs w:val="24"/>
        </w:rPr>
        <w:t xml:space="preserve">РАЗДЕЛ 2. ПРОЦЕДУРЫ </w:t>
      </w:r>
      <w:r w:rsidRPr="007E0259">
        <w:rPr>
          <w:sz w:val="24"/>
          <w:szCs w:val="24"/>
        </w:rPr>
        <w:t>ПРОВЕДЕНИЯ КОНКУРЕНТНЫХ ЗАКУПОК.</w:t>
      </w:r>
      <w:bookmarkEnd w:id="54"/>
    </w:p>
    <w:p w:rsidR="00763261" w:rsidRDefault="002876CD" w:rsidP="00A2388E">
      <w:pPr>
        <w:pStyle w:val="16"/>
        <w:shd w:val="clear" w:color="auto" w:fill="FFFFFF"/>
        <w:spacing w:before="0" w:after="0"/>
        <w:rPr>
          <w:rFonts w:ascii="Times New Roman" w:hAnsi="Times New Roman" w:cs="Times New Roman"/>
          <w:sz w:val="24"/>
          <w:szCs w:val="24"/>
        </w:rPr>
      </w:pPr>
      <w:bookmarkStart w:id="55" w:name="_Toc309814823"/>
      <w:bookmarkStart w:id="56" w:name="_Toc351658856"/>
      <w:bookmarkStart w:id="57" w:name="_Toc372708009"/>
      <w:bookmarkStart w:id="58" w:name="_Toc380067573"/>
      <w:bookmarkStart w:id="59" w:name="_Toc115260113"/>
      <w:r>
        <w:rPr>
          <w:rFonts w:ascii="Times New Roman" w:hAnsi="Times New Roman" w:cs="Times New Roman"/>
          <w:sz w:val="24"/>
          <w:szCs w:val="24"/>
        </w:rPr>
        <w:t>Глава 2</w:t>
      </w:r>
      <w:r w:rsidR="00B27A2B">
        <w:rPr>
          <w:rFonts w:ascii="Times New Roman" w:hAnsi="Times New Roman" w:cs="Times New Roman"/>
          <w:sz w:val="24"/>
          <w:szCs w:val="24"/>
        </w:rPr>
        <w:t>2</w:t>
      </w:r>
      <w:r w:rsidRPr="00CA0F2E">
        <w:rPr>
          <w:rFonts w:ascii="Times New Roman" w:hAnsi="Times New Roman" w:cs="Times New Roman"/>
          <w:sz w:val="24"/>
          <w:szCs w:val="24"/>
        </w:rPr>
        <w:t>. Отрытый конкурс</w:t>
      </w:r>
      <w:bookmarkEnd w:id="55"/>
      <w:bookmarkEnd w:id="56"/>
      <w:bookmarkEnd w:id="57"/>
      <w:bookmarkEnd w:id="58"/>
      <w:bookmarkEnd w:id="59"/>
    </w:p>
    <w:p w:rsidR="00B27A2B" w:rsidRPr="00CA0F2E" w:rsidRDefault="00B27A2B" w:rsidP="00A2388E">
      <w:pPr>
        <w:pStyle w:val="16"/>
        <w:shd w:val="clear" w:color="auto" w:fill="FFFFFF"/>
        <w:spacing w:before="0" w:after="0"/>
        <w:rPr>
          <w:rFonts w:ascii="Times New Roman" w:hAnsi="Times New Roman" w:cs="Times New Roman"/>
          <w:sz w:val="24"/>
          <w:szCs w:val="24"/>
        </w:rPr>
      </w:pPr>
      <w:bookmarkStart w:id="60" w:name="_Toc115260114"/>
      <w:r>
        <w:rPr>
          <w:rFonts w:ascii="Times New Roman" w:hAnsi="Times New Roman" w:cs="Times New Roman"/>
          <w:sz w:val="24"/>
          <w:szCs w:val="24"/>
        </w:rPr>
        <w:t>Общие положения</w:t>
      </w:r>
      <w:bookmarkEnd w:id="60"/>
    </w:p>
    <w:p w:rsidR="002876CD" w:rsidRPr="00CA0F2E" w:rsidRDefault="002876CD" w:rsidP="00A2388E">
      <w:pPr>
        <w:shd w:val="clear" w:color="auto" w:fill="FFFFFF"/>
        <w:autoSpaceDE w:val="0"/>
        <w:autoSpaceDN w:val="0"/>
        <w:adjustRightInd w:val="0"/>
        <w:ind w:firstLine="540"/>
        <w:jc w:val="both"/>
      </w:pPr>
    </w:p>
    <w:p w:rsidR="00EF2C12" w:rsidRPr="00D161A4" w:rsidRDefault="00B27A2B" w:rsidP="002526A4">
      <w:pPr>
        <w:shd w:val="clear" w:color="auto" w:fill="FFFFFF"/>
        <w:autoSpaceDE w:val="0"/>
        <w:autoSpaceDN w:val="0"/>
        <w:adjustRightInd w:val="0"/>
        <w:ind w:firstLine="142"/>
        <w:jc w:val="both"/>
      </w:pPr>
      <w:r>
        <w:t xml:space="preserve">22.1. </w:t>
      </w:r>
      <w:proofErr w:type="gramStart"/>
      <w:r w:rsidR="002876CD" w:rsidRPr="00CA0F2E">
        <w:t xml:space="preserve">Под открытым конкурсом (далее </w:t>
      </w:r>
      <w:r w:rsidR="00EF2C12">
        <w:t>в этой главе</w:t>
      </w:r>
      <w:r w:rsidR="00D161A4">
        <w:t xml:space="preserve"> </w:t>
      </w:r>
      <w:r w:rsidR="002876CD" w:rsidRPr="00CA0F2E">
        <w:t>– конкурс) понимаются торги, при которых информация о закупке сообщается Заказчиком неограниченному кругу лиц путем размещения извещения о проведении конкурса</w:t>
      </w:r>
      <w:r w:rsidR="00EF2C12">
        <w:t>, а так же</w:t>
      </w:r>
      <w:r w:rsidR="002876CD" w:rsidRPr="00CA0F2E">
        <w:t xml:space="preserve"> конкурсной документации в </w:t>
      </w:r>
      <w:r>
        <w:t>ЕИС</w:t>
      </w:r>
      <w:r w:rsidR="009C18D3" w:rsidRPr="00D161A4">
        <w:t>, официальном сайте</w:t>
      </w:r>
      <w:r w:rsidR="002876CD" w:rsidRPr="00D161A4">
        <w:t xml:space="preserve"> и 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w:t>
      </w:r>
      <w:proofErr w:type="gramEnd"/>
      <w:r w:rsidR="002876CD" w:rsidRPr="00D161A4">
        <w:t xml:space="preserve"> в конкурсной документации.</w:t>
      </w:r>
      <w:r w:rsidR="00883B29" w:rsidRPr="00D161A4">
        <w:t xml:space="preserve"> </w:t>
      </w:r>
    </w:p>
    <w:p w:rsidR="002876CD" w:rsidRPr="00D161A4" w:rsidRDefault="00EF2C12" w:rsidP="002526A4">
      <w:pPr>
        <w:shd w:val="clear" w:color="auto" w:fill="FFFFFF"/>
        <w:autoSpaceDE w:val="0"/>
        <w:autoSpaceDN w:val="0"/>
        <w:adjustRightInd w:val="0"/>
        <w:ind w:firstLine="142"/>
        <w:jc w:val="both"/>
      </w:pPr>
      <w:r w:rsidRPr="00D161A4">
        <w:t xml:space="preserve">22.2. </w:t>
      </w:r>
      <w:r w:rsidR="00883B29" w:rsidRPr="00D161A4">
        <w:t>Заказчик вправе осуществлять закупку путем проведения открытого конкурса независимо от начальной (максимальной) цены договора.</w:t>
      </w:r>
    </w:p>
    <w:p w:rsidR="002876CD" w:rsidRPr="00D161A4" w:rsidRDefault="00B27A2B" w:rsidP="002526A4">
      <w:pPr>
        <w:shd w:val="clear" w:color="auto" w:fill="FFFFFF"/>
        <w:autoSpaceDE w:val="0"/>
        <w:autoSpaceDN w:val="0"/>
        <w:adjustRightInd w:val="0"/>
        <w:ind w:firstLine="142"/>
        <w:jc w:val="both"/>
      </w:pPr>
      <w:r w:rsidRPr="00D161A4">
        <w:t>22.</w:t>
      </w:r>
      <w:r w:rsidR="00EF2C12" w:rsidRPr="00D161A4">
        <w:t>3</w:t>
      </w:r>
      <w:r w:rsidRPr="00D161A4">
        <w:t xml:space="preserve">. </w:t>
      </w:r>
      <w:r w:rsidR="002876CD" w:rsidRPr="00D161A4">
        <w:t>Не допускается взимание с участников процедуры закупки платы за участие в конкурсе, за исключением платы за предоставление конкурсной документации в случаях, предусмотренных конкурсной документацией.</w:t>
      </w:r>
    </w:p>
    <w:p w:rsidR="002876CD" w:rsidRPr="001264A9" w:rsidRDefault="002876CD" w:rsidP="001264A9">
      <w:pPr>
        <w:pStyle w:val="20"/>
        <w:jc w:val="center"/>
        <w:rPr>
          <w:b/>
          <w:sz w:val="24"/>
          <w:szCs w:val="24"/>
        </w:rPr>
      </w:pPr>
      <w:bookmarkStart w:id="61" w:name="_Toc309814824"/>
      <w:bookmarkStart w:id="62" w:name="_Toc351658857"/>
      <w:bookmarkStart w:id="63" w:name="_Toc372708010"/>
      <w:bookmarkStart w:id="64" w:name="_Toc380067574"/>
      <w:bookmarkStart w:id="65" w:name="_Toc115260115"/>
      <w:r w:rsidRPr="001264A9">
        <w:rPr>
          <w:b/>
          <w:sz w:val="24"/>
          <w:szCs w:val="24"/>
        </w:rPr>
        <w:t>Извещение о проведении конкурса</w:t>
      </w:r>
      <w:bookmarkEnd w:id="61"/>
      <w:bookmarkEnd w:id="62"/>
      <w:bookmarkEnd w:id="63"/>
      <w:bookmarkEnd w:id="64"/>
      <w:bookmarkEnd w:id="65"/>
    </w:p>
    <w:p w:rsidR="002876CD" w:rsidRPr="00D161A4" w:rsidRDefault="002876CD" w:rsidP="00B27A2B">
      <w:pPr>
        <w:pStyle w:val="af1"/>
      </w:pPr>
    </w:p>
    <w:p w:rsidR="002876CD" w:rsidRPr="00CA0F2E" w:rsidRDefault="00B27A2B" w:rsidP="002526A4">
      <w:pPr>
        <w:pStyle w:val="af1"/>
        <w:ind w:firstLine="142"/>
        <w:jc w:val="both"/>
      </w:pPr>
      <w:r w:rsidRPr="00D161A4">
        <w:t>22.</w:t>
      </w:r>
      <w:r w:rsidR="00413D71" w:rsidRPr="00D161A4">
        <w:t>4</w:t>
      </w:r>
      <w:r w:rsidRPr="00D161A4">
        <w:t xml:space="preserve">. </w:t>
      </w:r>
      <w:r w:rsidR="002876CD" w:rsidRPr="00D161A4">
        <w:t xml:space="preserve">Заказчик размещает в </w:t>
      </w:r>
      <w:r w:rsidRPr="00D161A4">
        <w:t>ЕИС</w:t>
      </w:r>
      <w:r w:rsidR="009C18D3" w:rsidRPr="00D161A4">
        <w:t>, официальном сайте</w:t>
      </w:r>
      <w:r w:rsidR="002876CD" w:rsidRPr="00D161A4">
        <w:t xml:space="preserve"> извещение о проведен</w:t>
      </w:r>
      <w:r w:rsidR="002876CD" w:rsidRPr="00CA0F2E">
        <w:t xml:space="preserve">ии конкурса и документацию о закупке не </w:t>
      </w:r>
      <w:r w:rsidR="002876CD" w:rsidRPr="00B27A2B">
        <w:t>менее чем за пятнадцать дней до даты</w:t>
      </w:r>
      <w:r w:rsidR="002876CD" w:rsidRPr="00CA0F2E">
        <w:t xml:space="preserve"> окончания срока пода</w:t>
      </w:r>
      <w:r>
        <w:t>чи заявок на участие в конкурсе (</w:t>
      </w:r>
      <w:r w:rsidR="002876CD" w:rsidRPr="00CA0F2E">
        <w:t>до дня вскрытия конвертов с заявками на участие в конкурсе).</w:t>
      </w:r>
    </w:p>
    <w:p w:rsidR="002876CD" w:rsidRPr="00D161A4" w:rsidRDefault="00B27A2B" w:rsidP="002526A4">
      <w:pPr>
        <w:shd w:val="clear" w:color="auto" w:fill="FFFFFF"/>
        <w:autoSpaceDE w:val="0"/>
        <w:autoSpaceDN w:val="0"/>
        <w:adjustRightInd w:val="0"/>
        <w:ind w:firstLine="142"/>
        <w:jc w:val="both"/>
      </w:pPr>
      <w:r>
        <w:t>22.</w:t>
      </w:r>
      <w:r w:rsidR="00413D71">
        <w:t>5</w:t>
      </w:r>
      <w:r>
        <w:t xml:space="preserve">. </w:t>
      </w:r>
      <w:r w:rsidR="002876CD" w:rsidRPr="00D161A4">
        <w:t>Заказчик</w:t>
      </w:r>
      <w:r w:rsidR="00754118" w:rsidRPr="00D161A4">
        <w:t xml:space="preserve"> </w:t>
      </w:r>
      <w:r w:rsidR="002876CD" w:rsidRPr="00D161A4">
        <w:t xml:space="preserve">вправе дополнительно </w:t>
      </w:r>
      <w:proofErr w:type="gramStart"/>
      <w:r w:rsidR="002876CD" w:rsidRPr="00D161A4">
        <w:t>разместить извещение</w:t>
      </w:r>
      <w:proofErr w:type="gramEnd"/>
      <w:r w:rsidR="002876CD" w:rsidRPr="00D161A4">
        <w:t xml:space="preserve"> о проведении конкурса в любых средствах массовой информации, в том числе в электронных средствах массовой информации, на сайте Заказчика.</w:t>
      </w:r>
    </w:p>
    <w:p w:rsidR="00413D71" w:rsidRPr="00D161A4" w:rsidRDefault="00B27A2B" w:rsidP="002526A4">
      <w:pPr>
        <w:shd w:val="clear" w:color="auto" w:fill="FFFFFF"/>
        <w:autoSpaceDE w:val="0"/>
        <w:autoSpaceDN w:val="0"/>
        <w:adjustRightInd w:val="0"/>
        <w:ind w:firstLine="142"/>
        <w:jc w:val="both"/>
      </w:pPr>
      <w:r w:rsidRPr="00D161A4">
        <w:t>22.</w:t>
      </w:r>
      <w:r w:rsidR="00413D71" w:rsidRPr="00D161A4">
        <w:t>6</w:t>
      </w:r>
      <w:r w:rsidRPr="00D161A4">
        <w:t xml:space="preserve">. </w:t>
      </w:r>
      <w:r w:rsidR="001D12D7" w:rsidRPr="00D161A4">
        <w:t xml:space="preserve">В извещении о проведении конкурса указываются информация в соответствии с главой 10 настоящего Положения </w:t>
      </w:r>
    </w:p>
    <w:p w:rsidR="00FB2371" w:rsidRPr="00D161A4" w:rsidRDefault="003D3044" w:rsidP="002526A4">
      <w:pPr>
        <w:shd w:val="clear" w:color="auto" w:fill="FFFFFF"/>
        <w:autoSpaceDE w:val="0"/>
        <w:autoSpaceDN w:val="0"/>
        <w:adjustRightInd w:val="0"/>
        <w:ind w:firstLine="142"/>
        <w:jc w:val="both"/>
      </w:pPr>
      <w:r w:rsidRPr="00D161A4">
        <w:t>22.</w:t>
      </w:r>
      <w:r w:rsidR="00413D71" w:rsidRPr="00D161A4">
        <w:t>7</w:t>
      </w:r>
      <w:r w:rsidRPr="00D161A4">
        <w:t>.</w:t>
      </w:r>
      <w:r w:rsidR="002876CD" w:rsidRPr="00D161A4">
        <w:t xml:space="preserve"> </w:t>
      </w:r>
      <w:r w:rsidR="00FB2371" w:rsidRPr="00D161A4">
        <w:t xml:space="preserve">Заказчик вправе принять решение о внесении изменений в извещение и (или) документацию о проведении конкурса не </w:t>
      </w:r>
      <w:proofErr w:type="gramStart"/>
      <w:r w:rsidR="00FB2371" w:rsidRPr="00D161A4">
        <w:t>позднее</w:t>
      </w:r>
      <w:proofErr w:type="gramEnd"/>
      <w:r w:rsidR="00FB2371" w:rsidRPr="00D161A4">
        <w:t xml:space="preserve"> чем за </w:t>
      </w:r>
      <w:r w:rsidR="00EF2C12" w:rsidRPr="00D161A4">
        <w:t>5 (</w:t>
      </w:r>
      <w:r w:rsidR="00FB2371" w:rsidRPr="00D161A4">
        <w:t>пять</w:t>
      </w:r>
      <w:r w:rsidR="00EF2C12" w:rsidRPr="00D161A4">
        <w:t>)</w:t>
      </w:r>
      <w:r w:rsidR="00FB2371" w:rsidRPr="00D161A4">
        <w:t xml:space="preserve"> дней до даты окончания срока подачи заявок на участие в конкурсе. Изменение объекта закупки при проведении конкурса не допускается. В течение </w:t>
      </w:r>
      <w:r w:rsidR="00EF2C12" w:rsidRPr="00D161A4">
        <w:t>3 (</w:t>
      </w:r>
      <w:r w:rsidR="00FB2371" w:rsidRPr="00D161A4">
        <w:t>трех</w:t>
      </w:r>
      <w:r w:rsidR="00EF2C12" w:rsidRPr="00D161A4">
        <w:t>)</w:t>
      </w:r>
      <w:r w:rsidR="00FB2371" w:rsidRPr="00D161A4">
        <w:t xml:space="preserve"> дней </w:t>
      </w:r>
      <w:proofErr w:type="gramStart"/>
      <w:r w:rsidR="00FB2371" w:rsidRPr="00D161A4">
        <w:t>с даты принятия</w:t>
      </w:r>
      <w:proofErr w:type="gramEnd"/>
      <w:r w:rsidR="00FB2371" w:rsidRPr="00D161A4">
        <w:t xml:space="preserve"> данного решения указанные изменения размещаются Заказчиком в ЕИС</w:t>
      </w:r>
      <w:r w:rsidR="009C18D3" w:rsidRPr="00D161A4">
        <w:t>, официальном сайте</w:t>
      </w:r>
      <w:r w:rsidR="00FB2371" w:rsidRPr="00D161A4">
        <w:t xml:space="preserve">. В случае если в извещение о </w:t>
      </w:r>
      <w:r w:rsidR="00EF2C12" w:rsidRPr="00D161A4">
        <w:t>конкурсе</w:t>
      </w:r>
      <w:r w:rsidR="00FB2371" w:rsidRPr="00D161A4">
        <w:t xml:space="preserve">, </w:t>
      </w:r>
      <w:r w:rsidR="00EF2C12" w:rsidRPr="00D161A4">
        <w:t xml:space="preserve">в конкурсную </w:t>
      </w:r>
      <w:r w:rsidR="00FB2371" w:rsidRPr="00D161A4">
        <w:t xml:space="preserve">документацию Заказчиком внесены изменения </w:t>
      </w:r>
      <w:proofErr w:type="gramStart"/>
      <w:r w:rsidR="00FB2371" w:rsidRPr="00D161A4">
        <w:t>позднее</w:t>
      </w:r>
      <w:proofErr w:type="gramEnd"/>
      <w:r w:rsidR="00FB2371" w:rsidRPr="00D161A4">
        <w:t xml:space="preserve"> чем за </w:t>
      </w:r>
      <w:r w:rsidR="00EF2C12" w:rsidRPr="00D161A4">
        <w:t>8 (восемь)</w:t>
      </w:r>
      <w:r w:rsidR="00FB2371" w:rsidRPr="00D161A4">
        <w:t xml:space="preserve"> дней до даты окончания подачи заявок на участие в конкурсе, срок подачи заявок на участие в такой закупке должен быть продлен так, чтобы со дня размещения в ЕИС</w:t>
      </w:r>
      <w:r w:rsidR="009C18D3" w:rsidRPr="00D161A4">
        <w:t>, официальном сайте</w:t>
      </w:r>
      <w:r w:rsidR="00FB2371" w:rsidRPr="00D161A4">
        <w:t xml:space="preserve"> внесенных в извещение о закупке, документацию о закупке изменений до даты окончания подачи заявок на участие в конкурсе такой сро</w:t>
      </w:r>
      <w:r w:rsidR="00EF2C12" w:rsidRPr="00D161A4">
        <w:t>к составлял не менее 8 (восьми)</w:t>
      </w:r>
      <w:r w:rsidR="00FB2371" w:rsidRPr="00D161A4">
        <w:t xml:space="preserve"> дней.</w:t>
      </w:r>
    </w:p>
    <w:p w:rsidR="00FB2371" w:rsidRPr="00D161A4" w:rsidRDefault="00FB2371" w:rsidP="002526A4">
      <w:pPr>
        <w:shd w:val="clear" w:color="auto" w:fill="FFFFFF"/>
        <w:autoSpaceDE w:val="0"/>
        <w:autoSpaceDN w:val="0"/>
        <w:adjustRightInd w:val="0"/>
        <w:ind w:firstLine="142"/>
        <w:jc w:val="both"/>
      </w:pPr>
      <w:r w:rsidRPr="00D161A4">
        <w:t>22.</w:t>
      </w:r>
      <w:r w:rsidR="00413D71" w:rsidRPr="00D161A4">
        <w:t>8</w:t>
      </w:r>
      <w:r w:rsidR="002876CD" w:rsidRPr="00D161A4">
        <w:t xml:space="preserve">. </w:t>
      </w:r>
      <w:r w:rsidRPr="00D161A4">
        <w:t xml:space="preserve">Заказчик вправе отказаться </w:t>
      </w:r>
      <w:proofErr w:type="gramStart"/>
      <w:r w:rsidRPr="00D161A4">
        <w:t xml:space="preserve">от проведения конкурса до </w:t>
      </w:r>
      <w:r w:rsidRPr="00D161A4">
        <w:rPr>
          <w:rFonts w:eastAsia="Times-Roman"/>
        </w:rPr>
        <w:t>даты вскрытия конвертов с заявками на участие в конкурсе</w:t>
      </w:r>
      <w:proofErr w:type="gramEnd"/>
      <w:r w:rsidRPr="00D161A4">
        <w:t xml:space="preserve">, если иной срок не установлен в извещении о проведении конкурса. </w:t>
      </w:r>
      <w:r w:rsidRPr="00D161A4">
        <w:lastRenderedPageBreak/>
        <w:t>Извещение об отказе от проведения конкурса размещается Заказчиком в ЕИС</w:t>
      </w:r>
      <w:r w:rsidR="009C18D3" w:rsidRPr="00D161A4">
        <w:t>, официальном сайте</w:t>
      </w:r>
      <w:r w:rsidRPr="00D161A4">
        <w:t xml:space="preserve"> в день принятия решения об отказе от проведения конкурса.</w:t>
      </w:r>
    </w:p>
    <w:p w:rsidR="00FB2371" w:rsidRPr="00D161A4" w:rsidRDefault="00FB2371" w:rsidP="002526A4">
      <w:pPr>
        <w:pStyle w:val="af1"/>
        <w:ind w:firstLine="142"/>
        <w:jc w:val="both"/>
        <w:rPr>
          <w:b/>
          <w:bCs/>
        </w:rPr>
      </w:pPr>
      <w:r w:rsidRPr="00D161A4">
        <w:t>22.</w:t>
      </w:r>
      <w:r w:rsidR="00413D71" w:rsidRPr="00D161A4">
        <w:t>9</w:t>
      </w:r>
      <w:r w:rsidR="00693F23" w:rsidRPr="00D161A4">
        <w:t>.</w:t>
      </w:r>
      <w:r w:rsidRPr="00D161A4">
        <w:t xml:space="preserve"> Заказчик не несет обязательств и ответственности в случае </w:t>
      </w:r>
      <w:proofErr w:type="spellStart"/>
      <w:r w:rsidRPr="00D161A4">
        <w:t>неознакомления</w:t>
      </w:r>
      <w:proofErr w:type="spellEnd"/>
      <w:r w:rsidRPr="00D161A4">
        <w:t xml:space="preserve"> участниками закупки с информацией об изменении конкурсной документации или отказе от проведения конкурса.</w:t>
      </w:r>
    </w:p>
    <w:p w:rsidR="002876CD" w:rsidRPr="00CA0F2E" w:rsidRDefault="00FB2371" w:rsidP="002526A4">
      <w:pPr>
        <w:shd w:val="clear" w:color="auto" w:fill="FFFFFF"/>
        <w:autoSpaceDE w:val="0"/>
        <w:autoSpaceDN w:val="0"/>
        <w:adjustRightInd w:val="0"/>
        <w:ind w:firstLine="142"/>
        <w:jc w:val="both"/>
      </w:pPr>
      <w:r w:rsidRPr="00D161A4">
        <w:t>22.</w:t>
      </w:r>
      <w:r w:rsidR="00EF2C12" w:rsidRPr="00D161A4">
        <w:t>1</w:t>
      </w:r>
      <w:r w:rsidR="00413D71" w:rsidRPr="00D161A4">
        <w:t>0</w:t>
      </w:r>
      <w:r w:rsidR="002876CD" w:rsidRPr="00D161A4">
        <w:t xml:space="preserve">. </w:t>
      </w:r>
      <w:proofErr w:type="gramStart"/>
      <w:r w:rsidR="002876CD" w:rsidRPr="00D161A4">
        <w:t xml:space="preserve">В течение </w:t>
      </w:r>
      <w:r w:rsidR="00EF2C12" w:rsidRPr="00D161A4">
        <w:t>2 (</w:t>
      </w:r>
      <w:r w:rsidR="002876CD" w:rsidRPr="00D161A4">
        <w:t>двух</w:t>
      </w:r>
      <w:r w:rsidR="00EF2C12" w:rsidRPr="00D161A4">
        <w:t>)</w:t>
      </w:r>
      <w:r w:rsidR="002876CD" w:rsidRPr="00D161A4">
        <w:t xml:space="preserve"> рабочих дней со дня принятия указанного в п. </w:t>
      </w:r>
      <w:r w:rsidRPr="00D161A4">
        <w:t>22.</w:t>
      </w:r>
      <w:r w:rsidR="00413D71" w:rsidRPr="00D161A4">
        <w:t>8</w:t>
      </w:r>
      <w:r w:rsidRPr="00D161A4">
        <w:t xml:space="preserve">. </w:t>
      </w:r>
      <w:r w:rsidR="002876CD" w:rsidRPr="00D161A4">
        <w:t>настоящего Положения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конверты с заявками на участие в конкурсе, и направляются соответствующие уведомления всем участникам процедуры закупки, подавшим заявки на участие</w:t>
      </w:r>
      <w:proofErr w:type="gramEnd"/>
      <w:r w:rsidR="002876CD" w:rsidRPr="00D161A4">
        <w:t xml:space="preserve"> в конкурсе. Порядок возврата участникам процедуры закупки </w:t>
      </w:r>
      <w:proofErr w:type="gramStart"/>
      <w:r w:rsidR="002876CD" w:rsidRPr="00D161A4">
        <w:t>денежных средств, внесенных в качестве обеспечения заявок на участие в конкурсе устанавливается</w:t>
      </w:r>
      <w:proofErr w:type="gramEnd"/>
      <w:r w:rsidR="002876CD" w:rsidRPr="00D161A4">
        <w:t xml:space="preserve"> в конкурсной документации на основании настоящего Положения, если таковое требование было установлено.</w:t>
      </w:r>
    </w:p>
    <w:p w:rsidR="002876CD" w:rsidRPr="00CA0F2E" w:rsidRDefault="002876CD" w:rsidP="00A2388E">
      <w:pPr>
        <w:pStyle w:val="27"/>
        <w:shd w:val="clear" w:color="auto" w:fill="FFFFFF"/>
        <w:spacing w:before="0" w:after="0" w:line="240" w:lineRule="auto"/>
        <w:jc w:val="center"/>
        <w:rPr>
          <w:sz w:val="24"/>
          <w:szCs w:val="24"/>
        </w:rPr>
      </w:pPr>
      <w:bookmarkStart w:id="66" w:name="_Toc309814825"/>
      <w:bookmarkStart w:id="67" w:name="_Toc351658858"/>
      <w:bookmarkStart w:id="68" w:name="_Toc372708011"/>
      <w:bookmarkStart w:id="69" w:name="_Toc380067575"/>
      <w:bookmarkStart w:id="70" w:name="_Toc115260116"/>
      <w:r w:rsidRPr="00CA0F2E">
        <w:rPr>
          <w:sz w:val="24"/>
          <w:szCs w:val="24"/>
        </w:rPr>
        <w:t>Содержание конкурсной документации</w:t>
      </w:r>
      <w:bookmarkEnd w:id="66"/>
      <w:bookmarkEnd w:id="67"/>
      <w:bookmarkEnd w:id="68"/>
      <w:bookmarkEnd w:id="69"/>
      <w:bookmarkEnd w:id="70"/>
    </w:p>
    <w:p w:rsidR="002876CD" w:rsidRPr="00CA0F2E" w:rsidRDefault="002876CD" w:rsidP="00A2388E">
      <w:pPr>
        <w:shd w:val="clear" w:color="auto" w:fill="FFFFFF"/>
        <w:autoSpaceDE w:val="0"/>
        <w:autoSpaceDN w:val="0"/>
        <w:adjustRightInd w:val="0"/>
        <w:ind w:firstLine="539"/>
        <w:jc w:val="both"/>
      </w:pPr>
      <w:bookmarkStart w:id="71" w:name="OLE_LINK3"/>
      <w:bookmarkStart w:id="72" w:name="OLE_LINK4"/>
    </w:p>
    <w:bookmarkEnd w:id="71"/>
    <w:bookmarkEnd w:id="72"/>
    <w:p w:rsidR="002876CD" w:rsidRPr="00CA0F2E" w:rsidRDefault="009A7841" w:rsidP="002526A4">
      <w:pPr>
        <w:shd w:val="clear" w:color="auto" w:fill="FFFFFF"/>
        <w:autoSpaceDE w:val="0"/>
        <w:autoSpaceDN w:val="0"/>
        <w:adjustRightInd w:val="0"/>
        <w:ind w:firstLine="142"/>
        <w:jc w:val="both"/>
      </w:pPr>
      <w:r>
        <w:t>22.1</w:t>
      </w:r>
      <w:r w:rsidR="00413D71">
        <w:t>1</w:t>
      </w:r>
      <w:r>
        <w:t xml:space="preserve">. </w:t>
      </w:r>
      <w:r w:rsidR="002876CD" w:rsidRPr="00CA0F2E">
        <w:t xml:space="preserve">Конкурсная документация разрабатывается </w:t>
      </w:r>
      <w:r w:rsidR="00754118">
        <w:t xml:space="preserve">и утверждается </w:t>
      </w:r>
      <w:r w:rsidR="002876CD" w:rsidRPr="00CA0F2E">
        <w:t>Заказчиком.</w:t>
      </w:r>
    </w:p>
    <w:p w:rsidR="002876CD" w:rsidRPr="00CA0F2E" w:rsidRDefault="007E5C8E" w:rsidP="002526A4">
      <w:pPr>
        <w:shd w:val="clear" w:color="auto" w:fill="FFFFFF"/>
        <w:autoSpaceDE w:val="0"/>
        <w:autoSpaceDN w:val="0"/>
        <w:adjustRightInd w:val="0"/>
        <w:ind w:firstLine="142"/>
        <w:jc w:val="both"/>
      </w:pPr>
      <w:r>
        <w:t>22.1</w:t>
      </w:r>
      <w:r w:rsidR="00413D71">
        <w:t>2</w:t>
      </w:r>
      <w:r>
        <w:t xml:space="preserve">. </w:t>
      </w:r>
      <w:r w:rsidR="002876CD" w:rsidRPr="00CA0F2E">
        <w:t>Конкурсная документация должна содержать:</w:t>
      </w:r>
    </w:p>
    <w:p w:rsidR="002876CD" w:rsidRPr="00CA0F2E" w:rsidRDefault="007E5C8E" w:rsidP="00A2388E">
      <w:pPr>
        <w:shd w:val="clear" w:color="auto" w:fill="FFFFFF"/>
        <w:autoSpaceDE w:val="0"/>
        <w:autoSpaceDN w:val="0"/>
        <w:adjustRightInd w:val="0"/>
        <w:ind w:firstLine="284"/>
        <w:jc w:val="both"/>
      </w:pPr>
      <w:r>
        <w:t>а</w:t>
      </w:r>
      <w:r w:rsidR="002876CD" w:rsidRPr="00CA0F2E">
        <w:t>) требования к содержанию, форме, оформлению и составу заявки на участие в конкурсе;</w:t>
      </w:r>
    </w:p>
    <w:p w:rsidR="002876CD" w:rsidRPr="00CA0F2E" w:rsidRDefault="007E5C8E" w:rsidP="00A2388E">
      <w:pPr>
        <w:shd w:val="clear" w:color="auto" w:fill="FFFFFF"/>
        <w:autoSpaceDE w:val="0"/>
        <w:autoSpaceDN w:val="0"/>
        <w:adjustRightInd w:val="0"/>
        <w:ind w:firstLine="284"/>
        <w:jc w:val="both"/>
      </w:pPr>
      <w:r>
        <w:t>б</w:t>
      </w:r>
      <w:r w:rsidR="002876CD" w:rsidRPr="00CA0F2E">
        <w:t>) требования к описанию участниками процедуры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конкурса их количественных и качественных характеристик;</w:t>
      </w:r>
    </w:p>
    <w:p w:rsidR="002876CD" w:rsidRPr="00CA0F2E" w:rsidRDefault="007E5C8E" w:rsidP="00A2388E">
      <w:pPr>
        <w:shd w:val="clear" w:color="auto" w:fill="FFFFFF"/>
        <w:autoSpaceDE w:val="0"/>
        <w:autoSpaceDN w:val="0"/>
        <w:adjustRightInd w:val="0"/>
        <w:ind w:firstLine="284"/>
        <w:jc w:val="both"/>
      </w:pPr>
      <w:r>
        <w:t>в</w:t>
      </w:r>
      <w:r w:rsidR="002876CD" w:rsidRPr="00CA0F2E">
        <w:t>) место, условия и сроки (периоды) поставки товара, выполнения работы, оказания услуги;</w:t>
      </w:r>
    </w:p>
    <w:p w:rsidR="002876CD" w:rsidRPr="00CA0F2E" w:rsidRDefault="007E5C8E" w:rsidP="00A2388E">
      <w:pPr>
        <w:shd w:val="clear" w:color="auto" w:fill="FFFFFF"/>
        <w:autoSpaceDE w:val="0"/>
        <w:autoSpaceDN w:val="0"/>
        <w:adjustRightInd w:val="0"/>
        <w:ind w:firstLine="284"/>
        <w:jc w:val="both"/>
      </w:pPr>
      <w:r>
        <w:t>г</w:t>
      </w:r>
      <w:r w:rsidR="002876CD" w:rsidRPr="00CA0F2E">
        <w:t xml:space="preserve">) сведения о начальной (максимальной) цене договора, в том числе о начальной (максимальной) цене единицы каждого товара, работы, услуги, </w:t>
      </w:r>
      <w:proofErr w:type="gramStart"/>
      <w:r w:rsidR="002876CD" w:rsidRPr="00CA0F2E">
        <w:t>являющихся</w:t>
      </w:r>
      <w:proofErr w:type="gramEnd"/>
      <w:r w:rsidR="002876CD" w:rsidRPr="00CA0F2E">
        <w:t xml:space="preserve"> предметом закупки;</w:t>
      </w:r>
    </w:p>
    <w:p w:rsidR="002876CD" w:rsidRPr="00CA0F2E" w:rsidRDefault="007E5C8E" w:rsidP="00A2388E">
      <w:pPr>
        <w:shd w:val="clear" w:color="auto" w:fill="FFFFFF"/>
        <w:autoSpaceDE w:val="0"/>
        <w:autoSpaceDN w:val="0"/>
        <w:adjustRightInd w:val="0"/>
        <w:ind w:firstLine="284"/>
        <w:jc w:val="both"/>
      </w:pPr>
      <w:r>
        <w:t>д</w:t>
      </w:r>
      <w:r w:rsidR="002876CD" w:rsidRPr="00CA0F2E">
        <w:t>) форма, сроки и порядок оплаты товара, работы, услуги;</w:t>
      </w:r>
    </w:p>
    <w:p w:rsidR="002876CD" w:rsidRPr="00CA0F2E" w:rsidRDefault="007E5C8E" w:rsidP="00A2388E">
      <w:pPr>
        <w:shd w:val="clear" w:color="auto" w:fill="FFFFFF"/>
        <w:autoSpaceDE w:val="0"/>
        <w:autoSpaceDN w:val="0"/>
        <w:adjustRightInd w:val="0"/>
        <w:ind w:firstLine="284"/>
        <w:jc w:val="both"/>
      </w:pPr>
      <w:r w:rsidRPr="00E15D60">
        <w:t>е</w:t>
      </w:r>
      <w:r w:rsidR="002876CD" w:rsidRPr="00E15D60">
        <w:t>) поря</w:t>
      </w:r>
      <w:r w:rsidR="002C63D7" w:rsidRPr="00E15D60">
        <w:t>док формирования начальной (максимальной) цены договора либо цены единицы товара, работы, услуги включая информацию о расходах</w:t>
      </w:r>
      <w:r w:rsidR="002876CD" w:rsidRPr="00E15D60">
        <w:t xml:space="preserve"> (на перевозку, страхование, уплату таможенных пошлин, налогов и других обязательных платежей);</w:t>
      </w:r>
    </w:p>
    <w:p w:rsidR="002876CD" w:rsidRPr="00CA0F2E" w:rsidRDefault="007E5C8E" w:rsidP="00A2388E">
      <w:pPr>
        <w:shd w:val="clear" w:color="auto" w:fill="FFFFFF"/>
        <w:autoSpaceDE w:val="0"/>
        <w:autoSpaceDN w:val="0"/>
        <w:adjustRightInd w:val="0"/>
        <w:ind w:firstLine="284"/>
        <w:jc w:val="both"/>
      </w:pPr>
      <w:r>
        <w:t>ж</w:t>
      </w:r>
      <w:r w:rsidR="002876CD" w:rsidRPr="00CA0F2E">
        <w:t>) порядок, место, дата начала и дата окончания срока подачи заявок на участие в конкурсе;</w:t>
      </w:r>
    </w:p>
    <w:p w:rsidR="002876CD" w:rsidRPr="00CA0F2E" w:rsidRDefault="007E5C8E" w:rsidP="00A2388E">
      <w:pPr>
        <w:shd w:val="clear" w:color="auto" w:fill="FFFFFF"/>
        <w:autoSpaceDE w:val="0"/>
        <w:autoSpaceDN w:val="0"/>
        <w:adjustRightInd w:val="0"/>
        <w:ind w:firstLine="284"/>
        <w:jc w:val="both"/>
      </w:pPr>
      <w:r>
        <w:t>з</w:t>
      </w:r>
      <w:r w:rsidR="002876CD" w:rsidRPr="00CA0F2E">
        <w:t>) 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rsidR="002876CD" w:rsidRPr="00CA0F2E" w:rsidRDefault="007E5C8E" w:rsidP="00A2388E">
      <w:pPr>
        <w:shd w:val="clear" w:color="auto" w:fill="FFFFFF"/>
        <w:autoSpaceDE w:val="0"/>
        <w:autoSpaceDN w:val="0"/>
        <w:adjustRightInd w:val="0"/>
        <w:ind w:firstLine="284"/>
        <w:jc w:val="both"/>
      </w:pPr>
      <w:r>
        <w:t>и</w:t>
      </w:r>
      <w:r w:rsidR="002876CD" w:rsidRPr="00CA0F2E">
        <w:t>) формы, порядок, дата начала и дата окончания срока предоставления участникам процедуры закупки разъяснений положений конкурсной документации;</w:t>
      </w:r>
    </w:p>
    <w:p w:rsidR="002876CD" w:rsidRPr="00CA0F2E" w:rsidRDefault="007E5C8E" w:rsidP="00A2388E">
      <w:pPr>
        <w:shd w:val="clear" w:color="auto" w:fill="FFFFFF"/>
        <w:autoSpaceDE w:val="0"/>
        <w:autoSpaceDN w:val="0"/>
        <w:adjustRightInd w:val="0"/>
        <w:ind w:firstLine="284"/>
        <w:jc w:val="both"/>
      </w:pPr>
      <w:r>
        <w:t>к</w:t>
      </w:r>
      <w:r w:rsidR="002876CD" w:rsidRPr="00CA0F2E">
        <w:t>) место и дата вскрытия конвертов с заявками на участие в конкурсе, рассмотрения заявок на участие в конкурсе участников процедуры закупки и подведения итогов конкурса;</w:t>
      </w:r>
    </w:p>
    <w:p w:rsidR="002876CD" w:rsidRPr="00CA0F2E" w:rsidRDefault="007E5C8E" w:rsidP="00A2388E">
      <w:pPr>
        <w:shd w:val="clear" w:color="auto" w:fill="FFFFFF"/>
        <w:autoSpaceDE w:val="0"/>
        <w:autoSpaceDN w:val="0"/>
        <w:adjustRightInd w:val="0"/>
        <w:ind w:firstLine="284"/>
        <w:jc w:val="both"/>
      </w:pPr>
      <w:r>
        <w:t>л</w:t>
      </w:r>
      <w:r w:rsidR="002876CD" w:rsidRPr="00CA0F2E">
        <w:t>) критерии оценки и сопоставления заявок на участие в конкурсе;</w:t>
      </w:r>
    </w:p>
    <w:p w:rsidR="002876CD" w:rsidRPr="00CA0F2E" w:rsidRDefault="007E5C8E" w:rsidP="00A2388E">
      <w:pPr>
        <w:shd w:val="clear" w:color="auto" w:fill="FFFFFF"/>
        <w:autoSpaceDE w:val="0"/>
        <w:autoSpaceDN w:val="0"/>
        <w:adjustRightInd w:val="0"/>
        <w:ind w:firstLine="284"/>
        <w:jc w:val="both"/>
      </w:pPr>
      <w:r>
        <w:t>м</w:t>
      </w:r>
      <w:r w:rsidR="002876CD" w:rsidRPr="00CA0F2E">
        <w:t>) порядок оценки и сопоставления заявок на участие в конкурсе;</w:t>
      </w:r>
    </w:p>
    <w:p w:rsidR="002876CD" w:rsidRPr="00CA0F2E" w:rsidRDefault="007E5C8E" w:rsidP="00A2388E">
      <w:pPr>
        <w:shd w:val="clear" w:color="auto" w:fill="FFFFFF"/>
        <w:autoSpaceDE w:val="0"/>
        <w:autoSpaceDN w:val="0"/>
        <w:adjustRightInd w:val="0"/>
        <w:ind w:firstLine="284"/>
        <w:jc w:val="both"/>
      </w:pPr>
      <w:r>
        <w:t>н</w:t>
      </w:r>
      <w:r w:rsidR="002876CD" w:rsidRPr="00CA0F2E">
        <w:t>) размер обеспечения заявки на участие в конкурсе, срок и порядок внесения денежных сре</w:t>
      </w:r>
      <w:proofErr w:type="gramStart"/>
      <w:r w:rsidR="002876CD" w:rsidRPr="00CA0F2E">
        <w:t>дств в к</w:t>
      </w:r>
      <w:proofErr w:type="gramEnd"/>
      <w:r w:rsidR="002876CD" w:rsidRPr="00CA0F2E">
        <w:t>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конкурсе;</w:t>
      </w:r>
    </w:p>
    <w:p w:rsidR="002876CD" w:rsidRDefault="007E5C8E" w:rsidP="00A2388E">
      <w:pPr>
        <w:shd w:val="clear" w:color="auto" w:fill="FFFFFF"/>
        <w:autoSpaceDE w:val="0"/>
        <w:autoSpaceDN w:val="0"/>
        <w:adjustRightInd w:val="0"/>
        <w:ind w:firstLine="284"/>
        <w:jc w:val="both"/>
      </w:pPr>
      <w:r>
        <w:t>о</w:t>
      </w:r>
      <w:r w:rsidR="002876CD" w:rsidRPr="00CA0F2E">
        <w:t>) размер обеспечения исполнения договора, исполнения гарантийных обязательств, срок и порядок его предоставления в случае, если Заказчиком установлено требование обеспечения исполнения договора, исполнения гарантийных обязательств;</w:t>
      </w:r>
    </w:p>
    <w:p w:rsidR="007E5C8E" w:rsidRDefault="007E5C8E" w:rsidP="00A2388E">
      <w:pPr>
        <w:shd w:val="clear" w:color="auto" w:fill="FFFFFF"/>
        <w:autoSpaceDE w:val="0"/>
        <w:autoSpaceDN w:val="0"/>
        <w:adjustRightInd w:val="0"/>
        <w:ind w:firstLine="284"/>
        <w:jc w:val="both"/>
      </w:pPr>
      <w:r>
        <w:t xml:space="preserve">п) </w:t>
      </w:r>
      <w:r w:rsidRPr="007E5C8E">
        <w:t>сведения о возможности Заказчика изменить предусмотренные договором количество товаров, объем работ, услуг в соответствии с настоящим Положением;</w:t>
      </w:r>
    </w:p>
    <w:p w:rsidR="007E5C8E" w:rsidRPr="00CA0F2E" w:rsidRDefault="007E5C8E" w:rsidP="00A2388E">
      <w:pPr>
        <w:shd w:val="clear" w:color="auto" w:fill="FFFFFF"/>
        <w:autoSpaceDE w:val="0"/>
        <w:autoSpaceDN w:val="0"/>
        <w:adjustRightInd w:val="0"/>
        <w:ind w:firstLine="284"/>
        <w:jc w:val="both"/>
      </w:pPr>
      <w:r>
        <w:t xml:space="preserve">р) </w:t>
      </w:r>
      <w:r w:rsidRPr="007E5C8E">
        <w:t>порядок и срок отзыва заявок на участие в конкурсе, порядок внесения изменений в такие заявки</w:t>
      </w:r>
    </w:p>
    <w:p w:rsidR="002876CD" w:rsidRPr="00CA0F2E" w:rsidRDefault="007E5C8E" w:rsidP="00A2388E">
      <w:pPr>
        <w:shd w:val="clear" w:color="auto" w:fill="FFFFFF"/>
        <w:autoSpaceDE w:val="0"/>
        <w:autoSpaceDN w:val="0"/>
        <w:adjustRightInd w:val="0"/>
        <w:ind w:firstLine="284"/>
        <w:jc w:val="both"/>
      </w:pPr>
      <w:r>
        <w:t>с</w:t>
      </w:r>
      <w:r w:rsidR="002876CD" w:rsidRPr="00CA0F2E">
        <w:t xml:space="preserve">) срок, в течение которого победитель конкурса или единственный участник должны подписать проект договора. </w:t>
      </w:r>
    </w:p>
    <w:p w:rsidR="002876CD" w:rsidRPr="00CA0F2E" w:rsidRDefault="007E5C8E" w:rsidP="002526A4">
      <w:pPr>
        <w:shd w:val="clear" w:color="auto" w:fill="FFFFFF"/>
        <w:autoSpaceDE w:val="0"/>
        <w:autoSpaceDN w:val="0"/>
        <w:adjustRightInd w:val="0"/>
        <w:ind w:firstLine="142"/>
        <w:jc w:val="both"/>
      </w:pPr>
      <w:r>
        <w:lastRenderedPageBreak/>
        <w:t>22.1</w:t>
      </w:r>
      <w:r w:rsidR="00413D71">
        <w:t>3</w:t>
      </w:r>
      <w:r>
        <w:t>.</w:t>
      </w:r>
      <w:r w:rsidR="002876CD" w:rsidRPr="00CA0F2E">
        <w:t xml:space="preserve"> К конкурсной документации должен быть приложен проект договора, который является неотъемлемой частью извещения и  конкурсной документации (в случае проведения конкурса по нескольким лотам – проект договора в отношении каждого лота).</w:t>
      </w:r>
    </w:p>
    <w:p w:rsidR="002876CD" w:rsidRPr="00CA0F2E" w:rsidRDefault="007E5C8E" w:rsidP="002526A4">
      <w:pPr>
        <w:shd w:val="clear" w:color="auto" w:fill="FFFFFF"/>
        <w:autoSpaceDE w:val="0"/>
        <w:autoSpaceDN w:val="0"/>
        <w:adjustRightInd w:val="0"/>
        <w:ind w:firstLine="142"/>
        <w:jc w:val="both"/>
      </w:pPr>
      <w:r>
        <w:t>22.1</w:t>
      </w:r>
      <w:r w:rsidR="00413D71">
        <w:t>4</w:t>
      </w:r>
      <w:r>
        <w:t xml:space="preserve">. </w:t>
      </w:r>
      <w:r w:rsidR="002876CD" w:rsidRPr="00CA0F2E">
        <w:t>Сведения, содержащиеся в конкурсной документации, должны соответствовать сведениям, указанным в извещении о проведении конкурса.</w:t>
      </w:r>
    </w:p>
    <w:p w:rsidR="002876CD" w:rsidRPr="00CA0F2E" w:rsidRDefault="002553AA" w:rsidP="002526A4">
      <w:pPr>
        <w:shd w:val="clear" w:color="auto" w:fill="FFFFFF"/>
        <w:autoSpaceDE w:val="0"/>
        <w:autoSpaceDN w:val="0"/>
        <w:adjustRightInd w:val="0"/>
        <w:ind w:firstLine="142"/>
        <w:jc w:val="both"/>
      </w:pPr>
      <w:r>
        <w:t>22.1</w:t>
      </w:r>
      <w:r w:rsidR="00413D71">
        <w:t>5</w:t>
      </w:r>
      <w:r>
        <w:t xml:space="preserve">. При </w:t>
      </w:r>
      <w:r w:rsidR="002876CD" w:rsidRPr="00CA0F2E">
        <w:t>проведени</w:t>
      </w:r>
      <w:r>
        <w:t>и</w:t>
      </w:r>
      <w:r w:rsidR="002876CD" w:rsidRPr="00CA0F2E">
        <w:t xml:space="preserve"> конкурса Заказчик обеспечива</w:t>
      </w:r>
      <w:r w:rsidR="00693F23">
        <w:t>е</w:t>
      </w:r>
      <w:r w:rsidR="002876CD" w:rsidRPr="00CA0F2E">
        <w:t xml:space="preserve">т размещение конкурсной документации в </w:t>
      </w:r>
      <w:r>
        <w:t>ЕИС</w:t>
      </w:r>
      <w:r w:rsidR="009C18D3">
        <w:t xml:space="preserve">, </w:t>
      </w:r>
      <w:r w:rsidR="009C18D3" w:rsidRPr="004C17F1">
        <w:t>официальном сайте</w:t>
      </w:r>
      <w:r w:rsidR="002876CD" w:rsidRPr="004C17F1">
        <w:t xml:space="preserve"> одновременно с размещением извещения о проведении конкурса. Конкурсная документация должна быть доступна для ознакомления в </w:t>
      </w:r>
      <w:r w:rsidRPr="004C17F1">
        <w:t>ЕИС</w:t>
      </w:r>
      <w:r w:rsidR="009C18D3" w:rsidRPr="004C17F1">
        <w:t>, официальном сайте</w:t>
      </w:r>
      <w:r w:rsidR="002876CD" w:rsidRPr="00CA0F2E">
        <w:t xml:space="preserve"> без взимания платы.</w:t>
      </w:r>
    </w:p>
    <w:p w:rsidR="002876CD" w:rsidRPr="00CA0F2E" w:rsidRDefault="002876CD" w:rsidP="00367713">
      <w:pPr>
        <w:pStyle w:val="27"/>
        <w:shd w:val="clear" w:color="auto" w:fill="FFFFFF"/>
        <w:spacing w:line="240" w:lineRule="auto"/>
        <w:jc w:val="center"/>
        <w:rPr>
          <w:sz w:val="24"/>
          <w:szCs w:val="24"/>
        </w:rPr>
      </w:pPr>
      <w:bookmarkStart w:id="73" w:name="_Toc115260117"/>
      <w:bookmarkStart w:id="74" w:name="_Toc380067577"/>
      <w:bookmarkStart w:id="75" w:name="_Toc309814827"/>
      <w:bookmarkStart w:id="76" w:name="_Toc351658860"/>
      <w:bookmarkStart w:id="77" w:name="_Toc372708013"/>
      <w:r w:rsidRPr="00CA0F2E">
        <w:rPr>
          <w:sz w:val="24"/>
          <w:szCs w:val="24"/>
        </w:rPr>
        <w:t>Разъяснение положений конкурсной документации</w:t>
      </w:r>
      <w:bookmarkEnd w:id="73"/>
      <w:r w:rsidR="002553AA">
        <w:rPr>
          <w:sz w:val="24"/>
          <w:szCs w:val="24"/>
        </w:rPr>
        <w:t xml:space="preserve"> </w:t>
      </w:r>
      <w:bookmarkEnd w:id="74"/>
      <w:bookmarkEnd w:id="75"/>
      <w:bookmarkEnd w:id="76"/>
      <w:bookmarkEnd w:id="77"/>
    </w:p>
    <w:p w:rsidR="00465FD5" w:rsidRPr="00465FD5" w:rsidRDefault="000B1CF6" w:rsidP="002526A4">
      <w:pPr>
        <w:shd w:val="clear" w:color="auto" w:fill="FFFFFF"/>
        <w:autoSpaceDE w:val="0"/>
        <w:autoSpaceDN w:val="0"/>
        <w:adjustRightInd w:val="0"/>
        <w:ind w:firstLine="142"/>
        <w:jc w:val="both"/>
      </w:pPr>
      <w:r>
        <w:t>22.</w:t>
      </w:r>
      <w:r w:rsidR="00413D71">
        <w:t>16</w:t>
      </w:r>
      <w:r>
        <w:t>.</w:t>
      </w:r>
      <w:r w:rsidR="002876CD" w:rsidRPr="00CA0F2E">
        <w:t xml:space="preserve"> Любой участник процедуры закупки вправе направить в письменной форме Заказчику запрос о разъяснении положений конкурсной документации. </w:t>
      </w:r>
      <w:r w:rsidR="00465FD5" w:rsidRPr="00465FD5">
        <w:t xml:space="preserve">В течение </w:t>
      </w:r>
      <w:r w:rsidR="00693F23">
        <w:t>3 (</w:t>
      </w:r>
      <w:r w:rsidR="00465FD5" w:rsidRPr="00465FD5">
        <w:t>трех</w:t>
      </w:r>
      <w:r w:rsidR="00693F23">
        <w:t>)</w:t>
      </w:r>
      <w:r w:rsidR="00465FD5" w:rsidRPr="00465FD5">
        <w:t xml:space="preserve"> рабочих дней </w:t>
      </w:r>
      <w:proofErr w:type="gramStart"/>
      <w:r w:rsidR="00465FD5" w:rsidRPr="00465FD5">
        <w:t>с даты поступления</w:t>
      </w:r>
      <w:proofErr w:type="gramEnd"/>
      <w:r w:rsidR="00465FD5" w:rsidRPr="00465FD5">
        <w:t xml:space="preserve"> запроса, </w:t>
      </w:r>
      <w:r w:rsidR="00465FD5">
        <w:t>З</w:t>
      </w:r>
      <w:r w:rsidR="00465FD5" w:rsidRPr="00465FD5">
        <w:t xml:space="preserve">аказчик осуществляет разъяснение положений </w:t>
      </w:r>
      <w:r w:rsidR="00465FD5">
        <w:t xml:space="preserve">конкурсной </w:t>
      </w:r>
      <w:r w:rsidR="00465FD5" w:rsidRPr="00465FD5">
        <w:t xml:space="preserve">документации </w:t>
      </w:r>
      <w:r w:rsidR="00465FD5" w:rsidRPr="00CA0F2E">
        <w:t>в письменной форме или в форме электронного документа</w:t>
      </w:r>
      <w:r w:rsidR="00465FD5" w:rsidRPr="00465FD5">
        <w:t xml:space="preserve"> и размещает их в </w:t>
      </w:r>
      <w:r w:rsidR="00465FD5">
        <w:t>ЕИС</w:t>
      </w:r>
      <w:r w:rsidR="009C18D3">
        <w:t xml:space="preserve">, </w:t>
      </w:r>
      <w:r w:rsidR="009C18D3" w:rsidRPr="004C17F1">
        <w:t>официальном сайте</w:t>
      </w:r>
      <w:r w:rsidR="00465FD5" w:rsidRPr="00465FD5">
        <w:t xml:space="preserve"> с указанием предмета запроса, но без указания участника такой закупки, от которого поступил указанный запрос. </w:t>
      </w:r>
      <w:r w:rsidR="00465FD5">
        <w:t>З</w:t>
      </w:r>
      <w:r w:rsidR="00465FD5" w:rsidRPr="00465FD5">
        <w:t xml:space="preserve">аказчик вправе не осуществлять такое разъяснение в случае, если </w:t>
      </w:r>
      <w:r w:rsidR="00465FD5">
        <w:t>з</w:t>
      </w:r>
      <w:r w:rsidR="00465FD5" w:rsidRPr="00465FD5">
        <w:t xml:space="preserve">апрос поступил </w:t>
      </w:r>
      <w:proofErr w:type="gramStart"/>
      <w:r w:rsidR="00465FD5" w:rsidRPr="00465FD5">
        <w:t>позднее</w:t>
      </w:r>
      <w:proofErr w:type="gramEnd"/>
      <w:r w:rsidR="00465FD5" w:rsidRPr="00465FD5">
        <w:t xml:space="preserve"> чем за </w:t>
      </w:r>
      <w:r w:rsidR="00693F23">
        <w:t>3 (</w:t>
      </w:r>
      <w:r w:rsidR="00465FD5" w:rsidRPr="00465FD5">
        <w:t>три</w:t>
      </w:r>
      <w:r w:rsidR="00693F23">
        <w:t>)</w:t>
      </w:r>
      <w:r w:rsidR="00465FD5" w:rsidRPr="00465FD5">
        <w:t xml:space="preserve"> рабочих дня до даты окончания срока подачи заявок на участие в такой закупке.</w:t>
      </w:r>
    </w:p>
    <w:p w:rsidR="002876CD" w:rsidRDefault="00465FD5" w:rsidP="002526A4">
      <w:pPr>
        <w:shd w:val="clear" w:color="auto" w:fill="FFFFFF"/>
        <w:autoSpaceDE w:val="0"/>
        <w:autoSpaceDN w:val="0"/>
        <w:adjustRightInd w:val="0"/>
        <w:ind w:firstLine="142"/>
        <w:jc w:val="both"/>
      </w:pPr>
      <w:r>
        <w:t>22.</w:t>
      </w:r>
      <w:r w:rsidR="00413D71">
        <w:t>17</w:t>
      </w:r>
      <w:r>
        <w:t>.</w:t>
      </w:r>
      <w:r w:rsidR="002876CD" w:rsidRPr="00CA0F2E">
        <w:t xml:space="preserve"> </w:t>
      </w:r>
      <w:r w:rsidR="00B812EA" w:rsidRPr="00B812EA">
        <w:t>Разъяснения положений документации о конкурентной закупке не должны изменять предмет закупки и существенные условия проекта договора.</w:t>
      </w:r>
      <w:bookmarkStart w:id="78" w:name="_Toc309814828"/>
      <w:bookmarkStart w:id="79" w:name="_Toc351658861"/>
      <w:bookmarkStart w:id="80" w:name="_Toc372708014"/>
      <w:bookmarkStart w:id="81" w:name="_Toc380067579"/>
    </w:p>
    <w:p w:rsidR="00763261" w:rsidRPr="00CA0F2E" w:rsidRDefault="00763261" w:rsidP="002526A4">
      <w:pPr>
        <w:shd w:val="clear" w:color="auto" w:fill="FFFFFF"/>
        <w:autoSpaceDE w:val="0"/>
        <w:autoSpaceDN w:val="0"/>
        <w:adjustRightInd w:val="0"/>
        <w:ind w:firstLine="142"/>
        <w:jc w:val="both"/>
      </w:pPr>
    </w:p>
    <w:p w:rsidR="002876CD" w:rsidRPr="00CA0F2E" w:rsidRDefault="002876CD" w:rsidP="002526A4">
      <w:pPr>
        <w:pStyle w:val="27"/>
        <w:shd w:val="clear" w:color="auto" w:fill="FFFFFF"/>
        <w:spacing w:before="0" w:after="0" w:line="240" w:lineRule="auto"/>
        <w:ind w:firstLine="142"/>
        <w:jc w:val="center"/>
        <w:rPr>
          <w:sz w:val="24"/>
          <w:szCs w:val="24"/>
        </w:rPr>
      </w:pPr>
      <w:bookmarkStart w:id="82" w:name="_Toc115260118"/>
      <w:r w:rsidRPr="00CA0F2E">
        <w:rPr>
          <w:sz w:val="24"/>
          <w:szCs w:val="24"/>
        </w:rPr>
        <w:t>Порядок подачи заявок на участие в конкурсе</w:t>
      </w:r>
      <w:bookmarkEnd w:id="78"/>
      <w:bookmarkEnd w:id="79"/>
      <w:bookmarkEnd w:id="80"/>
      <w:bookmarkEnd w:id="81"/>
      <w:bookmarkEnd w:id="82"/>
    </w:p>
    <w:p w:rsidR="002876CD" w:rsidRPr="00CA0F2E" w:rsidRDefault="002876CD" w:rsidP="002526A4">
      <w:pPr>
        <w:shd w:val="clear" w:color="auto" w:fill="FFFFFF"/>
        <w:autoSpaceDE w:val="0"/>
        <w:autoSpaceDN w:val="0"/>
        <w:adjustRightInd w:val="0"/>
        <w:ind w:firstLine="142"/>
        <w:jc w:val="both"/>
      </w:pPr>
    </w:p>
    <w:p w:rsidR="002876CD" w:rsidRPr="00CA0F2E" w:rsidRDefault="00B812EA" w:rsidP="002526A4">
      <w:pPr>
        <w:shd w:val="clear" w:color="auto" w:fill="FFFFFF"/>
        <w:autoSpaceDE w:val="0"/>
        <w:autoSpaceDN w:val="0"/>
        <w:adjustRightInd w:val="0"/>
        <w:ind w:firstLine="142"/>
        <w:jc w:val="both"/>
      </w:pPr>
      <w:r>
        <w:t>22.</w:t>
      </w:r>
      <w:r w:rsidR="00413D71">
        <w:t>18</w:t>
      </w:r>
      <w:r w:rsidR="002876CD" w:rsidRPr="00CA0F2E">
        <w:t xml:space="preserve">. </w:t>
      </w:r>
      <w:proofErr w:type="gramStart"/>
      <w:r w:rsidR="002876CD" w:rsidRPr="00CA0F2E">
        <w:t>Для участия в конкурсе участник подает заявку на участие в конкурсе в срок и по форме, которые установлены конкурсной документацией.</w:t>
      </w:r>
      <w:proofErr w:type="gramEnd"/>
    </w:p>
    <w:p w:rsidR="002876CD" w:rsidRPr="00CA0F2E" w:rsidRDefault="00B812EA" w:rsidP="002526A4">
      <w:pPr>
        <w:shd w:val="clear" w:color="auto" w:fill="FFFFFF"/>
        <w:autoSpaceDE w:val="0"/>
        <w:autoSpaceDN w:val="0"/>
        <w:adjustRightInd w:val="0"/>
        <w:ind w:firstLine="142"/>
        <w:jc w:val="both"/>
      </w:pPr>
      <w:r>
        <w:t>22.</w:t>
      </w:r>
      <w:r w:rsidR="00413D71">
        <w:t>19</w:t>
      </w:r>
      <w:r w:rsidR="002876CD" w:rsidRPr="00CA0F2E">
        <w:t>. Участник процедуры закупки подает заявку на участие в конкурсе в письменной форме в запечатанном конверте. При этом на таком конверте указывается наименование конкурса, наименование лота, на участие в котором подается данная заявка.</w:t>
      </w:r>
    </w:p>
    <w:p w:rsidR="002876CD" w:rsidRPr="00CA0F2E" w:rsidRDefault="00B812EA" w:rsidP="002526A4">
      <w:pPr>
        <w:shd w:val="clear" w:color="auto" w:fill="FFFFFF"/>
        <w:autoSpaceDE w:val="0"/>
        <w:autoSpaceDN w:val="0"/>
        <w:adjustRightInd w:val="0"/>
        <w:ind w:firstLine="142"/>
        <w:jc w:val="both"/>
      </w:pPr>
      <w:r>
        <w:t>22.</w:t>
      </w:r>
      <w:r w:rsidR="00413D71">
        <w:t>20</w:t>
      </w:r>
      <w:r w:rsidR="002876CD" w:rsidRPr="00CA0F2E">
        <w:t>. Заявка на участие в конкурсе должна содержать сведения и документы об участнике процедуры закупки, подавшем такую заявку:</w:t>
      </w:r>
    </w:p>
    <w:p w:rsidR="002876CD" w:rsidRPr="00CA0F2E" w:rsidRDefault="00B812EA" w:rsidP="00A2388E">
      <w:pPr>
        <w:shd w:val="clear" w:color="auto" w:fill="FFFFFF"/>
        <w:autoSpaceDE w:val="0"/>
        <w:autoSpaceDN w:val="0"/>
        <w:adjustRightInd w:val="0"/>
        <w:ind w:firstLine="284"/>
        <w:jc w:val="both"/>
      </w:pPr>
      <w:proofErr w:type="gramStart"/>
      <w:r>
        <w:t>а</w:t>
      </w:r>
      <w:r w:rsidR="002876CD" w:rsidRPr="00CA0F2E">
        <w:t xml:space="preserve">) анкету участника процедуры закупки содержащую следующую информацию: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r>
        <w:t xml:space="preserve">адрес электронной почты, </w:t>
      </w:r>
      <w:r w:rsidR="002876CD" w:rsidRPr="00CA0F2E">
        <w:t>информацию о контактном лице (ФИО, номер телефона), ИНН, КПП, ОГРН и другие сведения, предусмотренные конкурсной документацией;</w:t>
      </w:r>
      <w:proofErr w:type="gramEnd"/>
    </w:p>
    <w:p w:rsidR="002876CD" w:rsidRPr="00CA0F2E" w:rsidRDefault="00B812EA" w:rsidP="00A2388E">
      <w:pPr>
        <w:shd w:val="clear" w:color="auto" w:fill="FFFFFF"/>
        <w:autoSpaceDE w:val="0"/>
        <w:autoSpaceDN w:val="0"/>
        <w:adjustRightInd w:val="0"/>
        <w:ind w:firstLine="284"/>
        <w:jc w:val="both"/>
      </w:pPr>
      <w:proofErr w:type="gramStart"/>
      <w:r>
        <w:t>б</w:t>
      </w:r>
      <w:r w:rsidR="002876CD" w:rsidRPr="00CA0F2E">
        <w:t xml:space="preserve">) полученную не ранее чем за 6 месяцев до дня размещения в единой информационной системе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w:t>
      </w:r>
      <w:r>
        <w:t>ЕИС</w:t>
      </w:r>
      <w:r w:rsidR="002876CD" w:rsidRPr="00CA0F2E">
        <w:t xml:space="preserve"> извещения о проведении конкурса, выписку из Единого государственного реестра индивидуальных предпринимателей или нотариально</w:t>
      </w:r>
      <w:proofErr w:type="gramEnd"/>
      <w:r w:rsidR="002876CD" w:rsidRPr="00CA0F2E">
        <w:t xml:space="preserve"> </w:t>
      </w:r>
      <w:proofErr w:type="gramStart"/>
      <w:r w:rsidR="002876CD" w:rsidRPr="00CA0F2E">
        <w:t xml:space="preserve">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w:t>
      </w:r>
      <w:r>
        <w:t>ЕИС</w:t>
      </w:r>
      <w:r w:rsidR="002876CD" w:rsidRPr="00CA0F2E">
        <w:t xml:space="preserve"> извещения о</w:t>
      </w:r>
      <w:proofErr w:type="gramEnd"/>
      <w:r w:rsidR="002876CD" w:rsidRPr="00CA0F2E">
        <w:t xml:space="preserve"> </w:t>
      </w:r>
      <w:proofErr w:type="gramStart"/>
      <w:r w:rsidR="002876CD" w:rsidRPr="00CA0F2E">
        <w:t>проведении</w:t>
      </w:r>
      <w:proofErr w:type="gramEnd"/>
      <w:r w:rsidR="002876CD" w:rsidRPr="00CA0F2E">
        <w:t xml:space="preserve"> конкурса;</w:t>
      </w:r>
    </w:p>
    <w:p w:rsidR="002876CD" w:rsidRPr="00CA0F2E" w:rsidRDefault="00B812EA" w:rsidP="00A2388E">
      <w:pPr>
        <w:shd w:val="clear" w:color="auto" w:fill="FFFFFF"/>
        <w:autoSpaceDE w:val="0"/>
        <w:autoSpaceDN w:val="0"/>
        <w:adjustRightInd w:val="0"/>
        <w:ind w:firstLine="284"/>
        <w:jc w:val="both"/>
      </w:pPr>
      <w:r>
        <w:t>в</w:t>
      </w:r>
      <w:r w:rsidR="002876CD" w:rsidRPr="00CA0F2E">
        <w:t>) документы, подтверждающие полномочия лица на осуществление действий от имени участника процедуры закупки, в соответствии с требованиями, установленными в конкурсной документации;</w:t>
      </w:r>
    </w:p>
    <w:p w:rsidR="002876CD" w:rsidRPr="00CA0F2E" w:rsidRDefault="00B812EA" w:rsidP="00A2388E">
      <w:pPr>
        <w:shd w:val="clear" w:color="auto" w:fill="FFFFFF"/>
        <w:autoSpaceDE w:val="0"/>
        <w:autoSpaceDN w:val="0"/>
        <w:adjustRightInd w:val="0"/>
        <w:ind w:firstLine="284"/>
        <w:jc w:val="both"/>
      </w:pPr>
      <w:r>
        <w:lastRenderedPageBreak/>
        <w:t>г</w:t>
      </w:r>
      <w:r w:rsidR="002876CD" w:rsidRPr="00CA0F2E">
        <w:t>) копии учредительных документов участника процедуры закупки (для юридических лиц);</w:t>
      </w:r>
    </w:p>
    <w:p w:rsidR="002876CD" w:rsidRPr="00CA0F2E" w:rsidRDefault="00B812EA" w:rsidP="00A2388E">
      <w:pPr>
        <w:shd w:val="clear" w:color="auto" w:fill="FFFFFF"/>
        <w:autoSpaceDE w:val="0"/>
        <w:autoSpaceDN w:val="0"/>
        <w:adjustRightInd w:val="0"/>
        <w:ind w:firstLine="284"/>
        <w:jc w:val="both"/>
      </w:pPr>
      <w:proofErr w:type="gramStart"/>
      <w:r>
        <w:t>д</w:t>
      </w:r>
      <w:r w:rsidR="002876CD" w:rsidRPr="00CA0F2E">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002876CD" w:rsidRPr="00CA0F2E">
        <w:t xml:space="preserve"> </w:t>
      </w:r>
      <w:proofErr w:type="gramStart"/>
      <w:r w:rsidR="002876CD" w:rsidRPr="00CA0F2E">
        <w:t>конкурсе</w:t>
      </w:r>
      <w:proofErr w:type="gramEnd"/>
      <w:r w:rsidR="002876CD" w:rsidRPr="00CA0F2E">
        <w:t>, обеспечения исполнения договора, обеспечение гарантийных обязательств являются крупной сделкой.</w:t>
      </w:r>
    </w:p>
    <w:p w:rsidR="002876CD" w:rsidRPr="00CA0F2E" w:rsidRDefault="002876CD" w:rsidP="00A2388E">
      <w:pPr>
        <w:shd w:val="clear" w:color="auto" w:fill="FFFFFF"/>
        <w:autoSpaceDE w:val="0"/>
        <w:autoSpaceDN w:val="0"/>
        <w:adjustRightInd w:val="0"/>
        <w:ind w:firstLine="539"/>
        <w:jc w:val="both"/>
      </w:pPr>
      <w:r w:rsidRPr="00CA0F2E">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CA0F2E">
        <w:t>дств в к</w:t>
      </w:r>
      <w:proofErr w:type="gramEnd"/>
      <w:r w:rsidRPr="00CA0F2E">
        <w:t>ачестве обеспечения заявки на участие в процедуре закупки, обеспечения исполнения договора, обеспечение гарантийных обязательств не являются крупной сделкой, участник процедуры закупки представляет соответствующее письмо;</w:t>
      </w:r>
    </w:p>
    <w:p w:rsidR="002876CD" w:rsidRPr="00CA0F2E" w:rsidRDefault="00B812EA" w:rsidP="00A2388E">
      <w:pPr>
        <w:shd w:val="clear" w:color="auto" w:fill="FFFFFF"/>
        <w:autoSpaceDE w:val="0"/>
        <w:autoSpaceDN w:val="0"/>
        <w:adjustRightInd w:val="0"/>
        <w:ind w:firstLine="284"/>
        <w:jc w:val="both"/>
      </w:pPr>
      <w:proofErr w:type="gramStart"/>
      <w:r>
        <w:t>е</w:t>
      </w:r>
      <w:r w:rsidR="002876CD" w:rsidRPr="00CA0F2E">
        <w:t>) предложение о подлежащих к поставке товарах, которые являются предметом договора, предложение о качестве работ, услуг, которые являются предметом договора, в том числе предложение о цене договора, о цене единицы товара, услуги, работы, наименование страны происхождения поставляемых товаров, согласно требованиям к содержанию, форме, оформлению и составу заявки на участие в конкурсе установленным в конкурсной документации;</w:t>
      </w:r>
      <w:proofErr w:type="gramEnd"/>
    </w:p>
    <w:p w:rsidR="002876CD" w:rsidRPr="00CA0F2E" w:rsidRDefault="00B812EA" w:rsidP="00A2388E">
      <w:pPr>
        <w:shd w:val="clear" w:color="auto" w:fill="FFFFFF"/>
        <w:autoSpaceDE w:val="0"/>
        <w:autoSpaceDN w:val="0"/>
        <w:adjustRightInd w:val="0"/>
        <w:ind w:firstLine="284"/>
        <w:jc w:val="both"/>
      </w:pPr>
      <w:r>
        <w:t>ж</w:t>
      </w:r>
      <w:r w:rsidR="002876CD" w:rsidRPr="00CA0F2E">
        <w:t xml:space="preserve">) копии документов, подтверждающих соответствие товара, работ, услуг требованиям, установленным в конкурсной документации; </w:t>
      </w:r>
    </w:p>
    <w:p w:rsidR="002876CD" w:rsidRPr="00CA0F2E" w:rsidRDefault="00B812EA" w:rsidP="00A2388E">
      <w:pPr>
        <w:shd w:val="clear" w:color="auto" w:fill="FFFFFF"/>
        <w:autoSpaceDE w:val="0"/>
        <w:autoSpaceDN w:val="0"/>
        <w:adjustRightInd w:val="0"/>
        <w:ind w:firstLine="284"/>
        <w:jc w:val="both"/>
      </w:pPr>
      <w:r>
        <w:t>з</w:t>
      </w:r>
      <w:r w:rsidR="002876CD" w:rsidRPr="00CA0F2E">
        <w:t>) документы или копии документов, подтверждающих соответствие участника процедуры закупки требованиям, установленным в конкурсной документации;</w:t>
      </w:r>
    </w:p>
    <w:p w:rsidR="002876CD" w:rsidRPr="00CC4C2F" w:rsidRDefault="00B812EA" w:rsidP="00A2388E">
      <w:pPr>
        <w:shd w:val="clear" w:color="auto" w:fill="FFFFFF"/>
        <w:autoSpaceDE w:val="0"/>
        <w:autoSpaceDN w:val="0"/>
        <w:adjustRightInd w:val="0"/>
        <w:ind w:firstLine="284"/>
        <w:jc w:val="both"/>
      </w:pPr>
      <w:r w:rsidRPr="00CC4C2F">
        <w:t>и</w:t>
      </w:r>
      <w:r w:rsidR="002876CD" w:rsidRPr="00CC4C2F">
        <w:t xml:space="preserve">) документы, подтверждающие квалификацию участника процедуры закупки, в соответствии с требованиями, установленными в конкурсной документации; </w:t>
      </w:r>
    </w:p>
    <w:p w:rsidR="002876CD" w:rsidRPr="00CA0F2E" w:rsidRDefault="00B812EA" w:rsidP="00A2388E">
      <w:pPr>
        <w:shd w:val="clear" w:color="auto" w:fill="FFFFFF"/>
        <w:autoSpaceDE w:val="0"/>
        <w:autoSpaceDN w:val="0"/>
        <w:adjustRightInd w:val="0"/>
        <w:ind w:firstLine="284"/>
        <w:jc w:val="both"/>
        <w:rPr>
          <w:color w:val="339966"/>
        </w:rPr>
      </w:pPr>
      <w:r>
        <w:t>к</w:t>
      </w:r>
      <w:r w:rsidR="002876CD" w:rsidRPr="00CA0F2E">
        <w:t>) Заказчик вправе установить в конкурсной документации другие требования к заявке на участие в конкурсе, не противоречащие настоящему Положению.</w:t>
      </w:r>
      <w:r w:rsidR="002876CD" w:rsidRPr="00CA0F2E">
        <w:rPr>
          <w:color w:val="339966"/>
        </w:rPr>
        <w:t xml:space="preserve"> </w:t>
      </w:r>
    </w:p>
    <w:p w:rsidR="002876CD" w:rsidRDefault="00B812EA" w:rsidP="002526A4">
      <w:pPr>
        <w:shd w:val="clear" w:color="auto" w:fill="FFFFFF"/>
        <w:autoSpaceDE w:val="0"/>
        <w:autoSpaceDN w:val="0"/>
        <w:adjustRightInd w:val="0"/>
        <w:ind w:firstLine="142"/>
        <w:jc w:val="both"/>
      </w:pPr>
      <w:r>
        <w:t>22.2</w:t>
      </w:r>
      <w:r w:rsidR="00413D71">
        <w:t>1</w:t>
      </w:r>
      <w:r>
        <w:t>.</w:t>
      </w:r>
      <w:r w:rsidR="002876CD" w:rsidRPr="00CA0F2E">
        <w:t xml:space="preserve">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D11638" w:rsidRDefault="00D11638" w:rsidP="002526A4">
      <w:pPr>
        <w:shd w:val="clear" w:color="auto" w:fill="FFFFFF"/>
        <w:autoSpaceDE w:val="0"/>
        <w:autoSpaceDN w:val="0"/>
        <w:adjustRightInd w:val="0"/>
        <w:ind w:firstLine="142"/>
        <w:jc w:val="both"/>
      </w:pPr>
      <w:r>
        <w:t>22.2</w:t>
      </w:r>
      <w:r w:rsidR="00413D71">
        <w:t>2</w:t>
      </w:r>
      <w:r>
        <w:t xml:space="preserve">. Все листы заявки на участие в конкурсе, включая опись, должны быть прошиты и пронумерованы, быть скреплены печатью участника процедуры </w:t>
      </w:r>
      <w:proofErr w:type="gramStart"/>
      <w:r>
        <w:t>закурок</w:t>
      </w:r>
      <w:proofErr w:type="gramEnd"/>
      <w:r>
        <w:t xml:space="preserve"> при наличии печати (для юридического лица) и подписаны участником процедуры закупок или уполномоченным лицом. Соблюдение указанных требований означает, что информация и документы, входящие в состав заявки поданы от имени участника </w:t>
      </w:r>
      <w:proofErr w:type="gramStart"/>
      <w:r>
        <w:t>конкурса</w:t>
      </w:r>
      <w:proofErr w:type="gramEnd"/>
      <w:r>
        <w:t xml:space="preserve"> и он несет ответственность за подлинность и достоверность этих информации и документов. </w:t>
      </w:r>
    </w:p>
    <w:p w:rsidR="002876CD" w:rsidRPr="00CA0F2E" w:rsidRDefault="00B812EA" w:rsidP="002526A4">
      <w:pPr>
        <w:shd w:val="clear" w:color="auto" w:fill="FFFFFF"/>
        <w:autoSpaceDE w:val="0"/>
        <w:autoSpaceDN w:val="0"/>
        <w:adjustRightInd w:val="0"/>
        <w:ind w:firstLine="142"/>
        <w:jc w:val="both"/>
      </w:pPr>
      <w:r>
        <w:t>22.2</w:t>
      </w:r>
      <w:r w:rsidR="00413D71">
        <w:t>3</w:t>
      </w:r>
      <w:r>
        <w:t>.</w:t>
      </w:r>
      <w:r w:rsidR="002876CD" w:rsidRPr="00CA0F2E">
        <w:t xml:space="preserve"> Участник процедуры закупки вправе подать только одну заявку на участие в конкурсе в отношении каждого предмета конкурса, лота. </w:t>
      </w:r>
    </w:p>
    <w:p w:rsidR="002876CD" w:rsidRPr="00CA0F2E" w:rsidRDefault="00B812EA" w:rsidP="002526A4">
      <w:pPr>
        <w:shd w:val="clear" w:color="auto" w:fill="FFFFFF"/>
        <w:autoSpaceDE w:val="0"/>
        <w:autoSpaceDN w:val="0"/>
        <w:adjustRightInd w:val="0"/>
        <w:ind w:firstLine="142"/>
        <w:jc w:val="both"/>
      </w:pPr>
      <w:r>
        <w:t>22.2</w:t>
      </w:r>
      <w:r w:rsidR="00413D71">
        <w:t>4</w:t>
      </w:r>
      <w:r>
        <w:t>.</w:t>
      </w:r>
      <w:r w:rsidR="002876CD" w:rsidRPr="00CA0F2E">
        <w:t xml:space="preserve"> Прием заявок на участие в конкурсе прекращается в день вскрытия конвертов с такими заявками.</w:t>
      </w:r>
    </w:p>
    <w:p w:rsidR="002876CD" w:rsidRPr="005649ED" w:rsidRDefault="00B812EA" w:rsidP="002526A4">
      <w:pPr>
        <w:shd w:val="clear" w:color="auto" w:fill="FFFFFF"/>
        <w:autoSpaceDE w:val="0"/>
        <w:autoSpaceDN w:val="0"/>
        <w:adjustRightInd w:val="0"/>
        <w:ind w:firstLine="142"/>
        <w:jc w:val="both"/>
      </w:pPr>
      <w:r w:rsidRPr="00413D71">
        <w:t>22.</w:t>
      </w:r>
      <w:r w:rsidR="009B13F0" w:rsidRPr="00413D71">
        <w:t>2</w:t>
      </w:r>
      <w:r w:rsidR="00413D71">
        <w:t>5.</w:t>
      </w:r>
      <w:r w:rsidR="002876CD" w:rsidRPr="00413D71">
        <w:t xml:space="preserve"> Заказчик</w:t>
      </w:r>
      <w:r w:rsidR="00413D71" w:rsidRPr="00413D71">
        <w:t xml:space="preserve"> </w:t>
      </w:r>
      <w:r w:rsidR="002876CD" w:rsidRPr="00413D71">
        <w:t>обязан обеспечить целостность конвертов с заявками и конфиденциальность сведений, содержащихся в таких заявках, до вскрытия конвертов с заявками на участие в конкурсе.</w:t>
      </w:r>
      <w:r w:rsidR="002876CD" w:rsidRPr="005649ED">
        <w:t xml:space="preserve"> </w:t>
      </w:r>
    </w:p>
    <w:p w:rsidR="002876CD" w:rsidRDefault="00B812EA" w:rsidP="002526A4">
      <w:pPr>
        <w:shd w:val="clear" w:color="auto" w:fill="FFFFFF"/>
        <w:autoSpaceDE w:val="0"/>
        <w:autoSpaceDN w:val="0"/>
        <w:adjustRightInd w:val="0"/>
        <w:ind w:firstLine="142"/>
        <w:jc w:val="both"/>
      </w:pPr>
      <w:r>
        <w:t>22.</w:t>
      </w:r>
      <w:r w:rsidR="00413D71">
        <w:t>26</w:t>
      </w:r>
      <w:r>
        <w:t>.</w:t>
      </w:r>
      <w:r w:rsidR="002876CD" w:rsidRPr="00CA0F2E">
        <w:t xml:space="preserve"> Участник процедуры закупки, подавший заявку на участие в конкурсе, вправе изменить или отозвать заявку на участие в конкурсе в любое время до момента вскрытия Комиссией конвертов с заявками на участие в конкурсе. </w:t>
      </w:r>
    </w:p>
    <w:p w:rsidR="00FB4990" w:rsidRPr="00CA0F2E" w:rsidRDefault="00FB4990" w:rsidP="002526A4">
      <w:pPr>
        <w:shd w:val="clear" w:color="auto" w:fill="FFFFFF"/>
        <w:autoSpaceDE w:val="0"/>
        <w:autoSpaceDN w:val="0"/>
        <w:adjustRightInd w:val="0"/>
        <w:ind w:firstLine="142"/>
        <w:jc w:val="both"/>
      </w:pPr>
      <w:r>
        <w:t>22.</w:t>
      </w:r>
      <w:r w:rsidR="00413D71">
        <w:t>27</w:t>
      </w:r>
      <w:r>
        <w:t xml:space="preserve">. </w:t>
      </w:r>
      <w:r w:rsidRPr="00CA0F2E">
        <w:t>Каждый конверт с заявкой на участие в конкурсе, поступивший в срок, указанный в конкурсной документации, регистрируются Заказчиком. По требованию участника процедуры закупки, подавшего конверт с заявкой на участие в конкурсе, Заказчик выда</w:t>
      </w:r>
      <w:r w:rsidR="009B13F0">
        <w:t>е</w:t>
      </w:r>
      <w:r w:rsidRPr="00CA0F2E">
        <w:t>т расписку в получении конверта с такой заявкой с указанием даты и времени его получения.</w:t>
      </w:r>
    </w:p>
    <w:p w:rsidR="002876CD" w:rsidRPr="00CA0F2E" w:rsidRDefault="00FB4990" w:rsidP="002526A4">
      <w:pPr>
        <w:shd w:val="clear" w:color="auto" w:fill="FFFFFF"/>
        <w:autoSpaceDE w:val="0"/>
        <w:autoSpaceDN w:val="0"/>
        <w:adjustRightInd w:val="0"/>
        <w:ind w:firstLine="142"/>
        <w:jc w:val="both"/>
      </w:pPr>
      <w:r>
        <w:t>22.</w:t>
      </w:r>
      <w:r w:rsidR="00166486">
        <w:t>28</w:t>
      </w:r>
      <w:r w:rsidR="002876CD" w:rsidRPr="00CA0F2E">
        <w:t>.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w:t>
      </w:r>
    </w:p>
    <w:p w:rsidR="002876CD" w:rsidRPr="00CA0F2E" w:rsidRDefault="00FB4990" w:rsidP="002526A4">
      <w:pPr>
        <w:shd w:val="clear" w:color="auto" w:fill="FFFFFF"/>
        <w:autoSpaceDE w:val="0"/>
        <w:autoSpaceDN w:val="0"/>
        <w:adjustRightInd w:val="0"/>
        <w:ind w:firstLine="142"/>
        <w:jc w:val="both"/>
      </w:pPr>
      <w:r>
        <w:lastRenderedPageBreak/>
        <w:t>22.</w:t>
      </w:r>
      <w:r w:rsidR="00166486">
        <w:t>29</w:t>
      </w:r>
      <w:r>
        <w:t>.</w:t>
      </w:r>
      <w:r w:rsidR="002876CD" w:rsidRPr="00CA0F2E">
        <w:t xml:space="preserve"> В случае если по окончании срока подачи заявок на участие в конкурсе подана только одна заявка на участие в конкурсе, конверт с указанной заявкой </w:t>
      </w:r>
      <w:proofErr w:type="gramStart"/>
      <w:r w:rsidR="002876CD" w:rsidRPr="00CA0F2E">
        <w:t>вскрывается</w:t>
      </w:r>
      <w:proofErr w:type="gramEnd"/>
      <w:r w:rsidR="002876CD" w:rsidRPr="00CA0F2E">
        <w:t xml:space="preserve"> и указанная заявка рассматривается и оценивается в порядке, установленном в конкурсной документации. </w:t>
      </w:r>
    </w:p>
    <w:p w:rsidR="002876CD" w:rsidRPr="00CA0F2E" w:rsidRDefault="00FB4990" w:rsidP="002526A4">
      <w:pPr>
        <w:shd w:val="clear" w:color="auto" w:fill="FFFFFF"/>
        <w:autoSpaceDE w:val="0"/>
        <w:autoSpaceDN w:val="0"/>
        <w:adjustRightInd w:val="0"/>
        <w:ind w:firstLine="142"/>
        <w:jc w:val="both"/>
      </w:pPr>
      <w:r>
        <w:t>22.</w:t>
      </w:r>
      <w:r w:rsidR="00166486">
        <w:t>30</w:t>
      </w:r>
      <w:r>
        <w:t>.</w:t>
      </w:r>
      <w:r w:rsidR="002876CD" w:rsidRPr="00CA0F2E">
        <w:t xml:space="preserve"> </w:t>
      </w:r>
      <w:proofErr w:type="gramStart"/>
      <w:r w:rsidR="002876CD" w:rsidRPr="00CA0F2E">
        <w:t xml:space="preserve">В случае если указанная заявка соответствует требованиям и условиям, предусмотренным конкурсной документацией, Заказчик в течение </w:t>
      </w:r>
      <w:r w:rsidR="009B13F0">
        <w:t>3 (</w:t>
      </w:r>
      <w:r w:rsidR="002876CD" w:rsidRPr="00FB4990">
        <w:t>трех</w:t>
      </w:r>
      <w:r w:rsidR="009B13F0">
        <w:t>)</w:t>
      </w:r>
      <w:r w:rsidR="002876CD" w:rsidRPr="00FB4990">
        <w:t xml:space="preserve"> рабочих дней</w:t>
      </w:r>
      <w:r w:rsidR="002876CD" w:rsidRPr="00CA0F2E">
        <w:t xml:space="preserve"> со дня </w:t>
      </w:r>
      <w:bookmarkStart w:id="83" w:name="OLE_LINK23"/>
      <w:bookmarkStart w:id="84" w:name="OLE_LINK24"/>
      <w:r w:rsidR="002876CD" w:rsidRPr="00CA0F2E">
        <w:t xml:space="preserve">размещения протокола рассмотрения заявки на участие в конкурсе в </w:t>
      </w:r>
      <w:r>
        <w:t>ЕИС</w:t>
      </w:r>
      <w:bookmarkEnd w:id="83"/>
      <w:bookmarkEnd w:id="84"/>
      <w:r w:rsidR="009C18D3" w:rsidRPr="004C17F1">
        <w:t>, официальном сайте</w:t>
      </w:r>
      <w:r w:rsidRPr="004C17F1">
        <w:t xml:space="preserve"> </w:t>
      </w:r>
      <w:r w:rsidR="002876CD" w:rsidRPr="004C17F1">
        <w:t>вправе передать участнику процедуры закупки, подавшему единственную заявку на участие в конкурсе</w:t>
      </w:r>
      <w:r w:rsidR="002876CD" w:rsidRPr="00CA0F2E">
        <w:t>, проект договора, который составляется путем включения условий исполнения договора, предложенных таким участником в заявке на</w:t>
      </w:r>
      <w:proofErr w:type="gramEnd"/>
      <w:r w:rsidR="002876CD" w:rsidRPr="00CA0F2E">
        <w:t xml:space="preserve"> участие в конкурсе, в проект договора, прилагаемого к конкурсной документации.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конкурса. Заказчик вправе провести с таким участником переговоры по снижению цены, представленной в заявке на участие в конкурсе, без изменения иных условий договора и заявки и заключить договор по цене, согласованной в процессе проведения преддоговорных переговоров.</w:t>
      </w:r>
    </w:p>
    <w:p w:rsidR="002876CD" w:rsidRPr="00CA0F2E" w:rsidRDefault="002876CD" w:rsidP="002526A4">
      <w:pPr>
        <w:shd w:val="clear" w:color="auto" w:fill="FFFFFF"/>
        <w:autoSpaceDE w:val="0"/>
        <w:autoSpaceDN w:val="0"/>
        <w:adjustRightInd w:val="0"/>
        <w:ind w:firstLine="142"/>
        <w:jc w:val="both"/>
      </w:pPr>
      <w:r w:rsidRPr="00CA0F2E">
        <w:t xml:space="preserve">Участник процедуры закупки, подавший указанную заявку, не вправе отказаться от заключения договора. </w:t>
      </w:r>
    </w:p>
    <w:p w:rsidR="002876CD" w:rsidRPr="00CA0F2E" w:rsidRDefault="00FB4990" w:rsidP="002526A4">
      <w:pPr>
        <w:shd w:val="clear" w:color="auto" w:fill="FFFFFF"/>
        <w:autoSpaceDE w:val="0"/>
        <w:autoSpaceDN w:val="0"/>
        <w:adjustRightInd w:val="0"/>
        <w:ind w:firstLine="142"/>
        <w:jc w:val="both"/>
      </w:pPr>
      <w:r>
        <w:t>22.3</w:t>
      </w:r>
      <w:r w:rsidR="00166486">
        <w:t>1</w:t>
      </w:r>
      <w:r>
        <w:t>.</w:t>
      </w:r>
      <w:r w:rsidR="002876CD" w:rsidRPr="00CA0F2E">
        <w:t xml:space="preserve"> Порядок возврата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конкурсной документацией и настоящим Положением.</w:t>
      </w:r>
    </w:p>
    <w:p w:rsidR="002876CD" w:rsidRPr="00CA0F2E" w:rsidRDefault="00FB4990" w:rsidP="002526A4">
      <w:pPr>
        <w:shd w:val="clear" w:color="auto" w:fill="FFFFFF"/>
        <w:autoSpaceDE w:val="0"/>
        <w:autoSpaceDN w:val="0"/>
        <w:adjustRightInd w:val="0"/>
        <w:ind w:firstLine="142"/>
        <w:jc w:val="both"/>
      </w:pPr>
      <w:r>
        <w:t>22.3</w:t>
      </w:r>
      <w:r w:rsidR="00166486">
        <w:t>2</w:t>
      </w:r>
      <w:r>
        <w:t>.</w:t>
      </w:r>
      <w:r w:rsidR="002876CD" w:rsidRPr="00CA0F2E">
        <w:t xml:space="preserve"> При непредставлении Заказчику участником процедуры закупки, с которым заключается договор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представления обеспечения исполнения договора до его заключения,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конкурсе, не возвращаются.</w:t>
      </w:r>
    </w:p>
    <w:p w:rsidR="002876CD" w:rsidRPr="00CA0F2E" w:rsidRDefault="00FB4990" w:rsidP="002526A4">
      <w:pPr>
        <w:pStyle w:val="ConsPlusNormal"/>
        <w:shd w:val="clear" w:color="auto" w:fill="FFFFFF"/>
        <w:tabs>
          <w:tab w:val="left" w:pos="1134"/>
        </w:tabs>
        <w:ind w:firstLine="142"/>
        <w:jc w:val="both"/>
        <w:rPr>
          <w:rFonts w:ascii="Times New Roman" w:hAnsi="Times New Roman" w:cs="Times New Roman"/>
          <w:sz w:val="24"/>
          <w:szCs w:val="24"/>
        </w:rPr>
      </w:pPr>
      <w:r>
        <w:rPr>
          <w:rFonts w:ascii="Times New Roman" w:hAnsi="Times New Roman" w:cs="Times New Roman"/>
          <w:sz w:val="24"/>
          <w:szCs w:val="24"/>
        </w:rPr>
        <w:t>22.3</w:t>
      </w:r>
      <w:r w:rsidR="009B13F0">
        <w:rPr>
          <w:rFonts w:ascii="Times New Roman" w:hAnsi="Times New Roman" w:cs="Times New Roman"/>
          <w:sz w:val="24"/>
          <w:szCs w:val="24"/>
        </w:rPr>
        <w:t>7</w:t>
      </w:r>
      <w:r>
        <w:rPr>
          <w:rFonts w:ascii="Times New Roman" w:hAnsi="Times New Roman" w:cs="Times New Roman"/>
          <w:sz w:val="24"/>
          <w:szCs w:val="24"/>
        </w:rPr>
        <w:t>.</w:t>
      </w:r>
      <w:r w:rsidR="002876CD" w:rsidRPr="00CA0F2E">
        <w:rPr>
          <w:rFonts w:ascii="Times New Roman" w:hAnsi="Times New Roman" w:cs="Times New Roman"/>
          <w:sz w:val="24"/>
          <w:szCs w:val="24"/>
        </w:rPr>
        <w:t xml:space="preserve"> Отсутствие в заявке на участие в закупке указания (декларирования) страны происхождения поставляемого товара </w:t>
      </w:r>
      <w:r w:rsidR="009B13F0">
        <w:rPr>
          <w:rFonts w:ascii="Times New Roman" w:hAnsi="Times New Roman" w:cs="Times New Roman"/>
          <w:sz w:val="24"/>
          <w:szCs w:val="24"/>
        </w:rPr>
        <w:t xml:space="preserve">(если такое требование было установлено конкурсной документацией) </w:t>
      </w:r>
      <w:r w:rsidR="002876CD" w:rsidRPr="00CA0F2E">
        <w:rPr>
          <w:rFonts w:ascii="Times New Roman" w:hAnsi="Times New Roman" w:cs="Times New Roman"/>
          <w:sz w:val="24"/>
          <w:szCs w:val="24"/>
        </w:rPr>
        <w:t>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876CD" w:rsidRPr="00CA0F2E" w:rsidRDefault="00FB4990" w:rsidP="002526A4">
      <w:pPr>
        <w:shd w:val="clear" w:color="auto" w:fill="FFFFFF"/>
        <w:autoSpaceDE w:val="0"/>
        <w:autoSpaceDN w:val="0"/>
        <w:adjustRightInd w:val="0"/>
        <w:ind w:firstLine="142"/>
        <w:jc w:val="both"/>
      </w:pPr>
      <w:r>
        <w:t>22.3</w:t>
      </w:r>
      <w:r w:rsidR="00166486">
        <w:t>3</w:t>
      </w:r>
      <w:r>
        <w:t>.</w:t>
      </w:r>
      <w:r w:rsidR="002876CD" w:rsidRPr="00CA0F2E">
        <w:t xml:space="preserve">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rsidR="002876CD" w:rsidRPr="00CA0F2E" w:rsidRDefault="002876CD" w:rsidP="002526A4">
      <w:pPr>
        <w:shd w:val="clear" w:color="auto" w:fill="FFFFFF"/>
        <w:autoSpaceDE w:val="0"/>
        <w:autoSpaceDN w:val="0"/>
        <w:adjustRightInd w:val="0"/>
        <w:ind w:firstLine="142"/>
        <w:jc w:val="both"/>
      </w:pPr>
    </w:p>
    <w:p w:rsidR="002876CD" w:rsidRDefault="002876CD" w:rsidP="00A2388E">
      <w:pPr>
        <w:pStyle w:val="27"/>
        <w:shd w:val="clear" w:color="auto" w:fill="FFFFFF"/>
        <w:spacing w:before="0" w:after="0" w:line="240" w:lineRule="auto"/>
        <w:jc w:val="center"/>
        <w:rPr>
          <w:sz w:val="24"/>
          <w:szCs w:val="24"/>
        </w:rPr>
      </w:pPr>
      <w:bookmarkStart w:id="85" w:name="_Toc309814829"/>
      <w:bookmarkStart w:id="86" w:name="_Toc351658862"/>
      <w:bookmarkStart w:id="87" w:name="_Toc372708015"/>
      <w:bookmarkStart w:id="88" w:name="_Toc380067580"/>
      <w:r w:rsidRPr="00CA0F2E">
        <w:rPr>
          <w:sz w:val="24"/>
          <w:szCs w:val="24"/>
        </w:rPr>
        <w:t xml:space="preserve"> </w:t>
      </w:r>
      <w:bookmarkStart w:id="89" w:name="_Toc115260119"/>
      <w:r w:rsidRPr="00CA0F2E">
        <w:rPr>
          <w:sz w:val="24"/>
          <w:szCs w:val="24"/>
        </w:rPr>
        <w:t>Порядок вскрытия конвертов с заявками на участие в конкурсе</w:t>
      </w:r>
      <w:bookmarkEnd w:id="85"/>
      <w:bookmarkEnd w:id="86"/>
      <w:bookmarkEnd w:id="87"/>
      <w:bookmarkEnd w:id="88"/>
      <w:bookmarkEnd w:id="89"/>
    </w:p>
    <w:p w:rsidR="004D05E0" w:rsidRPr="004D05E0" w:rsidRDefault="004D05E0" w:rsidP="004D05E0"/>
    <w:p w:rsidR="002876CD" w:rsidRDefault="00FB4990" w:rsidP="004D05E0">
      <w:pPr>
        <w:shd w:val="clear" w:color="auto" w:fill="FFFFFF"/>
        <w:autoSpaceDE w:val="0"/>
        <w:autoSpaceDN w:val="0"/>
        <w:adjustRightInd w:val="0"/>
        <w:ind w:firstLine="142"/>
        <w:jc w:val="both"/>
      </w:pPr>
      <w:r>
        <w:t>22.</w:t>
      </w:r>
      <w:r w:rsidR="009B13F0">
        <w:t>3</w:t>
      </w:r>
      <w:r w:rsidR="00166486">
        <w:t>4</w:t>
      </w:r>
      <w:r>
        <w:t>.</w:t>
      </w:r>
      <w:r w:rsidR="002876CD" w:rsidRPr="00CA0F2E">
        <w:t xml:space="preserve"> </w:t>
      </w:r>
      <w:r w:rsidR="00166486">
        <w:t>В</w:t>
      </w:r>
      <w:r w:rsidR="002876CD" w:rsidRPr="00CA0F2E">
        <w:t xml:space="preserve"> день, время и в месте, </w:t>
      </w:r>
      <w:proofErr w:type="gramStart"/>
      <w:r w:rsidR="002876CD" w:rsidRPr="00CA0F2E">
        <w:t>указанных</w:t>
      </w:r>
      <w:proofErr w:type="gramEnd"/>
      <w:r w:rsidR="002876CD" w:rsidRPr="00CA0F2E">
        <w:t xml:space="preserve"> в извещении о проведении конкурса, Комиссией вскрываются конверты с заявками на участие в конкурсе.</w:t>
      </w:r>
    </w:p>
    <w:p w:rsidR="00FB4990" w:rsidRPr="00CA0F2E" w:rsidRDefault="00FB4990" w:rsidP="004D05E0">
      <w:pPr>
        <w:shd w:val="clear" w:color="auto" w:fill="FFFFFF"/>
        <w:autoSpaceDE w:val="0"/>
        <w:autoSpaceDN w:val="0"/>
        <w:adjustRightInd w:val="0"/>
        <w:ind w:firstLine="142"/>
        <w:jc w:val="both"/>
      </w:pPr>
      <w:r>
        <w:t>22.</w:t>
      </w:r>
      <w:r w:rsidR="00166486">
        <w:t>35</w:t>
      </w:r>
      <w:r>
        <w:t>. Участники закупки, подавшие заявку на участие в процедуре закупки вправе присутствовать на процедуре вскрытия конвертов.</w:t>
      </w:r>
    </w:p>
    <w:p w:rsidR="002876CD" w:rsidRPr="00CA0F2E" w:rsidRDefault="00FB4990" w:rsidP="004D05E0">
      <w:pPr>
        <w:shd w:val="clear" w:color="auto" w:fill="FFFFFF"/>
        <w:autoSpaceDE w:val="0"/>
        <w:autoSpaceDN w:val="0"/>
        <w:adjustRightInd w:val="0"/>
        <w:ind w:firstLine="142"/>
        <w:jc w:val="both"/>
      </w:pPr>
      <w:r>
        <w:t>22.</w:t>
      </w:r>
      <w:r w:rsidR="00166486">
        <w:t>36</w:t>
      </w:r>
      <w:r>
        <w:t>.</w:t>
      </w:r>
      <w:r w:rsidR="002876CD" w:rsidRPr="00CA0F2E">
        <w:t xml:space="preserve"> </w:t>
      </w:r>
      <w:proofErr w:type="gramStart"/>
      <w:r w:rsidR="002876CD" w:rsidRPr="00CA0F2E">
        <w:t>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конкурсной документации, Комиссия обязана объявить присутствующим при вскрытии таких конвертов участникам процедуры закупки о возможности подать заявки на участие в конкурсе, изменить или отозвать поданные заявки на участие в</w:t>
      </w:r>
      <w:proofErr w:type="gramEnd"/>
      <w:r w:rsidR="002876CD" w:rsidRPr="00CA0F2E">
        <w:t xml:space="preserve"> </w:t>
      </w:r>
      <w:proofErr w:type="gramStart"/>
      <w:r w:rsidR="002876CD" w:rsidRPr="00CA0F2E">
        <w:t>конкурсе</w:t>
      </w:r>
      <w:proofErr w:type="gramEnd"/>
      <w:r w:rsidR="002876CD" w:rsidRPr="00CA0F2E">
        <w:t xml:space="preserve"> до вскрытия конвертов с заявками на участие в конкурсе.</w:t>
      </w:r>
    </w:p>
    <w:p w:rsidR="002876CD" w:rsidRPr="00CA0F2E" w:rsidRDefault="00FB4990" w:rsidP="004D05E0">
      <w:pPr>
        <w:shd w:val="clear" w:color="auto" w:fill="FFFFFF"/>
        <w:autoSpaceDE w:val="0"/>
        <w:autoSpaceDN w:val="0"/>
        <w:adjustRightInd w:val="0"/>
        <w:ind w:firstLine="142"/>
        <w:jc w:val="both"/>
      </w:pPr>
      <w:r>
        <w:t>22.</w:t>
      </w:r>
      <w:r w:rsidR="00166486">
        <w:t>37</w:t>
      </w:r>
      <w:r w:rsidR="002876CD" w:rsidRPr="00CA0F2E">
        <w:t xml:space="preserve">. Комиссией вскрываются конверты с заявками на участие в конкурсе, которые поступили Заказчику до вскрытия заявок на участие в конкурсе. </w:t>
      </w:r>
    </w:p>
    <w:p w:rsidR="002876CD" w:rsidRPr="00CA0F2E" w:rsidRDefault="002876CD" w:rsidP="004D05E0">
      <w:pPr>
        <w:shd w:val="clear" w:color="auto" w:fill="FFFFFF"/>
        <w:autoSpaceDE w:val="0"/>
        <w:autoSpaceDN w:val="0"/>
        <w:adjustRightInd w:val="0"/>
        <w:ind w:firstLine="142"/>
        <w:jc w:val="both"/>
      </w:pPr>
      <w:r w:rsidRPr="00CA0F2E">
        <w:t xml:space="preserve">В случае установления факта подачи одним участником процедуры закупки двух и более заявок на участие в конкурсе, лоте при условии, что поданные ранее заявки таким участником не </w:t>
      </w:r>
      <w:r w:rsidRPr="00CA0F2E">
        <w:lastRenderedPageBreak/>
        <w:t>отозваны, все заявки на участие в конкурсе такого участника процедуры закупки не рассматриваются и возвращаются такому участнику.</w:t>
      </w:r>
    </w:p>
    <w:p w:rsidR="002876CD" w:rsidRPr="00CA0F2E" w:rsidRDefault="00FB4990" w:rsidP="004D05E0">
      <w:pPr>
        <w:shd w:val="clear" w:color="auto" w:fill="FFFFFF"/>
        <w:autoSpaceDE w:val="0"/>
        <w:autoSpaceDN w:val="0"/>
        <w:adjustRightInd w:val="0"/>
        <w:ind w:firstLine="142"/>
        <w:jc w:val="both"/>
      </w:pPr>
      <w:r>
        <w:t>22.</w:t>
      </w:r>
      <w:r w:rsidR="00166486">
        <w:t>38</w:t>
      </w:r>
      <w:r w:rsidR="002876CD" w:rsidRPr="00CA0F2E">
        <w:t>. При вскрытии конвертов с заявками на участие в конкурсе объявляются и заносятся в протокол вскрытия конвертов с заявками на участие в конкурсе следующие сведения:</w:t>
      </w:r>
    </w:p>
    <w:p w:rsidR="002876CD" w:rsidRPr="00CA0F2E" w:rsidRDefault="000F76BD" w:rsidP="004D05E0">
      <w:pPr>
        <w:shd w:val="clear" w:color="auto" w:fill="FFFFFF"/>
        <w:autoSpaceDE w:val="0"/>
        <w:autoSpaceDN w:val="0"/>
        <w:adjustRightInd w:val="0"/>
        <w:ind w:firstLine="284"/>
        <w:jc w:val="both"/>
      </w:pPr>
      <w:r>
        <w:t>а</w:t>
      </w:r>
      <w:r w:rsidR="002876CD" w:rsidRPr="00CA0F2E">
        <w:t xml:space="preserve">) наименование (для юридического лица), фамилия, имя, отчество (для физического лица) и почтовый адрес каждого участника процедуры закупки, конверт с заявкой на </w:t>
      </w:r>
      <w:proofErr w:type="gramStart"/>
      <w:r w:rsidR="002876CD" w:rsidRPr="00CA0F2E">
        <w:t>участие</w:t>
      </w:r>
      <w:proofErr w:type="gramEnd"/>
      <w:r w:rsidR="002876CD" w:rsidRPr="00CA0F2E">
        <w:t xml:space="preserve"> в конкурсе которого вскрывается;</w:t>
      </w:r>
    </w:p>
    <w:p w:rsidR="002876CD" w:rsidRPr="00CA0F2E" w:rsidRDefault="000F76BD" w:rsidP="004D05E0">
      <w:pPr>
        <w:shd w:val="clear" w:color="auto" w:fill="FFFFFF"/>
        <w:autoSpaceDE w:val="0"/>
        <w:autoSpaceDN w:val="0"/>
        <w:adjustRightInd w:val="0"/>
        <w:ind w:firstLine="284"/>
        <w:jc w:val="both"/>
      </w:pPr>
      <w:r>
        <w:t>б</w:t>
      </w:r>
      <w:r w:rsidR="002876CD" w:rsidRPr="00CA0F2E">
        <w:t xml:space="preserve">) наличие основных сведений и документов, предусмотренных конкурсной документацией; </w:t>
      </w:r>
    </w:p>
    <w:p w:rsidR="002876CD" w:rsidRDefault="000F76BD" w:rsidP="004D05E0">
      <w:pPr>
        <w:shd w:val="clear" w:color="auto" w:fill="FFFFFF"/>
        <w:autoSpaceDE w:val="0"/>
        <w:autoSpaceDN w:val="0"/>
        <w:adjustRightInd w:val="0"/>
        <w:ind w:firstLine="284"/>
        <w:jc w:val="both"/>
      </w:pPr>
      <w:r>
        <w:t>в</w:t>
      </w:r>
      <w:r w:rsidR="002876CD" w:rsidRPr="00CA0F2E">
        <w:t>) условия исполнения договора, указанные в такой заявке и являющиеся критерием оценки и сопоставления заявок на участие в конкурсе;</w:t>
      </w:r>
    </w:p>
    <w:p w:rsidR="009B13F0" w:rsidRDefault="000F76BD" w:rsidP="004D05E0">
      <w:pPr>
        <w:shd w:val="clear" w:color="auto" w:fill="FFFFFF"/>
        <w:autoSpaceDE w:val="0"/>
        <w:autoSpaceDN w:val="0"/>
        <w:adjustRightInd w:val="0"/>
        <w:ind w:firstLine="142"/>
        <w:jc w:val="both"/>
      </w:pPr>
      <w:r>
        <w:t>22.</w:t>
      </w:r>
      <w:r w:rsidR="00166486">
        <w:t>39</w:t>
      </w:r>
      <w:r>
        <w:t xml:space="preserve">. </w:t>
      </w:r>
      <w:r w:rsidR="002876CD" w:rsidRPr="00CA0F2E">
        <w:t>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с</w:t>
      </w:r>
      <w:r w:rsidR="009B13F0">
        <w:t xml:space="preserve"> заявками на участие в конкурсе.</w:t>
      </w:r>
    </w:p>
    <w:p w:rsidR="002876CD" w:rsidRPr="00CA0F2E" w:rsidRDefault="009B13F0" w:rsidP="004D05E0">
      <w:pPr>
        <w:shd w:val="clear" w:color="auto" w:fill="FFFFFF"/>
        <w:autoSpaceDE w:val="0"/>
        <w:autoSpaceDN w:val="0"/>
        <w:adjustRightInd w:val="0"/>
        <w:ind w:firstLine="142"/>
        <w:jc w:val="both"/>
        <w:rPr>
          <w:color w:val="FF0000"/>
        </w:rPr>
      </w:pPr>
      <w:r>
        <w:t>22.</w:t>
      </w:r>
      <w:r w:rsidR="00166486">
        <w:t>40</w:t>
      </w:r>
      <w:r>
        <w:t>.</w:t>
      </w:r>
      <w:r w:rsidR="002876CD" w:rsidRPr="00CA0F2E">
        <w:t xml:space="preserve"> Протокол вскрытия конвертов с заявками на участие в конкурсе размещается Заказчиком </w:t>
      </w:r>
      <w:r w:rsidR="000F76BD" w:rsidRPr="00CA0F2E">
        <w:t xml:space="preserve">в </w:t>
      </w:r>
      <w:r w:rsidR="000F76BD">
        <w:t>ЕИС</w:t>
      </w:r>
      <w:r w:rsidR="000F76BD" w:rsidRPr="00CA0F2E">
        <w:t xml:space="preserve"> </w:t>
      </w:r>
      <w:r w:rsidR="002876CD" w:rsidRPr="00CA0F2E">
        <w:t xml:space="preserve">в течение </w:t>
      </w:r>
      <w:r>
        <w:t>3 (</w:t>
      </w:r>
      <w:r w:rsidR="002876CD" w:rsidRPr="000F76BD">
        <w:t>трех</w:t>
      </w:r>
      <w:r>
        <w:t>)</w:t>
      </w:r>
      <w:r w:rsidR="002876CD" w:rsidRPr="000F76BD">
        <w:t xml:space="preserve"> дней</w:t>
      </w:r>
      <w:r w:rsidR="002876CD" w:rsidRPr="00CA0F2E">
        <w:t xml:space="preserve">, со дня подписания такого протокола. </w:t>
      </w:r>
    </w:p>
    <w:p w:rsidR="002876CD" w:rsidRPr="00CA0F2E" w:rsidRDefault="000F76BD" w:rsidP="004D05E0">
      <w:pPr>
        <w:shd w:val="clear" w:color="auto" w:fill="FFFFFF"/>
        <w:autoSpaceDE w:val="0"/>
        <w:autoSpaceDN w:val="0"/>
        <w:adjustRightInd w:val="0"/>
        <w:ind w:firstLine="142"/>
        <w:jc w:val="both"/>
      </w:pPr>
      <w:r>
        <w:t>22.4</w:t>
      </w:r>
      <w:r w:rsidR="00166486">
        <w:t>1</w:t>
      </w:r>
      <w:r>
        <w:t>.</w:t>
      </w:r>
      <w:r w:rsidR="002876CD" w:rsidRPr="00CA0F2E">
        <w:t xml:space="preserve">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протокол вскрытия конвертов с заявками на участие в конкурсе вносится информация о признании конкурса </w:t>
      </w:r>
      <w:proofErr w:type="gramStart"/>
      <w:r w:rsidR="002876CD" w:rsidRPr="00CA0F2E">
        <w:t>несостоявшимся</w:t>
      </w:r>
      <w:proofErr w:type="gramEnd"/>
      <w:r w:rsidR="002876CD" w:rsidRPr="00CA0F2E">
        <w:t>.</w:t>
      </w:r>
    </w:p>
    <w:p w:rsidR="002876CD" w:rsidRPr="00CA0F2E" w:rsidRDefault="000F76BD" w:rsidP="004D05E0">
      <w:pPr>
        <w:pStyle w:val="ConsPlusNormal"/>
        <w:shd w:val="clear" w:color="auto" w:fill="FFFFFF"/>
        <w:ind w:firstLine="142"/>
        <w:jc w:val="both"/>
        <w:rPr>
          <w:rFonts w:ascii="Times New Roman" w:hAnsi="Times New Roman" w:cs="Times New Roman"/>
          <w:i/>
          <w:sz w:val="24"/>
          <w:szCs w:val="24"/>
        </w:rPr>
      </w:pPr>
      <w:r>
        <w:rPr>
          <w:rFonts w:ascii="Times New Roman" w:hAnsi="Times New Roman" w:cs="Times New Roman"/>
          <w:sz w:val="24"/>
          <w:szCs w:val="24"/>
        </w:rPr>
        <w:t>22.4</w:t>
      </w:r>
      <w:r w:rsidR="00166486">
        <w:rPr>
          <w:rFonts w:ascii="Times New Roman" w:hAnsi="Times New Roman" w:cs="Times New Roman"/>
          <w:sz w:val="24"/>
          <w:szCs w:val="24"/>
        </w:rPr>
        <w:t>2</w:t>
      </w:r>
      <w:r>
        <w:rPr>
          <w:rFonts w:ascii="Times New Roman" w:hAnsi="Times New Roman" w:cs="Times New Roman"/>
          <w:sz w:val="24"/>
          <w:szCs w:val="24"/>
        </w:rPr>
        <w:t>.</w:t>
      </w:r>
      <w:r w:rsidR="002876CD" w:rsidRPr="00CA0F2E">
        <w:rPr>
          <w:rFonts w:ascii="Times New Roman" w:hAnsi="Times New Roman" w:cs="Times New Roman"/>
          <w:sz w:val="24"/>
          <w:szCs w:val="24"/>
        </w:rPr>
        <w:t xml:space="preserve"> Заказчик </w:t>
      </w:r>
      <w:r w:rsidR="00166486">
        <w:rPr>
          <w:rFonts w:ascii="Times New Roman" w:hAnsi="Times New Roman" w:cs="Times New Roman"/>
          <w:sz w:val="24"/>
          <w:szCs w:val="24"/>
        </w:rPr>
        <w:t>вправе</w:t>
      </w:r>
      <w:r w:rsidR="002876CD" w:rsidRPr="00CA0F2E">
        <w:rPr>
          <w:rFonts w:ascii="Times New Roman" w:hAnsi="Times New Roman" w:cs="Times New Roman"/>
          <w:sz w:val="24"/>
          <w:szCs w:val="24"/>
        </w:rPr>
        <w:t xml:space="preserve"> осуществлять аудиозапись вскрытия конвертов с заявками на участие в конкурсе.  Любой участник, присутствующий при вскрытии конвертов с заявками на участие в конкурсе, вправе осуществлять аудио и (или) видеозапись вскрытия таких конвертов.</w:t>
      </w:r>
      <w:r w:rsidR="002876CD" w:rsidRPr="00CA0F2E">
        <w:rPr>
          <w:rFonts w:ascii="Times New Roman" w:hAnsi="Times New Roman" w:cs="Times New Roman"/>
          <w:i/>
          <w:sz w:val="24"/>
          <w:szCs w:val="24"/>
        </w:rPr>
        <w:t xml:space="preserve"> </w:t>
      </w:r>
    </w:p>
    <w:p w:rsidR="002876CD" w:rsidRPr="00CA0F2E" w:rsidRDefault="000F76BD" w:rsidP="004D05E0">
      <w:pPr>
        <w:shd w:val="clear" w:color="auto" w:fill="FFFFFF"/>
        <w:autoSpaceDE w:val="0"/>
        <w:autoSpaceDN w:val="0"/>
        <w:adjustRightInd w:val="0"/>
        <w:ind w:firstLine="142"/>
        <w:jc w:val="both"/>
      </w:pPr>
      <w:r>
        <w:t>22.4</w:t>
      </w:r>
      <w:r w:rsidR="00166486">
        <w:t>3</w:t>
      </w:r>
      <w:r w:rsidR="002876CD" w:rsidRPr="00CA0F2E">
        <w:t xml:space="preserve">. </w:t>
      </w:r>
      <w:proofErr w:type="gramStart"/>
      <w:r w:rsidR="002876CD" w:rsidRPr="00CA0F2E">
        <w:t xml:space="preserve">Полученные после окончания приема конвертов с заявками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процедуры закупки) </w:t>
      </w:r>
      <w:r w:rsidR="002876CD" w:rsidRPr="00166486">
        <w:t xml:space="preserve">и в </w:t>
      </w:r>
      <w:r w:rsidR="00166486" w:rsidRPr="00166486">
        <w:t>течение 3 (трех) рабочих дней</w:t>
      </w:r>
      <w:r w:rsidR="002876CD" w:rsidRPr="00CA0F2E">
        <w:t xml:space="preserve"> такие конверты и такие заявки возвращаются участникам процедуры закупки. </w:t>
      </w:r>
      <w:proofErr w:type="gramEnd"/>
    </w:p>
    <w:p w:rsidR="002876CD" w:rsidRDefault="000F76BD" w:rsidP="004D05E0">
      <w:pPr>
        <w:shd w:val="clear" w:color="auto" w:fill="FFFFFF"/>
        <w:autoSpaceDE w:val="0"/>
        <w:autoSpaceDN w:val="0"/>
        <w:adjustRightInd w:val="0"/>
        <w:ind w:firstLine="142"/>
        <w:jc w:val="both"/>
      </w:pPr>
      <w:r>
        <w:t>22.4</w:t>
      </w:r>
      <w:r w:rsidR="00166486">
        <w:t>4</w:t>
      </w:r>
      <w:r>
        <w:t>.</w:t>
      </w:r>
      <w:r w:rsidR="002876CD" w:rsidRPr="00CA0F2E">
        <w:t xml:space="preserve"> Порядок возврата указанным участникам процедуры закупки денежных средств, внесенных в качестве обеспечения заявок на участие в конкурсе, если таковое требование обеспечения заявки на участие в конкурсе было установлено, определяется конкурсной документацией.</w:t>
      </w:r>
    </w:p>
    <w:p w:rsidR="002876CD" w:rsidRPr="00CA0F2E" w:rsidRDefault="002876CD" w:rsidP="00A2388E">
      <w:pPr>
        <w:shd w:val="clear" w:color="auto" w:fill="FFFFFF"/>
        <w:ind w:firstLine="709"/>
        <w:jc w:val="both"/>
      </w:pPr>
    </w:p>
    <w:p w:rsidR="002876CD" w:rsidRPr="00CA0F2E" w:rsidRDefault="002876CD" w:rsidP="00A2388E">
      <w:pPr>
        <w:pStyle w:val="27"/>
        <w:shd w:val="clear" w:color="auto" w:fill="FFFFFF"/>
        <w:spacing w:before="0" w:after="0" w:line="240" w:lineRule="auto"/>
        <w:jc w:val="center"/>
        <w:rPr>
          <w:sz w:val="24"/>
          <w:szCs w:val="24"/>
        </w:rPr>
      </w:pPr>
      <w:bookmarkStart w:id="90" w:name="_Toc309814830"/>
      <w:bookmarkStart w:id="91" w:name="_Toc351658863"/>
      <w:bookmarkStart w:id="92" w:name="_Toc372708016"/>
      <w:bookmarkStart w:id="93" w:name="_Toc380067581"/>
      <w:bookmarkStart w:id="94" w:name="_Toc115260120"/>
      <w:r w:rsidRPr="00CA0F2E">
        <w:rPr>
          <w:sz w:val="24"/>
          <w:szCs w:val="24"/>
        </w:rPr>
        <w:t>Порядок рассмотрения заявок на участие в конкурсе</w:t>
      </w:r>
      <w:bookmarkEnd w:id="90"/>
      <w:bookmarkEnd w:id="91"/>
      <w:bookmarkEnd w:id="92"/>
      <w:bookmarkEnd w:id="93"/>
      <w:bookmarkEnd w:id="94"/>
    </w:p>
    <w:p w:rsidR="002876CD" w:rsidRPr="00CA0F2E" w:rsidRDefault="002876CD" w:rsidP="00A2388E">
      <w:pPr>
        <w:shd w:val="clear" w:color="auto" w:fill="FFFFFF"/>
        <w:autoSpaceDE w:val="0"/>
        <w:autoSpaceDN w:val="0"/>
        <w:adjustRightInd w:val="0"/>
        <w:ind w:firstLine="539"/>
        <w:jc w:val="both"/>
      </w:pPr>
    </w:p>
    <w:p w:rsidR="002876CD" w:rsidRPr="00CA0F2E" w:rsidRDefault="000F76BD" w:rsidP="004D05E0">
      <w:pPr>
        <w:shd w:val="clear" w:color="auto" w:fill="FFFFFF"/>
        <w:autoSpaceDE w:val="0"/>
        <w:autoSpaceDN w:val="0"/>
        <w:adjustRightInd w:val="0"/>
        <w:ind w:firstLine="142"/>
        <w:jc w:val="both"/>
      </w:pPr>
      <w:r>
        <w:t>22.</w:t>
      </w:r>
      <w:r w:rsidR="00166486">
        <w:t>45</w:t>
      </w:r>
      <w:r>
        <w:t>.</w:t>
      </w:r>
      <w:r w:rsidR="002876CD" w:rsidRPr="00CA0F2E">
        <w:t xml:space="preserve"> Комиссия рассматривает заявки на участие в конкурсе и осуществляет проверку соответствия участников процедуры закупки на соответствие их требованиям, установленным конкурсной документацией. </w:t>
      </w:r>
    </w:p>
    <w:p w:rsidR="002876CD" w:rsidRPr="00CA0F2E" w:rsidRDefault="002876CD" w:rsidP="004D05E0">
      <w:pPr>
        <w:shd w:val="clear" w:color="auto" w:fill="FFFFFF"/>
        <w:autoSpaceDE w:val="0"/>
        <w:autoSpaceDN w:val="0"/>
        <w:adjustRightInd w:val="0"/>
        <w:ind w:firstLine="142"/>
        <w:jc w:val="both"/>
      </w:pPr>
      <w:r w:rsidRPr="00CA0F2E">
        <w:t xml:space="preserve">Срок рассмотрения и оценки заявок на участие в конкурсе не может превышать </w:t>
      </w:r>
      <w:r w:rsidR="009B13F0">
        <w:t>15 (</w:t>
      </w:r>
      <w:r w:rsidR="000F76BD">
        <w:t>пятнадцати</w:t>
      </w:r>
      <w:r w:rsidR="009B13F0">
        <w:t>)</w:t>
      </w:r>
      <w:r w:rsidR="000F76BD">
        <w:t xml:space="preserve"> дней</w:t>
      </w:r>
      <w:r w:rsidRPr="00CA0F2E">
        <w:t xml:space="preserve"> со дня вскрытия конвертов с заявками на участие в конкурсе, если иной срок не установлен в извещении о проведении конкурса, конкурсной документации.</w:t>
      </w:r>
    </w:p>
    <w:p w:rsidR="009B13F0" w:rsidRDefault="000F76BD" w:rsidP="004D05E0">
      <w:pPr>
        <w:shd w:val="clear" w:color="auto" w:fill="FFFFFF"/>
        <w:autoSpaceDE w:val="0"/>
        <w:autoSpaceDN w:val="0"/>
        <w:adjustRightInd w:val="0"/>
        <w:ind w:firstLine="142"/>
        <w:jc w:val="both"/>
      </w:pPr>
      <w:r>
        <w:t>22.</w:t>
      </w:r>
      <w:r w:rsidR="00166486">
        <w:t>46</w:t>
      </w:r>
      <w:r>
        <w:t>.</w:t>
      </w:r>
      <w:r w:rsidR="002876CD" w:rsidRPr="00CA0F2E">
        <w:t xml:space="preserve"> </w:t>
      </w:r>
      <w:proofErr w:type="gramStart"/>
      <w:r w:rsidR="002876CD" w:rsidRPr="00CA0F2E">
        <w:t xml:space="preserve">На основании результатов рассмотрения заявок на участие в конкурсе Комиссией принимается решение о допуске к участию в конкурсе участника процедуры закупки и признании участника процедуры закупки, подавшего заявку на участие в конкурсе, участником конкурса или об отказе в допуске такого участника процедуры закупки к участию в конкурсе в порядке и по основаниям, которые предусмотрены конкурсной документацией. </w:t>
      </w:r>
      <w:proofErr w:type="gramEnd"/>
    </w:p>
    <w:p w:rsidR="002876CD" w:rsidRPr="00CA0F2E" w:rsidRDefault="000F76BD" w:rsidP="004D05E0">
      <w:pPr>
        <w:shd w:val="clear" w:color="auto" w:fill="FFFFFF"/>
        <w:autoSpaceDE w:val="0"/>
        <w:autoSpaceDN w:val="0"/>
        <w:adjustRightInd w:val="0"/>
        <w:ind w:firstLine="142"/>
        <w:jc w:val="both"/>
      </w:pPr>
      <w:r>
        <w:t>22.</w:t>
      </w:r>
      <w:r w:rsidR="00166486">
        <w:t>47</w:t>
      </w:r>
      <w:r w:rsidR="002876CD" w:rsidRPr="00CA0F2E">
        <w:t>.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100 %.</w:t>
      </w:r>
    </w:p>
    <w:p w:rsidR="002876CD" w:rsidRPr="00CA0F2E" w:rsidRDefault="000F76BD" w:rsidP="004D05E0">
      <w:pPr>
        <w:shd w:val="clear" w:color="auto" w:fill="FFFFFF"/>
        <w:autoSpaceDE w:val="0"/>
        <w:autoSpaceDN w:val="0"/>
        <w:adjustRightInd w:val="0"/>
        <w:ind w:firstLine="142"/>
        <w:jc w:val="both"/>
      </w:pPr>
      <w:r>
        <w:t>22.</w:t>
      </w:r>
      <w:r w:rsidR="00166486">
        <w:t>48</w:t>
      </w:r>
      <w:r>
        <w:t>.</w:t>
      </w:r>
      <w:r w:rsidR="002876CD" w:rsidRPr="00CA0F2E">
        <w:t xml:space="preserve"> 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критериям, указанным в конкурсной документации. </w:t>
      </w:r>
    </w:p>
    <w:p w:rsidR="002876CD" w:rsidRPr="00CA0F2E" w:rsidRDefault="002876CD" w:rsidP="004D05E0">
      <w:pPr>
        <w:shd w:val="clear" w:color="auto" w:fill="FFFFFF"/>
        <w:autoSpaceDE w:val="0"/>
        <w:autoSpaceDN w:val="0"/>
        <w:adjustRightInd w:val="0"/>
        <w:ind w:firstLine="142"/>
        <w:jc w:val="both"/>
      </w:pPr>
      <w:r w:rsidRPr="00CA0F2E">
        <w:t>При этом критериями оценки заявок на участие в конкурсе могут быть:</w:t>
      </w:r>
    </w:p>
    <w:p w:rsidR="002876CD" w:rsidRPr="00CA0F2E" w:rsidRDefault="000F76BD" w:rsidP="00A2388E">
      <w:pPr>
        <w:shd w:val="clear" w:color="auto" w:fill="FFFFFF"/>
        <w:autoSpaceDE w:val="0"/>
        <w:autoSpaceDN w:val="0"/>
        <w:adjustRightInd w:val="0"/>
        <w:ind w:firstLine="284"/>
        <w:jc w:val="both"/>
      </w:pPr>
      <w:r>
        <w:lastRenderedPageBreak/>
        <w:t>а</w:t>
      </w:r>
      <w:r w:rsidR="002876CD" w:rsidRPr="00CA0F2E">
        <w:t>) цена договора;</w:t>
      </w:r>
    </w:p>
    <w:p w:rsidR="002876CD" w:rsidRPr="00CA0F2E" w:rsidRDefault="000F76BD" w:rsidP="00A2388E">
      <w:pPr>
        <w:shd w:val="clear" w:color="auto" w:fill="FFFFFF"/>
        <w:autoSpaceDE w:val="0"/>
        <w:autoSpaceDN w:val="0"/>
        <w:adjustRightInd w:val="0"/>
        <w:ind w:firstLine="284"/>
        <w:jc w:val="both"/>
      </w:pPr>
      <w:r>
        <w:t>б</w:t>
      </w:r>
      <w:r w:rsidR="002876CD" w:rsidRPr="00CA0F2E">
        <w:t>) цена договора за единицу товара, услуги, работы</w:t>
      </w:r>
      <w:r w:rsidR="00401049">
        <w:t xml:space="preserve"> </w:t>
      </w:r>
      <w:r w:rsidR="00401049" w:rsidRPr="00640224">
        <w:t>включая информацию о расходах</w:t>
      </w:r>
      <w:r w:rsidR="002876CD" w:rsidRPr="00640224">
        <w:t>;</w:t>
      </w:r>
    </w:p>
    <w:p w:rsidR="002876CD" w:rsidRPr="00CA0F2E" w:rsidRDefault="000F76BD" w:rsidP="00A2388E">
      <w:pPr>
        <w:shd w:val="clear" w:color="auto" w:fill="FFFFFF"/>
        <w:autoSpaceDE w:val="0"/>
        <w:autoSpaceDN w:val="0"/>
        <w:adjustRightInd w:val="0"/>
        <w:ind w:firstLine="284"/>
        <w:jc w:val="both"/>
      </w:pPr>
      <w:r>
        <w:t>в</w:t>
      </w:r>
      <w:r w:rsidR="002876CD" w:rsidRPr="00CA0F2E">
        <w:t>) срок (периоды) поставки товара, выполнения работ, оказания услуг;</w:t>
      </w:r>
    </w:p>
    <w:p w:rsidR="002876CD" w:rsidRPr="00CA0F2E" w:rsidRDefault="000F76BD" w:rsidP="00A2388E">
      <w:pPr>
        <w:shd w:val="clear" w:color="auto" w:fill="FFFFFF"/>
        <w:autoSpaceDE w:val="0"/>
        <w:autoSpaceDN w:val="0"/>
        <w:adjustRightInd w:val="0"/>
        <w:ind w:firstLine="284"/>
        <w:jc w:val="both"/>
      </w:pPr>
      <w:r>
        <w:t>г</w:t>
      </w:r>
      <w:proofErr w:type="gramStart"/>
      <w:r w:rsidR="00A52ED8">
        <w:t>)</w:t>
      </w:r>
      <w:r w:rsidR="002876CD" w:rsidRPr="00CA0F2E">
        <w:t>ф</w:t>
      </w:r>
      <w:proofErr w:type="gramEnd"/>
      <w:r w:rsidR="002876CD" w:rsidRPr="00CA0F2E">
        <w:t>ункциональные характеристики (потребительские свойства) или качественные характеристики товара;</w:t>
      </w:r>
    </w:p>
    <w:p w:rsidR="002876CD" w:rsidRPr="00CA0F2E" w:rsidRDefault="000F76BD" w:rsidP="00A2388E">
      <w:pPr>
        <w:shd w:val="clear" w:color="auto" w:fill="FFFFFF"/>
        <w:autoSpaceDE w:val="0"/>
        <w:autoSpaceDN w:val="0"/>
        <w:adjustRightInd w:val="0"/>
        <w:ind w:firstLine="284"/>
        <w:jc w:val="both"/>
      </w:pPr>
      <w:r>
        <w:t>д</w:t>
      </w:r>
      <w:r w:rsidR="002876CD" w:rsidRPr="00CA0F2E">
        <w:t>) качество работ, услуг;</w:t>
      </w:r>
    </w:p>
    <w:p w:rsidR="002876CD" w:rsidRPr="000825CB" w:rsidRDefault="000F76BD" w:rsidP="00A2388E">
      <w:pPr>
        <w:shd w:val="clear" w:color="auto" w:fill="FFFFFF"/>
        <w:autoSpaceDE w:val="0"/>
        <w:autoSpaceDN w:val="0"/>
        <w:adjustRightInd w:val="0"/>
        <w:ind w:firstLine="284"/>
        <w:jc w:val="both"/>
        <w:rPr>
          <w:color w:val="FF0000"/>
        </w:rPr>
      </w:pPr>
      <w:r w:rsidRPr="00CC4C2F">
        <w:t>е</w:t>
      </w:r>
      <w:r w:rsidR="002876CD" w:rsidRPr="00CC4C2F">
        <w:t>) квалификация участника процедуры закупки;</w:t>
      </w:r>
      <w:r w:rsidR="000825CB">
        <w:rPr>
          <w:strike/>
          <w:color w:val="FF0000"/>
        </w:rPr>
        <w:t xml:space="preserve"> </w:t>
      </w:r>
    </w:p>
    <w:p w:rsidR="002876CD" w:rsidRPr="00CA0F2E" w:rsidRDefault="000F76BD" w:rsidP="00A2388E">
      <w:pPr>
        <w:shd w:val="clear" w:color="auto" w:fill="FFFFFF"/>
        <w:autoSpaceDE w:val="0"/>
        <w:autoSpaceDN w:val="0"/>
        <w:adjustRightInd w:val="0"/>
        <w:ind w:firstLine="284"/>
        <w:jc w:val="both"/>
      </w:pPr>
      <w:r>
        <w:t>ж</w:t>
      </w:r>
      <w:r w:rsidR="002876CD" w:rsidRPr="00CA0F2E">
        <w:t>) срок представляемых гарантий качества товара, работ, услуг;</w:t>
      </w:r>
    </w:p>
    <w:p w:rsidR="002876CD" w:rsidRPr="00CA0F2E" w:rsidRDefault="000F76BD" w:rsidP="00A2388E">
      <w:pPr>
        <w:shd w:val="clear" w:color="auto" w:fill="FFFFFF"/>
        <w:autoSpaceDE w:val="0"/>
        <w:autoSpaceDN w:val="0"/>
        <w:adjustRightInd w:val="0"/>
        <w:ind w:firstLine="284"/>
        <w:jc w:val="both"/>
      </w:pPr>
      <w:r>
        <w:t>з</w:t>
      </w:r>
      <w:r w:rsidR="002876CD" w:rsidRPr="00CA0F2E">
        <w:t xml:space="preserve">) объем предоставления гарантий качества товара, работ, услуг; </w:t>
      </w:r>
    </w:p>
    <w:p w:rsidR="002876CD" w:rsidRPr="00CA0F2E" w:rsidRDefault="000F76BD" w:rsidP="00A2388E">
      <w:pPr>
        <w:shd w:val="clear" w:color="auto" w:fill="FFFFFF"/>
        <w:autoSpaceDE w:val="0"/>
        <w:autoSpaceDN w:val="0"/>
        <w:adjustRightInd w:val="0"/>
        <w:ind w:firstLine="284"/>
        <w:jc w:val="both"/>
      </w:pPr>
      <w:r>
        <w:t>и</w:t>
      </w:r>
      <w:r w:rsidR="002876CD" w:rsidRPr="00CA0F2E">
        <w:t>) расходы на эксплуатацию товара;</w:t>
      </w:r>
    </w:p>
    <w:p w:rsidR="002876CD" w:rsidRPr="00CA0F2E" w:rsidRDefault="000F76BD" w:rsidP="00A2388E">
      <w:pPr>
        <w:shd w:val="clear" w:color="auto" w:fill="FFFFFF"/>
        <w:ind w:firstLine="284"/>
        <w:jc w:val="both"/>
      </w:pPr>
      <w:r>
        <w:t>к</w:t>
      </w:r>
      <w:r w:rsidR="002876CD" w:rsidRPr="00CA0F2E">
        <w:t>) расходы на техническое обслуживание товара;</w:t>
      </w:r>
    </w:p>
    <w:p w:rsidR="002876CD" w:rsidRPr="00CA0F2E" w:rsidRDefault="000F76BD" w:rsidP="00A2388E">
      <w:pPr>
        <w:shd w:val="clear" w:color="auto" w:fill="FFFFFF"/>
        <w:ind w:firstLine="284"/>
        <w:jc w:val="both"/>
      </w:pPr>
      <w:r>
        <w:t>л</w:t>
      </w:r>
      <w:r w:rsidR="002876CD" w:rsidRPr="00CA0F2E">
        <w:t>) иные критерии, предусмотренные конкурсной документацией.</w:t>
      </w:r>
    </w:p>
    <w:p w:rsidR="002876CD" w:rsidRPr="00CA0F2E" w:rsidRDefault="000F76BD" w:rsidP="004D05E0">
      <w:pPr>
        <w:shd w:val="clear" w:color="auto" w:fill="FFFFFF"/>
        <w:autoSpaceDE w:val="0"/>
        <w:autoSpaceDN w:val="0"/>
        <w:adjustRightInd w:val="0"/>
        <w:ind w:firstLine="142"/>
        <w:jc w:val="both"/>
      </w:pPr>
      <w:r>
        <w:t>22.</w:t>
      </w:r>
      <w:r w:rsidR="00166486">
        <w:t>49</w:t>
      </w:r>
      <w:r>
        <w:t>.</w:t>
      </w:r>
      <w:r w:rsidR="002876CD" w:rsidRPr="00CA0F2E">
        <w:t xml:space="preserve"> В документации о закупке </w:t>
      </w:r>
      <w:r w:rsidR="009B13F0">
        <w:t>З</w:t>
      </w:r>
      <w:r w:rsidR="002876CD" w:rsidRPr="00CA0F2E">
        <w:t xml:space="preserve">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должно быть не менее чем </w:t>
      </w:r>
      <w:r w:rsidR="002876CD" w:rsidRPr="000F76BD">
        <w:t>два</w:t>
      </w:r>
      <w:r w:rsidR="002876CD" w:rsidRPr="00CA0F2E">
        <w:t>,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p>
    <w:p w:rsidR="002876CD" w:rsidRPr="00CA0F2E" w:rsidRDefault="00B00BDD" w:rsidP="004D05E0">
      <w:pPr>
        <w:shd w:val="clear" w:color="auto" w:fill="FFFFFF"/>
        <w:autoSpaceDE w:val="0"/>
        <w:autoSpaceDN w:val="0"/>
        <w:adjustRightInd w:val="0"/>
        <w:ind w:firstLine="142"/>
        <w:jc w:val="both"/>
      </w:pPr>
      <w:r>
        <w:t>22.</w:t>
      </w:r>
      <w:r w:rsidR="00166486">
        <w:t>50</w:t>
      </w:r>
      <w:r w:rsidR="002876CD" w:rsidRPr="00CA0F2E">
        <w:t xml:space="preserve">. </w:t>
      </w:r>
      <w:hyperlink r:id="rId29" w:history="1">
        <w:r w:rsidR="002876CD" w:rsidRPr="00CA0F2E">
          <w:t>Порядок</w:t>
        </w:r>
      </w:hyperlink>
      <w:r w:rsidR="002876CD" w:rsidRPr="00CA0F2E">
        <w:t xml:space="preserve"> оценки заявок, окончательных предложений участников закупки, в том числе предельные величины значимости каждого критерия, устанавливается Заказчиком в конкурсной документации.</w:t>
      </w:r>
    </w:p>
    <w:p w:rsidR="002876CD" w:rsidRPr="00CA0F2E" w:rsidRDefault="00B00BDD" w:rsidP="004D05E0">
      <w:pPr>
        <w:shd w:val="clear" w:color="auto" w:fill="FFFFFF"/>
        <w:autoSpaceDE w:val="0"/>
        <w:autoSpaceDN w:val="0"/>
        <w:adjustRightInd w:val="0"/>
        <w:ind w:firstLine="142"/>
        <w:jc w:val="both"/>
      </w:pPr>
      <w:r>
        <w:t>22.5</w:t>
      </w:r>
      <w:r w:rsidR="00166486">
        <w:t>1</w:t>
      </w:r>
      <w:r w:rsidR="002876CD" w:rsidRPr="00CA0F2E">
        <w:t xml:space="preserve">. На основании результатов оценки и сопоставления заявок </w:t>
      </w:r>
      <w:proofErr w:type="gramStart"/>
      <w:r w:rsidR="002876CD" w:rsidRPr="00CA0F2E">
        <w:t>на участие в конкурсе Комиссией каждой заявке на участие в конкурсе относительно других по мере</w:t>
      </w:r>
      <w:proofErr w:type="gramEnd"/>
      <w:r w:rsidR="002876CD" w:rsidRPr="00CA0F2E">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2876CD" w:rsidRPr="00CA0F2E" w:rsidRDefault="00B00BDD" w:rsidP="004D05E0">
      <w:pPr>
        <w:shd w:val="clear" w:color="auto" w:fill="FFFFFF"/>
        <w:autoSpaceDE w:val="0"/>
        <w:autoSpaceDN w:val="0"/>
        <w:adjustRightInd w:val="0"/>
        <w:ind w:firstLine="142"/>
        <w:jc w:val="both"/>
      </w:pPr>
      <w:r>
        <w:t>22.5</w:t>
      </w:r>
      <w:r w:rsidR="00166486">
        <w:t>2</w:t>
      </w:r>
      <w:r w:rsidR="002876CD" w:rsidRPr="00CA0F2E">
        <w:t xml:space="preserve">. 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и заявке на </w:t>
      </w:r>
      <w:proofErr w:type="gramStart"/>
      <w:r w:rsidR="002876CD" w:rsidRPr="00CA0F2E">
        <w:t>участие</w:t>
      </w:r>
      <w:proofErr w:type="gramEnd"/>
      <w:r w:rsidR="002876CD" w:rsidRPr="00CA0F2E">
        <w:t xml:space="preserve"> в конкурсе которого присвоен первый номер.</w:t>
      </w:r>
    </w:p>
    <w:p w:rsidR="002876CD" w:rsidRPr="00CA0F2E" w:rsidRDefault="00B00BDD" w:rsidP="004D05E0">
      <w:pPr>
        <w:shd w:val="clear" w:color="auto" w:fill="FFFFFF"/>
        <w:autoSpaceDE w:val="0"/>
        <w:autoSpaceDN w:val="0"/>
        <w:adjustRightInd w:val="0"/>
        <w:ind w:firstLine="142"/>
        <w:jc w:val="both"/>
      </w:pPr>
      <w:r>
        <w:t>22.5</w:t>
      </w:r>
      <w:r w:rsidR="00166486">
        <w:t>3</w:t>
      </w:r>
      <w:r w:rsidR="002876CD" w:rsidRPr="00CA0F2E">
        <w:t>.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2876CD" w:rsidRPr="00CA0F2E" w:rsidRDefault="00B00BDD" w:rsidP="00A2388E">
      <w:pPr>
        <w:shd w:val="clear" w:color="auto" w:fill="FFFFFF"/>
        <w:autoSpaceDE w:val="0"/>
        <w:autoSpaceDN w:val="0"/>
        <w:adjustRightInd w:val="0"/>
        <w:ind w:firstLine="284"/>
        <w:jc w:val="both"/>
      </w:pPr>
      <w:r>
        <w:t>а</w:t>
      </w:r>
      <w:r w:rsidR="002876CD" w:rsidRPr="00CA0F2E">
        <w:t xml:space="preserve">) о месте, дате, времени проведения оценки и сопоставления таких заявок; </w:t>
      </w:r>
    </w:p>
    <w:p w:rsidR="002876CD" w:rsidRPr="00CA0F2E" w:rsidRDefault="00B00BDD" w:rsidP="00A2388E">
      <w:pPr>
        <w:shd w:val="clear" w:color="auto" w:fill="FFFFFF"/>
        <w:autoSpaceDE w:val="0"/>
        <w:autoSpaceDN w:val="0"/>
        <w:adjustRightInd w:val="0"/>
        <w:ind w:firstLine="284"/>
        <w:jc w:val="both"/>
      </w:pPr>
      <w:r>
        <w:t>б</w:t>
      </w:r>
      <w:r w:rsidR="002876CD" w:rsidRPr="00CA0F2E">
        <w:t>) об участниках конкурса, заявки на участие в конкурсе которых были рассмотрены;</w:t>
      </w:r>
    </w:p>
    <w:p w:rsidR="002876CD" w:rsidRPr="00CA0F2E" w:rsidRDefault="00B00BDD" w:rsidP="00A2388E">
      <w:pPr>
        <w:shd w:val="clear" w:color="auto" w:fill="FFFFFF"/>
        <w:autoSpaceDE w:val="0"/>
        <w:autoSpaceDN w:val="0"/>
        <w:adjustRightInd w:val="0"/>
        <w:ind w:firstLine="284"/>
        <w:jc w:val="both"/>
      </w:pPr>
      <w:proofErr w:type="gramStart"/>
      <w:r>
        <w:t>в</w:t>
      </w:r>
      <w:r w:rsidR="002876CD" w:rsidRPr="00CA0F2E">
        <w:t>) решение о допуске участника процедуры закупки к участию в конкурсе и признании его участником конкурса или об отказе в допуске участника процедуры закупки к участию в конкурсе с обоснованием такого решения и указанием пунктов настоящего Положения, которым не соответствует заявка на участие в конкурсе, участник процедуры закупки, положений конкурсной документации, которым не соответствует заявка на участие в конкурсе этого</w:t>
      </w:r>
      <w:proofErr w:type="gramEnd"/>
      <w:r w:rsidR="002876CD" w:rsidRPr="00CA0F2E">
        <w:t xml:space="preserve"> участника, участник процедуры закупки, положений такой заявки, не соответствующих требованиям конкурсной документации;</w:t>
      </w:r>
    </w:p>
    <w:p w:rsidR="002876CD" w:rsidRPr="00CA0F2E" w:rsidRDefault="00B00BDD" w:rsidP="00A2388E">
      <w:pPr>
        <w:shd w:val="clear" w:color="auto" w:fill="FFFFFF"/>
        <w:autoSpaceDE w:val="0"/>
        <w:autoSpaceDN w:val="0"/>
        <w:adjustRightInd w:val="0"/>
        <w:ind w:firstLine="284"/>
        <w:jc w:val="both"/>
      </w:pPr>
      <w:r>
        <w:t>г</w:t>
      </w:r>
      <w:r w:rsidR="002876CD" w:rsidRPr="00CA0F2E">
        <w:t>) о принятом на основании результатов оценки заявок на участие в конкурсе решении;</w:t>
      </w:r>
    </w:p>
    <w:p w:rsidR="002876CD" w:rsidRPr="00CA0F2E" w:rsidRDefault="00B00BDD" w:rsidP="00A2388E">
      <w:pPr>
        <w:shd w:val="clear" w:color="auto" w:fill="FFFFFF"/>
        <w:autoSpaceDE w:val="0"/>
        <w:autoSpaceDN w:val="0"/>
        <w:adjustRightInd w:val="0"/>
        <w:ind w:firstLine="284"/>
        <w:jc w:val="both"/>
      </w:pPr>
      <w:r>
        <w:t>д</w:t>
      </w:r>
      <w:r w:rsidR="002876CD" w:rsidRPr="00CA0F2E">
        <w:t xml:space="preserve">) о присвоении заявкам на участие в конкурсе порядковых номеров; </w:t>
      </w:r>
    </w:p>
    <w:p w:rsidR="002876CD" w:rsidRPr="00CA0F2E" w:rsidRDefault="00B00BDD" w:rsidP="00A2388E">
      <w:pPr>
        <w:shd w:val="clear" w:color="auto" w:fill="FFFFFF"/>
        <w:autoSpaceDE w:val="0"/>
        <w:autoSpaceDN w:val="0"/>
        <w:adjustRightInd w:val="0"/>
        <w:ind w:firstLine="284"/>
        <w:jc w:val="both"/>
      </w:pPr>
      <w:r>
        <w:t>е</w:t>
      </w:r>
      <w:r w:rsidR="002876CD" w:rsidRPr="00CA0F2E">
        <w:t>) сведения о решении Комиссии о присвоении заявкам на участие в конкурсе значений по каждому из предусмотренных критериев оценки заявок на участие в конкурсе;</w:t>
      </w:r>
    </w:p>
    <w:p w:rsidR="002876CD" w:rsidRPr="00CA0F2E" w:rsidRDefault="00B00BDD" w:rsidP="00A2388E">
      <w:pPr>
        <w:shd w:val="clear" w:color="auto" w:fill="FFFFFF"/>
        <w:autoSpaceDE w:val="0"/>
        <w:autoSpaceDN w:val="0"/>
        <w:adjustRightInd w:val="0"/>
        <w:ind w:firstLine="284"/>
        <w:jc w:val="both"/>
      </w:pPr>
      <w:r>
        <w:t>ж</w:t>
      </w:r>
      <w:r w:rsidR="002876CD" w:rsidRPr="00CA0F2E">
        <w:t>)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w:t>
      </w:r>
    </w:p>
    <w:p w:rsidR="002876CD" w:rsidRPr="00CA0F2E" w:rsidRDefault="00B00BDD" w:rsidP="00A2388E">
      <w:pPr>
        <w:shd w:val="clear" w:color="auto" w:fill="FFFFFF"/>
        <w:autoSpaceDE w:val="0"/>
        <w:autoSpaceDN w:val="0"/>
        <w:adjustRightInd w:val="0"/>
        <w:ind w:firstLine="284"/>
        <w:jc w:val="both"/>
      </w:pPr>
      <w:r>
        <w:t>з</w:t>
      </w:r>
      <w:r w:rsidR="002876CD" w:rsidRPr="00CA0F2E">
        <w:t>) сведения об объеме, цене закупаемых товаров, работ, услуг, сроке исполнения договора.</w:t>
      </w:r>
    </w:p>
    <w:p w:rsidR="002876CD" w:rsidRPr="00CA0F2E" w:rsidRDefault="00B00BDD" w:rsidP="004D05E0">
      <w:pPr>
        <w:shd w:val="clear" w:color="auto" w:fill="FFFFFF"/>
        <w:autoSpaceDE w:val="0"/>
        <w:autoSpaceDN w:val="0"/>
        <w:adjustRightInd w:val="0"/>
        <w:ind w:firstLine="142"/>
        <w:jc w:val="both"/>
      </w:pPr>
      <w:r>
        <w:t>22.5</w:t>
      </w:r>
      <w:r w:rsidR="00166486">
        <w:t>4</w:t>
      </w:r>
      <w:r>
        <w:t>.</w:t>
      </w:r>
      <w:r w:rsidR="002876CD" w:rsidRPr="00CA0F2E">
        <w:t xml:space="preserve"> </w:t>
      </w:r>
      <w:proofErr w:type="gramStart"/>
      <w:r w:rsidR="002876CD" w:rsidRPr="00CA0F2E">
        <w:t xml:space="preserve">В случае если на основании результатов рассмотрения заявок на участие в конкурсе </w:t>
      </w:r>
      <w:r w:rsidR="002876CD" w:rsidRPr="00E15D60">
        <w:t xml:space="preserve">принято решение об отказе в допуске к участию в конкурсе всех участников процедуры закупки, </w:t>
      </w:r>
      <w:r w:rsidR="002876CD" w:rsidRPr="00E15D60">
        <w:lastRenderedPageBreak/>
        <w:t xml:space="preserve">подавших заявки на участие в конкурсе, или о допуске к участию в конкурсе и признании участником конкурса только одного участника процедуры закупки, подавшего заявку на участие в конкурсе, </w:t>
      </w:r>
      <w:r w:rsidR="00F261B8" w:rsidRPr="00E15D60">
        <w:t>если не подано ни одной заявки</w:t>
      </w:r>
      <w:proofErr w:type="gramEnd"/>
      <w:r w:rsidR="00F261B8" w:rsidRPr="00E15D60">
        <w:t xml:space="preserve"> на участие в конкурсе,</w:t>
      </w:r>
      <w:r w:rsidR="00675257" w:rsidRPr="00E15D60">
        <w:t xml:space="preserve"> если подана только одна заявка</w:t>
      </w:r>
      <w:r w:rsidR="00F261B8" w:rsidRPr="00E15D60">
        <w:t xml:space="preserve">, которая бала признана соответствующей, или если все уклонились от заключения </w:t>
      </w:r>
      <w:r w:rsidR="00675257" w:rsidRPr="00E15D60">
        <w:t>договора,</w:t>
      </w:r>
      <w:r w:rsidR="00F261B8" w:rsidRPr="00E15D60">
        <w:t xml:space="preserve"> </w:t>
      </w:r>
      <w:r w:rsidR="002876CD" w:rsidRPr="00E15D60">
        <w:t>конкурс признается несостоявшимся, при этом в протокол рассмотрения заявок на участие в конкурсе вносятся сведения об объеме, цене закупаемых товаров, работ, услуг, сроке исполнения договора.</w:t>
      </w:r>
    </w:p>
    <w:p w:rsidR="002876CD" w:rsidRDefault="002876CD" w:rsidP="004D05E0">
      <w:pPr>
        <w:shd w:val="clear" w:color="auto" w:fill="FFFFFF"/>
        <w:autoSpaceDE w:val="0"/>
        <w:autoSpaceDN w:val="0"/>
        <w:adjustRightInd w:val="0"/>
        <w:ind w:firstLine="142"/>
        <w:jc w:val="both"/>
      </w:pPr>
      <w:proofErr w:type="gramStart"/>
      <w:r w:rsidRPr="00CA0F2E">
        <w:t>В случае если конкурсной документацией предусмотрено два и бо</w:t>
      </w:r>
      <w:r w:rsidR="00A35A8F">
        <w:t>лее лота, конкурс признается не</w:t>
      </w:r>
      <w:r w:rsidRPr="00CA0F2E">
        <w:t>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w:t>
      </w:r>
      <w:proofErr w:type="gramEnd"/>
      <w:r w:rsidRPr="00CA0F2E">
        <w:t xml:space="preserve"> процедуры закупки, подавшего заявку на участие в конкурсе в отношении этого лота. </w:t>
      </w:r>
    </w:p>
    <w:p w:rsidR="003341B4" w:rsidRDefault="00B00BDD" w:rsidP="004D05E0">
      <w:pPr>
        <w:shd w:val="clear" w:color="auto" w:fill="FFFFFF"/>
        <w:autoSpaceDE w:val="0"/>
        <w:autoSpaceDN w:val="0"/>
        <w:adjustRightInd w:val="0"/>
        <w:ind w:firstLine="142"/>
        <w:jc w:val="both"/>
      </w:pPr>
      <w:r w:rsidRPr="004C17F1">
        <w:t>22.</w:t>
      </w:r>
      <w:r w:rsidR="00166486" w:rsidRPr="004C17F1">
        <w:t>55.</w:t>
      </w:r>
      <w:r w:rsidR="002876CD" w:rsidRPr="004C17F1">
        <w:t xml:space="preserve"> </w:t>
      </w:r>
      <w:r w:rsidR="003341B4" w:rsidRPr="004C17F1">
        <w:t>Протокол рассмотрения и оценки заявок (итоговый) на участие в конкурсе размещается в ЕИС</w:t>
      </w:r>
      <w:r w:rsidR="00111ADD" w:rsidRPr="004C17F1">
        <w:t>, официальном сайте</w:t>
      </w:r>
      <w:r w:rsidR="003341B4" w:rsidRPr="00CA0F2E">
        <w:t xml:space="preserve"> Заказчиком в течение </w:t>
      </w:r>
      <w:r w:rsidR="003341B4">
        <w:t>3 (</w:t>
      </w:r>
      <w:r w:rsidR="003341B4" w:rsidRPr="00B00BDD">
        <w:t>трех</w:t>
      </w:r>
      <w:r w:rsidR="003341B4">
        <w:t>)</w:t>
      </w:r>
      <w:r w:rsidR="003341B4" w:rsidRPr="00B00BDD">
        <w:t xml:space="preserve"> дней</w:t>
      </w:r>
      <w:r w:rsidR="003341B4" w:rsidRPr="00CA0F2E">
        <w:t xml:space="preserve"> со дня подписания протокола.</w:t>
      </w:r>
    </w:p>
    <w:p w:rsidR="002876CD" w:rsidRPr="00CA0F2E" w:rsidRDefault="002876CD" w:rsidP="00A2388E">
      <w:pPr>
        <w:shd w:val="clear" w:color="auto" w:fill="FFFFFF"/>
        <w:autoSpaceDE w:val="0"/>
        <w:autoSpaceDN w:val="0"/>
        <w:adjustRightInd w:val="0"/>
        <w:ind w:firstLine="539"/>
        <w:jc w:val="both"/>
      </w:pPr>
    </w:p>
    <w:p w:rsidR="002876CD" w:rsidRPr="00CA0F2E" w:rsidRDefault="002876CD" w:rsidP="00A2388E">
      <w:pPr>
        <w:pStyle w:val="27"/>
        <w:shd w:val="clear" w:color="auto" w:fill="FFFFFF"/>
        <w:spacing w:before="0" w:after="0" w:line="240" w:lineRule="auto"/>
        <w:jc w:val="center"/>
        <w:rPr>
          <w:sz w:val="24"/>
          <w:szCs w:val="24"/>
        </w:rPr>
      </w:pPr>
      <w:bookmarkStart w:id="95" w:name="_Toc309814832"/>
      <w:bookmarkStart w:id="96" w:name="_Toc351658865"/>
      <w:bookmarkStart w:id="97" w:name="_Toc372708018"/>
      <w:bookmarkStart w:id="98" w:name="_Toc380067582"/>
      <w:r w:rsidRPr="00CA0F2E">
        <w:rPr>
          <w:sz w:val="24"/>
          <w:szCs w:val="24"/>
        </w:rPr>
        <w:t xml:space="preserve"> </w:t>
      </w:r>
      <w:bookmarkStart w:id="99" w:name="_Toc115260121"/>
      <w:r w:rsidRPr="00CA0F2E">
        <w:rPr>
          <w:sz w:val="24"/>
          <w:szCs w:val="24"/>
        </w:rPr>
        <w:t>Заключение договора по результатам проведения конкурса</w:t>
      </w:r>
      <w:bookmarkEnd w:id="95"/>
      <w:bookmarkEnd w:id="96"/>
      <w:bookmarkEnd w:id="97"/>
      <w:bookmarkEnd w:id="98"/>
      <w:bookmarkEnd w:id="99"/>
    </w:p>
    <w:p w:rsidR="002876CD" w:rsidRPr="00CA0F2E" w:rsidRDefault="002876CD" w:rsidP="00A2388E">
      <w:pPr>
        <w:shd w:val="clear" w:color="auto" w:fill="FFFFFF"/>
        <w:autoSpaceDE w:val="0"/>
        <w:autoSpaceDN w:val="0"/>
        <w:adjustRightInd w:val="0"/>
        <w:ind w:firstLine="539"/>
        <w:jc w:val="both"/>
      </w:pPr>
    </w:p>
    <w:p w:rsidR="002876CD" w:rsidRDefault="00010A88" w:rsidP="004D05E0">
      <w:pPr>
        <w:shd w:val="clear" w:color="auto" w:fill="FFFFFF"/>
        <w:autoSpaceDE w:val="0"/>
        <w:autoSpaceDN w:val="0"/>
        <w:adjustRightInd w:val="0"/>
        <w:ind w:firstLine="142"/>
        <w:jc w:val="both"/>
      </w:pPr>
      <w:r>
        <w:t>22.</w:t>
      </w:r>
      <w:r w:rsidR="00166486">
        <w:t>56</w:t>
      </w:r>
      <w:r>
        <w:t>.</w:t>
      </w:r>
      <w:r w:rsidR="002876CD" w:rsidRPr="00CA0F2E">
        <w:t xml:space="preserve"> В случае если победитель конкурса в срок, предусмотренный конкурсной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конкурса признается уклонившимся от заключения договора.</w:t>
      </w:r>
    </w:p>
    <w:p w:rsidR="002876CD" w:rsidRDefault="003341B4" w:rsidP="004D05E0">
      <w:pPr>
        <w:shd w:val="clear" w:color="auto" w:fill="FFFFFF"/>
        <w:autoSpaceDE w:val="0"/>
        <w:autoSpaceDN w:val="0"/>
        <w:adjustRightInd w:val="0"/>
        <w:ind w:firstLine="142"/>
        <w:jc w:val="both"/>
      </w:pPr>
      <w:r>
        <w:t>22.</w:t>
      </w:r>
      <w:r w:rsidR="00166486">
        <w:t>57</w:t>
      </w:r>
      <w:r>
        <w:t xml:space="preserve">. </w:t>
      </w:r>
      <w:r w:rsidR="002876CD" w:rsidRPr="00CA0F2E">
        <w:t xml:space="preserve">В случае если победитель конкурса признан уклонившимся от заключения договора, Заказчик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sidR="002876CD" w:rsidRPr="00CA0F2E">
        <w:t>участие</w:t>
      </w:r>
      <w:proofErr w:type="gramEnd"/>
      <w:r w:rsidR="002876CD" w:rsidRPr="00CA0F2E">
        <w:t xml:space="preserve"> в конкурсе которого присвоен второй номер.</w:t>
      </w:r>
    </w:p>
    <w:p w:rsidR="003341B4" w:rsidRPr="00CA0F2E" w:rsidRDefault="003341B4" w:rsidP="004D05E0">
      <w:pPr>
        <w:shd w:val="clear" w:color="auto" w:fill="FFFFFF"/>
        <w:autoSpaceDE w:val="0"/>
        <w:autoSpaceDN w:val="0"/>
        <w:adjustRightInd w:val="0"/>
        <w:ind w:firstLine="142"/>
        <w:jc w:val="both"/>
      </w:pPr>
      <w:r>
        <w:t>22.</w:t>
      </w:r>
      <w:r w:rsidR="00166486">
        <w:t>58</w:t>
      </w:r>
      <w:r>
        <w:t xml:space="preserve">. В случае если участник конкурса, подавший единственную заявку, которая </w:t>
      </w:r>
      <w:r w:rsidRPr="003341B4">
        <w:t>соответствует требованиям и условиям, предусмотренным конкурсной документацией</w:t>
      </w:r>
      <w:r>
        <w:t xml:space="preserve">, </w:t>
      </w:r>
      <w:r w:rsidRPr="003341B4">
        <w:t xml:space="preserve">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w:t>
      </w:r>
      <w:r>
        <w:t xml:space="preserve">такой </w:t>
      </w:r>
      <w:r w:rsidRPr="003341B4">
        <w:t>участник конкурса признается уклонившимся от заключения договора.</w:t>
      </w:r>
    </w:p>
    <w:p w:rsidR="002876CD" w:rsidRPr="00CA0F2E" w:rsidRDefault="00010A88" w:rsidP="004D05E0">
      <w:pPr>
        <w:shd w:val="clear" w:color="auto" w:fill="FFFFFF"/>
        <w:autoSpaceDE w:val="0"/>
        <w:autoSpaceDN w:val="0"/>
        <w:adjustRightInd w:val="0"/>
        <w:ind w:firstLine="142"/>
        <w:jc w:val="both"/>
      </w:pPr>
      <w:r>
        <w:t>22.</w:t>
      </w:r>
      <w:r w:rsidR="003341B4">
        <w:t>5</w:t>
      </w:r>
      <w:r w:rsidR="00166486">
        <w:t>9</w:t>
      </w:r>
      <w:r w:rsidR="002876CD" w:rsidRPr="00CA0F2E">
        <w:t>.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конкурса.</w:t>
      </w:r>
    </w:p>
    <w:p w:rsidR="002876CD" w:rsidRPr="00CA0F2E" w:rsidRDefault="00010A88" w:rsidP="004D05E0">
      <w:pPr>
        <w:shd w:val="clear" w:color="auto" w:fill="FFFFFF"/>
        <w:autoSpaceDE w:val="0"/>
        <w:autoSpaceDN w:val="0"/>
        <w:adjustRightInd w:val="0"/>
        <w:ind w:firstLine="142"/>
        <w:jc w:val="both"/>
      </w:pPr>
      <w:r>
        <w:t>22.6</w:t>
      </w:r>
      <w:r w:rsidR="00166486">
        <w:t>0</w:t>
      </w:r>
      <w:r w:rsidR="002876CD" w:rsidRPr="00CA0F2E">
        <w:t xml:space="preserve">. В случае если Заказчиком было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обеспечения исполнения договора, указанного в конкурсной документации. Способ обеспечения исполнения договора из перечисленных в </w:t>
      </w:r>
      <w:r w:rsidR="00B53A09">
        <w:t xml:space="preserve">главе 12 </w:t>
      </w:r>
      <w:r w:rsidR="002876CD" w:rsidRPr="00CA0F2E">
        <w:t xml:space="preserve">настоящего Положения способов определяется таким участником конкурса самостоятельно. </w:t>
      </w:r>
    </w:p>
    <w:p w:rsidR="002876CD" w:rsidRPr="00CA0F2E" w:rsidRDefault="00B53A09" w:rsidP="004D05E0">
      <w:pPr>
        <w:pStyle w:val="ConsPlusNormal"/>
        <w:shd w:val="clear" w:color="auto" w:fill="FFFFFF"/>
        <w:tabs>
          <w:tab w:val="left" w:pos="1134"/>
        </w:tabs>
        <w:ind w:firstLine="142"/>
        <w:jc w:val="both"/>
        <w:rPr>
          <w:rFonts w:ascii="Times New Roman" w:hAnsi="Times New Roman" w:cs="Times New Roman"/>
          <w:sz w:val="24"/>
          <w:szCs w:val="24"/>
        </w:rPr>
      </w:pPr>
      <w:r>
        <w:rPr>
          <w:rFonts w:ascii="Times New Roman" w:hAnsi="Times New Roman" w:cs="Times New Roman"/>
          <w:sz w:val="24"/>
          <w:szCs w:val="24"/>
        </w:rPr>
        <w:t>22.6</w:t>
      </w:r>
      <w:r w:rsidR="00166486">
        <w:rPr>
          <w:rFonts w:ascii="Times New Roman" w:hAnsi="Times New Roman" w:cs="Times New Roman"/>
          <w:sz w:val="24"/>
          <w:szCs w:val="24"/>
        </w:rPr>
        <w:t>1</w:t>
      </w:r>
      <w:r w:rsidR="002876CD" w:rsidRPr="00CA0F2E">
        <w:rPr>
          <w:rFonts w:ascii="Times New Roman" w:hAnsi="Times New Roman" w:cs="Times New Roman"/>
          <w:sz w:val="24"/>
          <w:szCs w:val="24"/>
        </w:rPr>
        <w:t>. Страна происхождения поставляемого товара в договоре указывается на основании сведений, содержащихся в заявке на участие в закупке, предоставленной участником закупки, с которым заключается договор.</w:t>
      </w:r>
    </w:p>
    <w:p w:rsidR="002876CD" w:rsidRPr="00CA0F2E" w:rsidRDefault="00B53A09" w:rsidP="004D05E0">
      <w:pPr>
        <w:pStyle w:val="ConsPlusNormal"/>
        <w:shd w:val="clear" w:color="auto" w:fill="FFFFFF"/>
        <w:tabs>
          <w:tab w:val="left" w:pos="1134"/>
        </w:tabs>
        <w:ind w:firstLine="142"/>
        <w:jc w:val="both"/>
        <w:rPr>
          <w:rFonts w:ascii="Times New Roman" w:hAnsi="Times New Roman" w:cs="Times New Roman"/>
          <w:sz w:val="24"/>
          <w:szCs w:val="24"/>
        </w:rPr>
      </w:pPr>
      <w:r>
        <w:rPr>
          <w:rFonts w:ascii="Times New Roman" w:hAnsi="Times New Roman" w:cs="Times New Roman"/>
          <w:sz w:val="24"/>
          <w:szCs w:val="24"/>
        </w:rPr>
        <w:t>22.6</w:t>
      </w:r>
      <w:r w:rsidR="00166486">
        <w:rPr>
          <w:rFonts w:ascii="Times New Roman" w:hAnsi="Times New Roman" w:cs="Times New Roman"/>
          <w:sz w:val="24"/>
          <w:szCs w:val="24"/>
        </w:rPr>
        <w:t>2</w:t>
      </w:r>
      <w:r w:rsidR="002876CD" w:rsidRPr="00CA0F2E">
        <w:rPr>
          <w:rFonts w:ascii="Times New Roman" w:hAnsi="Times New Roman" w:cs="Times New Roman"/>
          <w:sz w:val="24"/>
          <w:szCs w:val="24"/>
        </w:rPr>
        <w:t xml:space="preserve">. </w:t>
      </w:r>
      <w:proofErr w:type="gramStart"/>
      <w:r w:rsidR="002876CD" w:rsidRPr="00CA0F2E">
        <w:rPr>
          <w:rFonts w:ascii="Times New Roman" w:hAnsi="Times New Roman" w:cs="Times New Roman"/>
          <w:sz w:val="24"/>
          <w:szCs w:val="24"/>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002876CD" w:rsidRPr="00CA0F2E">
        <w:rPr>
          <w:rFonts w:ascii="Times New Roman" w:hAnsi="Times New Roman" w:cs="Times New Roman"/>
          <w:sz w:val="24"/>
          <w:szCs w:val="24"/>
        </w:rPr>
        <w:t xml:space="preserve"> характеристикам товаров, указанных в договоре.</w:t>
      </w:r>
    </w:p>
    <w:p w:rsidR="002876CD" w:rsidRPr="008503F5" w:rsidRDefault="00B53A09" w:rsidP="004D05E0">
      <w:pPr>
        <w:pStyle w:val="ConsPlusNormal"/>
        <w:shd w:val="clear" w:color="auto" w:fill="FFFFFF"/>
        <w:tabs>
          <w:tab w:val="left" w:pos="1134"/>
        </w:tabs>
        <w:ind w:firstLine="142"/>
        <w:jc w:val="both"/>
        <w:rPr>
          <w:rFonts w:ascii="Times New Roman" w:hAnsi="Times New Roman" w:cs="Times New Roman"/>
          <w:sz w:val="24"/>
          <w:szCs w:val="24"/>
        </w:rPr>
      </w:pPr>
      <w:r w:rsidRPr="008503F5">
        <w:rPr>
          <w:rFonts w:ascii="Times New Roman" w:hAnsi="Times New Roman" w:cs="Times New Roman"/>
          <w:sz w:val="24"/>
          <w:szCs w:val="24"/>
        </w:rPr>
        <w:t>22.</w:t>
      </w:r>
      <w:r w:rsidR="003341B4" w:rsidRPr="008503F5">
        <w:rPr>
          <w:rFonts w:ascii="Times New Roman" w:hAnsi="Times New Roman" w:cs="Times New Roman"/>
          <w:sz w:val="24"/>
          <w:szCs w:val="24"/>
        </w:rPr>
        <w:t>6</w:t>
      </w:r>
      <w:r w:rsidR="00166486">
        <w:rPr>
          <w:rFonts w:ascii="Times New Roman" w:hAnsi="Times New Roman" w:cs="Times New Roman"/>
          <w:sz w:val="24"/>
          <w:szCs w:val="24"/>
        </w:rPr>
        <w:t>3</w:t>
      </w:r>
      <w:r w:rsidR="00C41293" w:rsidRPr="008503F5">
        <w:rPr>
          <w:rFonts w:ascii="Times New Roman" w:hAnsi="Times New Roman" w:cs="Times New Roman"/>
          <w:sz w:val="24"/>
          <w:szCs w:val="24"/>
        </w:rPr>
        <w:t>.</w:t>
      </w:r>
      <w:r w:rsidR="002876CD" w:rsidRPr="008503F5">
        <w:rPr>
          <w:rFonts w:ascii="Times New Roman" w:hAnsi="Times New Roman" w:cs="Times New Roman"/>
          <w:sz w:val="24"/>
          <w:szCs w:val="24"/>
        </w:rPr>
        <w:t xml:space="preserve"> Договор заключается не ранее чем через 10 (десять) дней и не позднее чем через 20 (двадцать) дней </w:t>
      </w:r>
      <w:proofErr w:type="gramStart"/>
      <w:r w:rsidR="002876CD" w:rsidRPr="008503F5">
        <w:rPr>
          <w:rFonts w:ascii="Times New Roman" w:hAnsi="Times New Roman" w:cs="Times New Roman"/>
          <w:sz w:val="24"/>
          <w:szCs w:val="24"/>
        </w:rPr>
        <w:t>с даты размещения</w:t>
      </w:r>
      <w:proofErr w:type="gramEnd"/>
      <w:r w:rsidR="002876CD" w:rsidRPr="008503F5">
        <w:rPr>
          <w:rFonts w:ascii="Times New Roman" w:hAnsi="Times New Roman" w:cs="Times New Roman"/>
          <w:sz w:val="24"/>
          <w:szCs w:val="24"/>
        </w:rPr>
        <w:t xml:space="preserve"> в </w:t>
      </w:r>
      <w:r w:rsidRPr="008503F5">
        <w:rPr>
          <w:rFonts w:ascii="Times New Roman" w:hAnsi="Times New Roman" w:cs="Times New Roman"/>
          <w:sz w:val="24"/>
          <w:szCs w:val="24"/>
        </w:rPr>
        <w:t>ЕИС</w:t>
      </w:r>
      <w:r w:rsidR="005711EC" w:rsidRPr="004C17F1">
        <w:rPr>
          <w:rFonts w:ascii="Times New Roman" w:hAnsi="Times New Roman" w:cs="Times New Roman"/>
          <w:sz w:val="24"/>
          <w:szCs w:val="24"/>
        </w:rPr>
        <w:t>,</w:t>
      </w:r>
      <w:r w:rsidR="005711EC" w:rsidRPr="004C17F1">
        <w:rPr>
          <w:rFonts w:ascii="Times New Roman" w:hAnsi="Times New Roman" w:cs="Times New Roman"/>
        </w:rPr>
        <w:t xml:space="preserve"> </w:t>
      </w:r>
      <w:r w:rsidR="005711EC" w:rsidRPr="004C17F1">
        <w:rPr>
          <w:rFonts w:ascii="Times New Roman" w:hAnsi="Times New Roman" w:cs="Times New Roman"/>
          <w:sz w:val="24"/>
          <w:szCs w:val="24"/>
        </w:rPr>
        <w:t>официальном сайте</w:t>
      </w:r>
      <w:r w:rsidR="002876CD" w:rsidRPr="004C17F1">
        <w:rPr>
          <w:rFonts w:ascii="Times New Roman" w:hAnsi="Times New Roman" w:cs="Times New Roman"/>
          <w:sz w:val="24"/>
          <w:szCs w:val="24"/>
        </w:rPr>
        <w:t xml:space="preserve"> протокола рассмотрения и оценки </w:t>
      </w:r>
      <w:r w:rsidR="002876CD" w:rsidRPr="004C17F1">
        <w:rPr>
          <w:rFonts w:ascii="Times New Roman" w:hAnsi="Times New Roman" w:cs="Times New Roman"/>
          <w:sz w:val="24"/>
          <w:szCs w:val="24"/>
        </w:rPr>
        <w:lastRenderedPageBreak/>
        <w:t>заявок на участие в конкурсе.</w:t>
      </w:r>
      <w:bookmarkStart w:id="100" w:name="_Toc309814833"/>
      <w:bookmarkStart w:id="101" w:name="_Toc351658866"/>
      <w:bookmarkStart w:id="102" w:name="_Toc372708019"/>
      <w:bookmarkStart w:id="103" w:name="_Toc380067583"/>
    </w:p>
    <w:bookmarkEnd w:id="100"/>
    <w:bookmarkEnd w:id="101"/>
    <w:bookmarkEnd w:id="102"/>
    <w:bookmarkEnd w:id="103"/>
    <w:p w:rsidR="002876CD" w:rsidRDefault="00B53A09" w:rsidP="004D05E0">
      <w:pPr>
        <w:shd w:val="clear" w:color="auto" w:fill="FFFFFF"/>
        <w:autoSpaceDE w:val="0"/>
        <w:autoSpaceDN w:val="0"/>
        <w:adjustRightInd w:val="0"/>
        <w:ind w:firstLine="142"/>
        <w:jc w:val="both"/>
      </w:pPr>
      <w:r>
        <w:t>22.</w:t>
      </w:r>
      <w:r w:rsidR="00166486">
        <w:t>64</w:t>
      </w:r>
      <w:r w:rsidR="002876CD" w:rsidRPr="00CA0F2E">
        <w:t xml:space="preserve">. </w:t>
      </w:r>
      <w:proofErr w:type="gramStart"/>
      <w:r w:rsidR="002876CD" w:rsidRPr="00CA0F2E">
        <w:t>Если конкурс признан несостоявшимся по причине отсутствия поданных заявок на участие в конкурсе или если конкурс признан несостоявшимся и договор не заключен с единственным участником процедуры закупки, подавшим заявку на участие в конкурсе, или с единственным участником процедуры закупки, допущенным к участию в конкурсе, Заказчик вправе уточнить условия закупки и объявить повторный конкурс или осуществить закупку иным способом, предусмотренным настоящим</w:t>
      </w:r>
      <w:proofErr w:type="gramEnd"/>
      <w:r w:rsidR="002876CD" w:rsidRPr="00CA0F2E">
        <w:t xml:space="preserve"> Положением.</w:t>
      </w:r>
      <w:bookmarkStart w:id="104" w:name="_Toc351658868"/>
      <w:bookmarkStart w:id="105" w:name="_Toc372708023"/>
    </w:p>
    <w:p w:rsidR="00367713" w:rsidRDefault="00367713" w:rsidP="004D05E0">
      <w:pPr>
        <w:shd w:val="clear" w:color="auto" w:fill="FFFFFF"/>
        <w:autoSpaceDE w:val="0"/>
        <w:autoSpaceDN w:val="0"/>
        <w:adjustRightInd w:val="0"/>
        <w:ind w:firstLine="142"/>
        <w:jc w:val="both"/>
      </w:pPr>
    </w:p>
    <w:p w:rsidR="00367713" w:rsidRDefault="00367713" w:rsidP="004D05E0">
      <w:pPr>
        <w:shd w:val="clear" w:color="auto" w:fill="FFFFFF"/>
        <w:autoSpaceDE w:val="0"/>
        <w:autoSpaceDN w:val="0"/>
        <w:adjustRightInd w:val="0"/>
        <w:ind w:firstLine="142"/>
        <w:jc w:val="both"/>
      </w:pPr>
    </w:p>
    <w:p w:rsidR="00367713" w:rsidRPr="00CA0F2E" w:rsidRDefault="00367713" w:rsidP="004D05E0">
      <w:pPr>
        <w:shd w:val="clear" w:color="auto" w:fill="FFFFFF"/>
        <w:autoSpaceDE w:val="0"/>
        <w:autoSpaceDN w:val="0"/>
        <w:adjustRightInd w:val="0"/>
        <w:ind w:firstLine="142"/>
        <w:jc w:val="both"/>
      </w:pPr>
    </w:p>
    <w:p w:rsidR="00367713" w:rsidRDefault="00B03293" w:rsidP="00ED33BD">
      <w:pPr>
        <w:pStyle w:val="10"/>
        <w:jc w:val="center"/>
        <w:rPr>
          <w:sz w:val="24"/>
          <w:szCs w:val="24"/>
        </w:rPr>
      </w:pPr>
      <w:bookmarkStart w:id="106" w:name="_Toc115260122"/>
      <w:bookmarkEnd w:id="104"/>
      <w:bookmarkEnd w:id="105"/>
      <w:r w:rsidRPr="00F9692D">
        <w:rPr>
          <w:sz w:val="24"/>
          <w:szCs w:val="24"/>
        </w:rPr>
        <w:t xml:space="preserve">Глава 23. </w:t>
      </w:r>
      <w:r w:rsidR="00F9692D" w:rsidRPr="00ED33BD">
        <w:rPr>
          <w:sz w:val="24"/>
          <w:szCs w:val="24"/>
        </w:rPr>
        <w:t>Конкурс в электронной форме</w:t>
      </w:r>
      <w:r w:rsidR="00AB526A" w:rsidRPr="00ED33BD">
        <w:rPr>
          <w:sz w:val="24"/>
          <w:szCs w:val="24"/>
        </w:rPr>
        <w:t xml:space="preserve"> (электронный конкурс)</w:t>
      </w:r>
      <w:r w:rsidR="00F9692D" w:rsidRPr="00ED33BD">
        <w:rPr>
          <w:sz w:val="24"/>
          <w:szCs w:val="24"/>
        </w:rPr>
        <w:t>.</w:t>
      </w:r>
      <w:bookmarkEnd w:id="106"/>
    </w:p>
    <w:p w:rsidR="00F9692D" w:rsidRPr="00ED33BD" w:rsidRDefault="00F9692D" w:rsidP="00ED33BD">
      <w:pPr>
        <w:pStyle w:val="20"/>
        <w:jc w:val="center"/>
        <w:rPr>
          <w:b/>
          <w:sz w:val="24"/>
          <w:szCs w:val="24"/>
        </w:rPr>
      </w:pPr>
      <w:bookmarkStart w:id="107" w:name="_Toc115260123"/>
      <w:r w:rsidRPr="00ED33BD">
        <w:rPr>
          <w:b/>
          <w:sz w:val="24"/>
          <w:szCs w:val="24"/>
        </w:rPr>
        <w:t>Общие положения</w:t>
      </w:r>
      <w:bookmarkEnd w:id="107"/>
    </w:p>
    <w:p w:rsidR="00AB526A" w:rsidRPr="00AB526A" w:rsidRDefault="00AB526A" w:rsidP="00AB526A"/>
    <w:p w:rsidR="00883B29" w:rsidRPr="004C17F1" w:rsidRDefault="00F9692D" w:rsidP="004D05E0">
      <w:pPr>
        <w:ind w:firstLine="142"/>
        <w:jc w:val="both"/>
        <w:rPr>
          <w:szCs w:val="28"/>
        </w:rPr>
      </w:pPr>
      <w:r>
        <w:rPr>
          <w:rFonts w:eastAsia="Calibri"/>
          <w:lang w:eastAsia="en-US"/>
        </w:rPr>
        <w:t>23.</w:t>
      </w:r>
      <w:r w:rsidRPr="004C17F1">
        <w:rPr>
          <w:rFonts w:eastAsia="Calibri"/>
          <w:lang w:eastAsia="en-US"/>
        </w:rPr>
        <w:t xml:space="preserve">1. </w:t>
      </w:r>
      <w:proofErr w:type="gramStart"/>
      <w:r w:rsidR="004231FA" w:rsidRPr="004C17F1">
        <w:rPr>
          <w:rFonts w:eastAsia="Calibri"/>
          <w:lang w:eastAsia="en-US"/>
        </w:rPr>
        <w:t>По к</w:t>
      </w:r>
      <w:r w:rsidRPr="004C17F1">
        <w:rPr>
          <w:rFonts w:eastAsia="Calibri"/>
          <w:lang w:eastAsia="en-US"/>
        </w:rPr>
        <w:t>онкурс</w:t>
      </w:r>
      <w:r w:rsidR="004231FA" w:rsidRPr="004C17F1">
        <w:rPr>
          <w:rFonts w:eastAsia="Calibri"/>
          <w:lang w:eastAsia="en-US"/>
        </w:rPr>
        <w:t>ом</w:t>
      </w:r>
      <w:r w:rsidRPr="004C17F1">
        <w:rPr>
          <w:rFonts w:eastAsia="Calibri"/>
          <w:lang w:eastAsia="en-US"/>
        </w:rPr>
        <w:t xml:space="preserve"> в электронной форме </w:t>
      </w:r>
      <w:r w:rsidRPr="004C17F1">
        <w:rPr>
          <w:rFonts w:eastAsia="Calibri"/>
          <w:bCs/>
          <w:lang w:eastAsia="en-US"/>
        </w:rPr>
        <w:t xml:space="preserve"> </w:t>
      </w:r>
      <w:r w:rsidR="004231FA" w:rsidRPr="004C17F1">
        <w:rPr>
          <w:rFonts w:eastAsia="Calibri"/>
          <w:bCs/>
          <w:lang w:eastAsia="en-US"/>
        </w:rPr>
        <w:t xml:space="preserve">понимаются торги, при которых информация о закупке сообщается Заказчиком неограниченному кругу лиц путем размещения извещения о проведении конкурса, а так же конкурсной документации в ЕИС, </w:t>
      </w:r>
      <w:r w:rsidR="005711EC" w:rsidRPr="004C17F1">
        <w:t xml:space="preserve">официальном сайте, </w:t>
      </w:r>
      <w:r w:rsidR="004231FA" w:rsidRPr="004C17F1">
        <w:rPr>
          <w:rFonts w:eastAsia="Calibri"/>
          <w:bCs/>
          <w:lang w:eastAsia="en-US"/>
        </w:rPr>
        <w:t xml:space="preserve">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w:t>
      </w:r>
      <w:r w:rsidRPr="004C17F1">
        <w:rPr>
          <w:rFonts w:eastAsia="Calibri"/>
          <w:lang w:eastAsia="en-US"/>
        </w:rPr>
        <w:t>и</w:t>
      </w:r>
      <w:proofErr w:type="gramEnd"/>
      <w:r w:rsidRPr="004C17F1">
        <w:rPr>
          <w:rFonts w:eastAsia="Calibri"/>
          <w:lang w:eastAsia="en-US"/>
        </w:rPr>
        <w:t xml:space="preserve"> </w:t>
      </w:r>
      <w:proofErr w:type="gramStart"/>
      <w:r w:rsidRPr="004C17F1">
        <w:rPr>
          <w:rFonts w:eastAsia="Calibri"/>
          <w:lang w:eastAsia="en-US"/>
        </w:rPr>
        <w:t>проведение</w:t>
      </w:r>
      <w:proofErr w:type="gramEnd"/>
      <w:r w:rsidRPr="004C17F1">
        <w:rPr>
          <w:rFonts w:eastAsia="Calibri"/>
          <w:lang w:eastAsia="en-US"/>
        </w:rPr>
        <w:t xml:space="preserve"> котор</w:t>
      </w:r>
      <w:r w:rsidR="004231FA" w:rsidRPr="004C17F1">
        <w:rPr>
          <w:rFonts w:eastAsia="Calibri"/>
          <w:lang w:eastAsia="en-US"/>
        </w:rPr>
        <w:t>ых</w:t>
      </w:r>
      <w:r w:rsidRPr="004C17F1">
        <w:rPr>
          <w:rFonts w:eastAsia="Calibri"/>
          <w:lang w:eastAsia="en-US"/>
        </w:rPr>
        <w:t xml:space="preserve"> обеспечива</w:t>
      </w:r>
      <w:r w:rsidR="004231FA" w:rsidRPr="004C17F1">
        <w:rPr>
          <w:rFonts w:eastAsia="Calibri"/>
          <w:lang w:eastAsia="en-US"/>
        </w:rPr>
        <w:t>ются</w:t>
      </w:r>
      <w:r w:rsidRPr="004C17F1">
        <w:rPr>
          <w:rFonts w:eastAsia="Calibri"/>
          <w:lang w:eastAsia="en-US"/>
        </w:rPr>
        <w:t xml:space="preserve"> на электронной площадке ее оператором.</w:t>
      </w:r>
      <w:r w:rsidR="00883B29" w:rsidRPr="004C17F1">
        <w:t xml:space="preserve"> Заказчик вправе осуществлять закупку путем проведения конкурса в электронной форме независимо от начальной (максимальной) цены договора.</w:t>
      </w:r>
    </w:p>
    <w:p w:rsidR="004231FA" w:rsidRPr="004C17F1" w:rsidRDefault="00F9692D" w:rsidP="004D05E0">
      <w:pPr>
        <w:ind w:firstLine="142"/>
        <w:jc w:val="both"/>
        <w:rPr>
          <w:rFonts w:eastAsia="Calibri"/>
          <w:lang w:eastAsia="en-US"/>
        </w:rPr>
      </w:pPr>
      <w:r w:rsidRPr="004C17F1">
        <w:rPr>
          <w:rFonts w:eastAsia="Calibri"/>
          <w:lang w:eastAsia="en-US"/>
        </w:rPr>
        <w:t xml:space="preserve">23.2. </w:t>
      </w:r>
      <w:r w:rsidR="004231FA" w:rsidRPr="004C17F1">
        <w:rPr>
          <w:rFonts w:eastAsia="Calibri"/>
          <w:lang w:eastAsia="en-US"/>
        </w:rPr>
        <w:t>Обмен информацией между участником конкурса в электронной форме, Заказчиком и оператором электронной площадки, в том числе связанной с получением аккредитации на электронных площадках и проведением конкурса в электронной форме, осуществляется на электронной площадке в соответствии с Регламентом электронной площадки.</w:t>
      </w:r>
    </w:p>
    <w:p w:rsidR="00F9692D" w:rsidRPr="004C17F1" w:rsidRDefault="00F9692D" w:rsidP="004D05E0">
      <w:pPr>
        <w:ind w:firstLine="142"/>
        <w:jc w:val="both"/>
        <w:rPr>
          <w:rFonts w:eastAsia="Calibri"/>
          <w:lang w:eastAsia="en-US"/>
        </w:rPr>
      </w:pPr>
      <w:r w:rsidRPr="004C17F1">
        <w:rPr>
          <w:rFonts w:eastAsia="Calibri"/>
          <w:lang w:eastAsia="en-US"/>
        </w:rPr>
        <w:t xml:space="preserve">23.3. </w:t>
      </w:r>
      <w:r w:rsidR="004231FA" w:rsidRPr="004C17F1">
        <w:rPr>
          <w:rFonts w:eastAsia="Calibri"/>
          <w:lang w:eastAsia="en-US"/>
        </w:rPr>
        <w:t>Проведение конкурса в электронной форме осуществляется с помощью штатного интерфейса электронной торговой площадки и путем прикрепления составленных в ходе закупки документов.</w:t>
      </w:r>
    </w:p>
    <w:p w:rsidR="004231FA" w:rsidRPr="004C17F1" w:rsidRDefault="00F9692D" w:rsidP="004D05E0">
      <w:pPr>
        <w:ind w:firstLine="142"/>
        <w:jc w:val="both"/>
        <w:rPr>
          <w:rFonts w:eastAsia="Calibri"/>
          <w:lang w:eastAsia="en-US"/>
        </w:rPr>
      </w:pPr>
      <w:r w:rsidRPr="004C17F1">
        <w:rPr>
          <w:rFonts w:eastAsia="Calibri"/>
          <w:lang w:eastAsia="en-US"/>
        </w:rPr>
        <w:t xml:space="preserve">23.4. </w:t>
      </w:r>
      <w:r w:rsidR="004231FA" w:rsidRPr="004C17F1">
        <w:rPr>
          <w:rFonts w:eastAsia="Calibri"/>
          <w:lang w:eastAsia="en-US"/>
        </w:rPr>
        <w:t>Размещение необходимой информации в ЕИС</w:t>
      </w:r>
      <w:r w:rsidR="005711EC" w:rsidRPr="004C17F1">
        <w:rPr>
          <w:rFonts w:eastAsia="Calibri"/>
          <w:lang w:eastAsia="en-US"/>
        </w:rPr>
        <w:t>,</w:t>
      </w:r>
      <w:r w:rsidR="005711EC" w:rsidRPr="004C17F1">
        <w:t xml:space="preserve"> официальном сайте</w:t>
      </w:r>
      <w:r w:rsidR="004231FA" w:rsidRPr="004C17F1">
        <w:rPr>
          <w:rFonts w:eastAsia="Calibri"/>
          <w:lang w:eastAsia="en-US"/>
        </w:rPr>
        <w:t xml:space="preserve"> может осуществляться путем интеграции с торговой площадкой, причем и в ЕИС</w:t>
      </w:r>
      <w:r w:rsidR="005711EC" w:rsidRPr="004C17F1">
        <w:rPr>
          <w:rFonts w:eastAsia="Calibri"/>
          <w:lang w:eastAsia="en-US"/>
        </w:rPr>
        <w:t>,</w:t>
      </w:r>
      <w:r w:rsidR="005711EC" w:rsidRPr="004C17F1">
        <w:t xml:space="preserve"> официальном сайте</w:t>
      </w:r>
      <w:r w:rsidR="004231FA" w:rsidRPr="004C17F1">
        <w:rPr>
          <w:rFonts w:eastAsia="Calibri"/>
          <w:lang w:eastAsia="en-US"/>
        </w:rPr>
        <w:t>, и на электронной площадке она размещается одновременно (в течение 1 (одного) дня).</w:t>
      </w:r>
    </w:p>
    <w:p w:rsidR="00F9692D" w:rsidRPr="004C17F1" w:rsidRDefault="00F9692D" w:rsidP="004D05E0">
      <w:pPr>
        <w:ind w:firstLine="142"/>
        <w:jc w:val="both"/>
        <w:rPr>
          <w:rFonts w:eastAsia="Calibri"/>
          <w:lang w:eastAsia="en-US"/>
        </w:rPr>
      </w:pPr>
      <w:r w:rsidRPr="004C17F1">
        <w:rPr>
          <w:rFonts w:eastAsia="Calibri"/>
          <w:lang w:eastAsia="en-US"/>
        </w:rPr>
        <w:t xml:space="preserve">23.5. </w:t>
      </w:r>
      <w:r w:rsidR="004231FA" w:rsidRPr="004C17F1">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закупке.</w:t>
      </w:r>
      <w:r w:rsidR="004231FA" w:rsidRPr="004C17F1">
        <w:rPr>
          <w:shd w:val="clear" w:color="auto" w:fill="FFFFFF"/>
        </w:rPr>
        <w:t xml:space="preserve"> Решение об отмене с обоснованиями размещается в ЕИС</w:t>
      </w:r>
      <w:r w:rsidR="005711EC" w:rsidRPr="004C17F1">
        <w:rPr>
          <w:shd w:val="clear" w:color="auto" w:fill="FFFFFF"/>
        </w:rPr>
        <w:t>,</w:t>
      </w:r>
      <w:r w:rsidR="005711EC" w:rsidRPr="004C17F1">
        <w:t xml:space="preserve"> официальном сайте</w:t>
      </w:r>
      <w:r w:rsidR="004231FA" w:rsidRPr="004C17F1">
        <w:rPr>
          <w:shd w:val="clear" w:color="auto" w:fill="FFFFFF"/>
        </w:rPr>
        <w:t xml:space="preserve"> в день его принятия</w:t>
      </w:r>
      <w:r w:rsidR="00166486" w:rsidRPr="004C17F1">
        <w:rPr>
          <w:shd w:val="clear" w:color="auto" w:fill="FFFFFF"/>
        </w:rPr>
        <w:t>.</w:t>
      </w:r>
      <w:r w:rsidR="004231FA" w:rsidRPr="004C17F1">
        <w:rPr>
          <w:shd w:val="clear" w:color="auto" w:fill="FFFFFF"/>
        </w:rPr>
        <w:t xml:space="preserve"> Конкурс в электронной форме</w:t>
      </w:r>
      <w:r w:rsidR="004231FA" w:rsidRPr="004C17F1">
        <w:t xml:space="preserve"> </w:t>
      </w:r>
      <w:r w:rsidR="004231FA" w:rsidRPr="004C17F1">
        <w:rPr>
          <w:shd w:val="clear" w:color="auto" w:fill="FFFFFF"/>
        </w:rPr>
        <w:t>считается отмененным с момента размещения решения об его отмене в ЕИС</w:t>
      </w:r>
      <w:r w:rsidR="005711EC" w:rsidRPr="004C17F1">
        <w:rPr>
          <w:shd w:val="clear" w:color="auto" w:fill="FFFFFF"/>
        </w:rPr>
        <w:t>,</w:t>
      </w:r>
      <w:r w:rsidR="005711EC" w:rsidRPr="004C17F1">
        <w:t xml:space="preserve"> официальном сайте</w:t>
      </w:r>
      <w:r w:rsidR="004231FA" w:rsidRPr="004C17F1">
        <w:rPr>
          <w:color w:val="00B050"/>
          <w:shd w:val="clear" w:color="auto" w:fill="FFFFFF"/>
        </w:rPr>
        <w:t>.</w:t>
      </w:r>
    </w:p>
    <w:p w:rsidR="004231FA" w:rsidRPr="004C17F1" w:rsidRDefault="00F9692D" w:rsidP="004D05E0">
      <w:pPr>
        <w:ind w:firstLine="142"/>
        <w:jc w:val="both"/>
      </w:pPr>
      <w:r w:rsidRPr="004C17F1">
        <w:rPr>
          <w:rFonts w:eastAsia="Calibri"/>
          <w:lang w:eastAsia="en-US"/>
        </w:rPr>
        <w:t xml:space="preserve">23.6. </w:t>
      </w:r>
      <w:r w:rsidR="004231FA" w:rsidRPr="004C17F1">
        <w:t xml:space="preserve">Положения главы 22 настоящего Положения применяются к проведению конкурса в электронной форме, если иное не установлено главой 23 настоящего Положения. </w:t>
      </w:r>
    </w:p>
    <w:p w:rsidR="00F9692D" w:rsidRPr="004C17F1" w:rsidRDefault="00F9692D" w:rsidP="00F9692D">
      <w:pPr>
        <w:spacing w:before="120" w:after="120" w:line="288" w:lineRule="auto"/>
        <w:jc w:val="center"/>
        <w:outlineLvl w:val="1"/>
        <w:rPr>
          <w:b/>
        </w:rPr>
      </w:pPr>
      <w:bookmarkStart w:id="108" w:name="_Toc115260124"/>
      <w:r w:rsidRPr="004C17F1">
        <w:rPr>
          <w:b/>
        </w:rPr>
        <w:t xml:space="preserve">Извещение и документация </w:t>
      </w:r>
      <w:r w:rsidR="00841476" w:rsidRPr="004C17F1">
        <w:rPr>
          <w:b/>
        </w:rPr>
        <w:t>о</w:t>
      </w:r>
      <w:r w:rsidRPr="004C17F1">
        <w:rPr>
          <w:b/>
        </w:rPr>
        <w:t xml:space="preserve"> конкурсе</w:t>
      </w:r>
      <w:r w:rsidR="00841476" w:rsidRPr="004C17F1">
        <w:rPr>
          <w:b/>
        </w:rPr>
        <w:t xml:space="preserve"> в электронной форме</w:t>
      </w:r>
      <w:bookmarkEnd w:id="108"/>
    </w:p>
    <w:p w:rsidR="00F9692D" w:rsidRPr="00F9692D" w:rsidRDefault="00AB526A" w:rsidP="004D05E0">
      <w:pPr>
        <w:ind w:firstLine="142"/>
        <w:jc w:val="both"/>
        <w:rPr>
          <w:b/>
        </w:rPr>
      </w:pPr>
      <w:r w:rsidRPr="004C17F1">
        <w:t>23.</w:t>
      </w:r>
      <w:r w:rsidR="005B1FD1" w:rsidRPr="004C17F1">
        <w:t>7</w:t>
      </w:r>
      <w:r w:rsidRPr="004C17F1">
        <w:t xml:space="preserve">. </w:t>
      </w:r>
      <w:r w:rsidR="00F9692D" w:rsidRPr="004C17F1">
        <w:t xml:space="preserve">Извещение о проведении конкурса </w:t>
      </w:r>
      <w:r w:rsidR="00841476" w:rsidRPr="004C17F1">
        <w:t xml:space="preserve">в электронной форме </w:t>
      </w:r>
      <w:r w:rsidR="00F9692D" w:rsidRPr="004C17F1">
        <w:t>размещается в ЕИС</w:t>
      </w:r>
      <w:r w:rsidR="0037323A" w:rsidRPr="004C17F1">
        <w:t>, официальном сайте</w:t>
      </w:r>
      <w:r w:rsidR="00F9692D" w:rsidRPr="004C17F1">
        <w:t xml:space="preserve"> и на электронной площадке одновременно </w:t>
      </w:r>
      <w:r w:rsidR="00841476" w:rsidRPr="004C17F1">
        <w:t xml:space="preserve">не менее чем за </w:t>
      </w:r>
      <w:r w:rsidR="00F9692D" w:rsidRPr="004C17F1">
        <w:t>15 (пятнадцать) дней до да</w:t>
      </w:r>
      <w:r w:rsidR="00F9692D" w:rsidRPr="00F9692D">
        <w:t xml:space="preserve">ты окончания подачи заявок на участие в </w:t>
      </w:r>
      <w:r w:rsidR="00841476">
        <w:t>конкурсе в электронной форме</w:t>
      </w:r>
      <w:r w:rsidR="00F9692D" w:rsidRPr="00F9692D">
        <w:t xml:space="preserve">. </w:t>
      </w:r>
    </w:p>
    <w:p w:rsidR="00F9692D" w:rsidRPr="00AB526A" w:rsidRDefault="00AB526A" w:rsidP="004D05E0">
      <w:pPr>
        <w:ind w:firstLine="142"/>
        <w:jc w:val="both"/>
        <w:rPr>
          <w:rFonts w:eastAsia="Calibri"/>
        </w:rPr>
      </w:pPr>
      <w:r>
        <w:rPr>
          <w:rFonts w:eastAsia="Calibri"/>
        </w:rPr>
        <w:t>23.</w:t>
      </w:r>
      <w:r w:rsidR="005B1FD1">
        <w:rPr>
          <w:rFonts w:eastAsia="Calibri"/>
        </w:rPr>
        <w:t>8</w:t>
      </w:r>
      <w:r>
        <w:rPr>
          <w:rFonts w:eastAsia="Calibri"/>
        </w:rPr>
        <w:t xml:space="preserve">. </w:t>
      </w:r>
      <w:r w:rsidR="00F9692D" w:rsidRPr="00AB526A">
        <w:rPr>
          <w:rFonts w:eastAsia="Calibri"/>
        </w:rPr>
        <w:t xml:space="preserve">В извещении о проведении конкурса в электронной форме указываются информация в соответствии с </w:t>
      </w:r>
      <w:r>
        <w:t>разделом «</w:t>
      </w:r>
      <w:r w:rsidRPr="00AB526A">
        <w:t>Извещение о проведении конкурса</w:t>
      </w:r>
      <w:r>
        <w:t xml:space="preserve">» </w:t>
      </w:r>
      <w:r w:rsidR="00F9692D" w:rsidRPr="00AB526A">
        <w:rPr>
          <w:rFonts w:eastAsia="Calibri"/>
        </w:rPr>
        <w:t>глав</w:t>
      </w:r>
      <w:r>
        <w:t xml:space="preserve">ы 22 </w:t>
      </w:r>
      <w:r w:rsidR="00F9692D" w:rsidRPr="00AB526A">
        <w:rPr>
          <w:rFonts w:eastAsia="Calibri"/>
        </w:rPr>
        <w:t xml:space="preserve">настоящего Положения. </w:t>
      </w:r>
    </w:p>
    <w:p w:rsidR="00F9692D" w:rsidRPr="00F9692D" w:rsidRDefault="00AB526A" w:rsidP="004D05E0">
      <w:pPr>
        <w:ind w:firstLine="142"/>
        <w:jc w:val="both"/>
      </w:pPr>
      <w:r>
        <w:t>23.</w:t>
      </w:r>
      <w:r w:rsidR="005B1FD1">
        <w:t>9</w:t>
      </w:r>
      <w:r>
        <w:t xml:space="preserve">. </w:t>
      </w:r>
      <w:r w:rsidR="00F9692D" w:rsidRPr="00F9692D">
        <w:t xml:space="preserve">Изменения, вносимые в извещение о проведении конкурса в электронной форме и документацию осуществляются </w:t>
      </w:r>
      <w:r>
        <w:t xml:space="preserve">в </w:t>
      </w:r>
      <w:proofErr w:type="gramStart"/>
      <w:r>
        <w:t>порядке</w:t>
      </w:r>
      <w:proofErr w:type="gramEnd"/>
      <w:r>
        <w:t xml:space="preserve"> предусмотренном </w:t>
      </w:r>
      <w:r w:rsidR="00F9692D" w:rsidRPr="00F9692D">
        <w:t>п</w:t>
      </w:r>
      <w:r w:rsidR="00841476">
        <w:t>. 22.8</w:t>
      </w:r>
      <w:r>
        <w:t xml:space="preserve">. </w:t>
      </w:r>
      <w:r w:rsidR="00F9692D" w:rsidRPr="00F9692D">
        <w:t>настоящего Положения.</w:t>
      </w:r>
    </w:p>
    <w:p w:rsidR="00F9692D" w:rsidRPr="00AB526A" w:rsidRDefault="00AB526A" w:rsidP="004D05E0">
      <w:pPr>
        <w:ind w:firstLine="142"/>
        <w:jc w:val="both"/>
        <w:rPr>
          <w:rFonts w:eastAsia="Calibri"/>
        </w:rPr>
      </w:pPr>
      <w:r>
        <w:rPr>
          <w:rFonts w:eastAsia="Calibri"/>
        </w:rPr>
        <w:t>23.1</w:t>
      </w:r>
      <w:r w:rsidR="005B1FD1">
        <w:rPr>
          <w:rFonts w:eastAsia="Calibri"/>
        </w:rPr>
        <w:t>0</w:t>
      </w:r>
      <w:r>
        <w:rPr>
          <w:rFonts w:eastAsia="Calibri"/>
        </w:rPr>
        <w:t xml:space="preserve">. </w:t>
      </w:r>
      <w:r w:rsidR="00F9692D" w:rsidRPr="00AB526A">
        <w:rPr>
          <w:rFonts w:eastAsia="Calibri"/>
        </w:rPr>
        <w:t xml:space="preserve">Документация о проведении конкурса в электронной форме разрабатывается и утверждается Заказчиком и содержит сведения в соответствии с </w:t>
      </w:r>
      <w:r>
        <w:t>разделом «</w:t>
      </w:r>
      <w:r w:rsidRPr="00AB526A">
        <w:t>Содержание конкурсной документации</w:t>
      </w:r>
      <w:r>
        <w:t xml:space="preserve">» главы 22 </w:t>
      </w:r>
      <w:r w:rsidR="00F9692D" w:rsidRPr="00AB526A">
        <w:rPr>
          <w:rFonts w:eastAsia="Calibri"/>
        </w:rPr>
        <w:t>настоящего Положения.</w:t>
      </w:r>
    </w:p>
    <w:p w:rsidR="00F9692D" w:rsidRPr="00F9692D" w:rsidRDefault="00AB526A" w:rsidP="004D05E0">
      <w:pPr>
        <w:ind w:firstLine="142"/>
        <w:contextualSpacing/>
        <w:jc w:val="both"/>
        <w:rPr>
          <w:rFonts w:eastAsia="Calibri"/>
          <w:lang w:eastAsia="en-US"/>
        </w:rPr>
      </w:pPr>
      <w:r>
        <w:rPr>
          <w:rFonts w:eastAsia="Calibri"/>
          <w:lang w:eastAsia="en-US"/>
        </w:rPr>
        <w:lastRenderedPageBreak/>
        <w:t>23.1</w:t>
      </w:r>
      <w:r w:rsidR="005B1FD1">
        <w:rPr>
          <w:rFonts w:eastAsia="Calibri"/>
          <w:lang w:eastAsia="en-US"/>
        </w:rPr>
        <w:t>1</w:t>
      </w:r>
      <w:r>
        <w:rPr>
          <w:rFonts w:eastAsia="Calibri"/>
          <w:lang w:eastAsia="en-US"/>
        </w:rPr>
        <w:t xml:space="preserve">. </w:t>
      </w:r>
      <w:r w:rsidR="00F9692D" w:rsidRPr="00F9692D">
        <w:rPr>
          <w:rFonts w:eastAsia="Calibri"/>
          <w:lang w:eastAsia="en-US"/>
        </w:rPr>
        <w:t>Документация о проведении конкурса в электронной форме должна содержать требования к оформлению и форме заявки на участие в конкурсе.</w:t>
      </w:r>
    </w:p>
    <w:p w:rsidR="00841476" w:rsidRDefault="00AB526A" w:rsidP="004D05E0">
      <w:pPr>
        <w:ind w:firstLine="142"/>
        <w:jc w:val="both"/>
      </w:pPr>
      <w:r>
        <w:rPr>
          <w:rFonts w:eastAsia="Calibri"/>
          <w:lang w:eastAsia="en-US"/>
        </w:rPr>
        <w:t>23.1</w:t>
      </w:r>
      <w:r w:rsidR="005B1FD1">
        <w:rPr>
          <w:rFonts w:eastAsia="Calibri"/>
          <w:lang w:eastAsia="en-US"/>
        </w:rPr>
        <w:t>2</w:t>
      </w:r>
      <w:r>
        <w:rPr>
          <w:rFonts w:eastAsia="Calibri"/>
          <w:lang w:eastAsia="en-US"/>
        </w:rPr>
        <w:t xml:space="preserve">. </w:t>
      </w:r>
      <w:r w:rsidR="00F9692D" w:rsidRPr="00F9692D">
        <w:rPr>
          <w:rFonts w:eastAsia="Calibri"/>
          <w:lang w:eastAsia="en-US"/>
        </w:rPr>
        <w:t>К документации о проведении конкурса в электронной форме прилагается проект договора, который является неотъемлемой ее частью.</w:t>
      </w:r>
      <w:r w:rsidR="00841476" w:rsidRPr="00841476">
        <w:t xml:space="preserve"> </w:t>
      </w:r>
    </w:p>
    <w:p w:rsidR="00841476" w:rsidRPr="00F9692D" w:rsidRDefault="00841476" w:rsidP="004D05E0">
      <w:pPr>
        <w:ind w:firstLine="142"/>
        <w:jc w:val="both"/>
      </w:pPr>
      <w:r>
        <w:t>23.1</w:t>
      </w:r>
      <w:r w:rsidR="005B1FD1">
        <w:t>3</w:t>
      </w:r>
      <w:r>
        <w:t xml:space="preserve">. </w:t>
      </w:r>
      <w:r w:rsidRPr="00F9692D">
        <w:t>Документация по проведению конкурса в электронной форме находится в свободном доступе на официальном сайте ЕИС</w:t>
      </w:r>
      <w:r w:rsidR="001166F2">
        <w:t xml:space="preserve">, </w:t>
      </w:r>
      <w:r w:rsidR="001166F2" w:rsidRPr="004C17F1">
        <w:t>официальном сайте</w:t>
      </w:r>
      <w:r w:rsidRPr="004C17F1">
        <w:t xml:space="preserve"> для</w:t>
      </w:r>
      <w:r w:rsidRPr="00F9692D">
        <w:t xml:space="preserve"> всех заинтересованных лиц. </w:t>
      </w:r>
    </w:p>
    <w:p w:rsidR="00F9692D" w:rsidRPr="00F9692D" w:rsidRDefault="00841476" w:rsidP="004D05E0">
      <w:pPr>
        <w:ind w:firstLine="142"/>
        <w:contextualSpacing/>
        <w:jc w:val="both"/>
        <w:rPr>
          <w:rFonts w:eastAsia="Calibri"/>
          <w:lang w:eastAsia="en-US"/>
        </w:rPr>
      </w:pPr>
      <w:r>
        <w:t>23.1</w:t>
      </w:r>
      <w:r w:rsidR="005B1FD1">
        <w:t>4</w:t>
      </w:r>
      <w:r>
        <w:t xml:space="preserve">. </w:t>
      </w:r>
      <w:r w:rsidRPr="00F9692D">
        <w:t>Предоставление документации в форме электронного документа осуществляется бесплатно.</w:t>
      </w:r>
    </w:p>
    <w:p w:rsidR="00F9692D" w:rsidRPr="00ED33BD" w:rsidRDefault="00F9692D" w:rsidP="00ED33BD">
      <w:pPr>
        <w:pStyle w:val="20"/>
        <w:jc w:val="center"/>
        <w:rPr>
          <w:b/>
          <w:sz w:val="24"/>
          <w:szCs w:val="24"/>
        </w:rPr>
      </w:pPr>
      <w:bookmarkStart w:id="109" w:name="_Toc115260125"/>
      <w:r w:rsidRPr="00ED33BD">
        <w:rPr>
          <w:b/>
          <w:sz w:val="24"/>
          <w:szCs w:val="24"/>
        </w:rPr>
        <w:t>Разъяснение положений документации о проведении конкурса в электронной форме</w:t>
      </w:r>
      <w:bookmarkEnd w:id="109"/>
    </w:p>
    <w:p w:rsidR="00F9692D" w:rsidRPr="00F9692D" w:rsidRDefault="00F9692D" w:rsidP="00AB526A">
      <w:pPr>
        <w:ind w:left="622"/>
      </w:pPr>
    </w:p>
    <w:p w:rsidR="00F9692D" w:rsidRPr="00F9692D" w:rsidRDefault="00AB526A" w:rsidP="004D05E0">
      <w:pPr>
        <w:ind w:firstLine="142"/>
        <w:contextualSpacing/>
        <w:jc w:val="both"/>
        <w:rPr>
          <w:rFonts w:eastAsia="Calibri"/>
          <w:lang w:eastAsia="en-US"/>
        </w:rPr>
      </w:pPr>
      <w:r>
        <w:rPr>
          <w:rFonts w:eastAsia="Calibri"/>
          <w:lang w:eastAsia="en-US"/>
        </w:rPr>
        <w:t>23.1</w:t>
      </w:r>
      <w:r w:rsidR="005B1FD1">
        <w:rPr>
          <w:rFonts w:eastAsia="Calibri"/>
          <w:lang w:eastAsia="en-US"/>
        </w:rPr>
        <w:t>5</w:t>
      </w:r>
      <w:r>
        <w:rPr>
          <w:rFonts w:eastAsia="Calibri"/>
          <w:lang w:eastAsia="en-US"/>
        </w:rPr>
        <w:t xml:space="preserve">. </w:t>
      </w:r>
      <w:r w:rsidR="00F9692D" w:rsidRPr="00166486">
        <w:rPr>
          <w:rFonts w:eastAsia="Calibri"/>
          <w:lang w:eastAsia="en-US"/>
        </w:rPr>
        <w:t>Любое заинтересованное лицо</w:t>
      </w:r>
      <w:r w:rsidR="00166486">
        <w:rPr>
          <w:rFonts w:eastAsia="Calibri"/>
          <w:lang w:eastAsia="en-US"/>
        </w:rPr>
        <w:t>, зарегистрированное на электронной торговой площадке, на которой размещены извещение и конкурсная документация,</w:t>
      </w:r>
      <w:r w:rsidR="00F9692D" w:rsidRPr="00F9692D">
        <w:rPr>
          <w:rFonts w:eastAsia="Calibri"/>
          <w:lang w:eastAsia="en-US"/>
        </w:rPr>
        <w:t xml:space="preserve"> вправе направить Заказчику запрос о разъяснении положений документации о проведении конкурса в электронной форме. </w:t>
      </w:r>
      <w:proofErr w:type="gramStart"/>
      <w:r w:rsidR="00F9692D" w:rsidRPr="00F9692D">
        <w:rPr>
          <w:rFonts w:eastAsia="Calibri"/>
          <w:lang w:eastAsia="en-US"/>
        </w:rPr>
        <w:t>Заказчик в</w:t>
      </w:r>
      <w:r w:rsidR="00F9692D" w:rsidRPr="00F9692D">
        <w:rPr>
          <w:rFonts w:eastAsia="Calibri"/>
          <w:color w:val="FF0000"/>
          <w:lang w:eastAsia="en-US"/>
        </w:rPr>
        <w:t xml:space="preserve"> </w:t>
      </w:r>
      <w:r w:rsidR="00F9692D" w:rsidRPr="00F9692D">
        <w:rPr>
          <w:rFonts w:eastAsia="Calibri"/>
          <w:lang w:eastAsia="en-US"/>
        </w:rPr>
        <w:t>течение 3 (трёх) рабочих дней после поступления запроса</w:t>
      </w:r>
      <w:r w:rsidR="00F9692D" w:rsidRPr="00F9692D">
        <w:rPr>
          <w:rFonts w:eastAsia="Calibri"/>
          <w:color w:val="FF0000"/>
          <w:lang w:eastAsia="en-US"/>
        </w:rPr>
        <w:t xml:space="preserve"> </w:t>
      </w:r>
      <w:r w:rsidR="00F9692D" w:rsidRPr="00F9692D">
        <w:rPr>
          <w:rFonts w:eastAsia="Calibri"/>
          <w:lang w:eastAsia="en-US"/>
        </w:rPr>
        <w:t xml:space="preserve">в предусмотренных документацией форме и порядке обязан представить ответ на поступивший ему </w:t>
      </w:r>
      <w:r>
        <w:rPr>
          <w:rFonts w:eastAsia="Calibri"/>
          <w:lang w:eastAsia="en-US"/>
        </w:rPr>
        <w:t xml:space="preserve">не более чем </w:t>
      </w:r>
      <w:r w:rsidR="00F9692D" w:rsidRPr="00F9692D">
        <w:rPr>
          <w:rFonts w:eastAsia="Calibri"/>
          <w:lang w:eastAsia="en-US"/>
        </w:rPr>
        <w:t>за 3 (три) рабочих дня до даты окончания подачи заявок на участие в конкурсе в электронной форме запрос.</w:t>
      </w:r>
      <w:proofErr w:type="gramEnd"/>
      <w:r w:rsidR="00C65190">
        <w:rPr>
          <w:rFonts w:eastAsia="Calibri"/>
          <w:lang w:eastAsia="en-US"/>
        </w:rPr>
        <w:t xml:space="preserve"> На </w:t>
      </w:r>
      <w:proofErr w:type="gramStart"/>
      <w:r w:rsidR="00C65190">
        <w:rPr>
          <w:rFonts w:eastAsia="Calibri"/>
          <w:lang w:eastAsia="en-US"/>
        </w:rPr>
        <w:t>запросы</w:t>
      </w:r>
      <w:proofErr w:type="gramEnd"/>
      <w:r w:rsidR="00C65190">
        <w:rPr>
          <w:rFonts w:eastAsia="Calibri"/>
          <w:lang w:eastAsia="en-US"/>
        </w:rPr>
        <w:t xml:space="preserve"> поступившие в более поздний срок Заказчик вправе не отвечать.</w:t>
      </w:r>
    </w:p>
    <w:p w:rsidR="00F9692D" w:rsidRPr="00F9692D" w:rsidRDefault="00AB526A" w:rsidP="004D05E0">
      <w:pPr>
        <w:ind w:firstLine="142"/>
        <w:contextualSpacing/>
        <w:jc w:val="both"/>
        <w:rPr>
          <w:rFonts w:eastAsia="Calibri"/>
          <w:lang w:eastAsia="en-US"/>
        </w:rPr>
      </w:pPr>
      <w:r>
        <w:rPr>
          <w:rFonts w:eastAsia="Calibri"/>
          <w:lang w:eastAsia="en-US"/>
        </w:rPr>
        <w:t>23.1</w:t>
      </w:r>
      <w:r w:rsidR="005B1FD1">
        <w:rPr>
          <w:rFonts w:eastAsia="Calibri"/>
          <w:lang w:eastAsia="en-US"/>
        </w:rPr>
        <w:t>6</w:t>
      </w:r>
      <w:r>
        <w:rPr>
          <w:rFonts w:eastAsia="Calibri"/>
          <w:lang w:eastAsia="en-US"/>
        </w:rPr>
        <w:t xml:space="preserve">. </w:t>
      </w:r>
      <w:r w:rsidR="00F9692D" w:rsidRPr="00F9692D">
        <w:rPr>
          <w:rFonts w:eastAsia="Calibri"/>
          <w:lang w:eastAsia="en-US"/>
        </w:rPr>
        <w:t>Разъяснения положений документации о проведении конкурса в электронной форме, по запросам заинтересованных лиц размещаются Заказчиком в ЕИС</w:t>
      </w:r>
      <w:r w:rsidR="001166F2" w:rsidRPr="004C17F1">
        <w:rPr>
          <w:rFonts w:eastAsia="Calibri"/>
          <w:lang w:eastAsia="en-US"/>
        </w:rPr>
        <w:t>,</w:t>
      </w:r>
      <w:r w:rsidR="001166F2" w:rsidRPr="004C17F1">
        <w:t xml:space="preserve"> официальном сайте</w:t>
      </w:r>
      <w:r w:rsidR="00F9692D" w:rsidRPr="00F9692D">
        <w:rPr>
          <w:rFonts w:eastAsia="Calibri"/>
          <w:lang w:eastAsia="en-US"/>
        </w:rPr>
        <w:t xml:space="preserve"> без ссылки на адресата. </w:t>
      </w:r>
    </w:p>
    <w:p w:rsidR="00F9692D" w:rsidRPr="00F9692D" w:rsidRDefault="00F9692D" w:rsidP="004D05E0">
      <w:pPr>
        <w:spacing w:before="120" w:after="120" w:line="288" w:lineRule="auto"/>
        <w:ind w:firstLine="142"/>
        <w:jc w:val="center"/>
        <w:outlineLvl w:val="1"/>
        <w:rPr>
          <w:b/>
        </w:rPr>
      </w:pPr>
      <w:bookmarkStart w:id="110" w:name="_Toc115260126"/>
      <w:r w:rsidRPr="00F9692D">
        <w:rPr>
          <w:b/>
        </w:rPr>
        <w:t>Порядок подачи заявок на участие в конкурсе в электронной форме</w:t>
      </w:r>
      <w:bookmarkEnd w:id="110"/>
      <w:r w:rsidRPr="00F9692D">
        <w:rPr>
          <w:b/>
        </w:rPr>
        <w:t xml:space="preserve"> </w:t>
      </w:r>
    </w:p>
    <w:p w:rsidR="00F9692D" w:rsidRPr="00F9692D" w:rsidRDefault="00C65190" w:rsidP="004D05E0">
      <w:pPr>
        <w:ind w:firstLine="142"/>
        <w:jc w:val="both"/>
      </w:pPr>
      <w:r>
        <w:t>23.1</w:t>
      </w:r>
      <w:r w:rsidR="005B1FD1">
        <w:t>7</w:t>
      </w:r>
      <w:r>
        <w:t xml:space="preserve">. </w:t>
      </w:r>
      <w:r w:rsidR="00F9692D" w:rsidRPr="00F9692D">
        <w:t>Лицо, получившее аккредитацию на электронной площадке, подает заявку на участие в конкурсе в электронной форме в порядке и по форме, в соответствии с документацией и регламентом электронной площадки.</w:t>
      </w:r>
    </w:p>
    <w:p w:rsidR="00F9692D" w:rsidRPr="00F9692D" w:rsidRDefault="00C65190" w:rsidP="004D05E0">
      <w:pPr>
        <w:ind w:firstLine="142"/>
        <w:jc w:val="both"/>
      </w:pPr>
      <w:r>
        <w:t>23.</w:t>
      </w:r>
      <w:r w:rsidR="00841476">
        <w:t>1</w:t>
      </w:r>
      <w:r w:rsidR="005B1FD1">
        <w:t>8</w:t>
      </w:r>
      <w:r>
        <w:t xml:space="preserve">. </w:t>
      </w:r>
      <w:r w:rsidR="00F9692D" w:rsidRPr="00F9692D">
        <w:t>Заявка на участие в электронном конкурсе предоставляется в виде электронного документа, подписанного ЭЦП предполагаемого участника посредством штатного интерфейса электронной площадки.</w:t>
      </w:r>
    </w:p>
    <w:p w:rsidR="00F9692D" w:rsidRPr="00F9692D" w:rsidRDefault="00C65190" w:rsidP="004D05E0">
      <w:pPr>
        <w:ind w:firstLine="142"/>
        <w:jc w:val="both"/>
      </w:pPr>
      <w:r>
        <w:t>23.</w:t>
      </w:r>
      <w:r w:rsidR="005B1FD1">
        <w:t>19</w:t>
      </w:r>
      <w:r>
        <w:t xml:space="preserve">. </w:t>
      </w:r>
      <w:r w:rsidR="00F9692D" w:rsidRPr="00F9692D">
        <w:t>Предполагаемый участник электронного конкурса вправе отозвать или изменить поданную заявку до окончания срока подачи заявок.</w:t>
      </w:r>
    </w:p>
    <w:p w:rsidR="00F9692D" w:rsidRPr="00F9692D" w:rsidRDefault="00C65190" w:rsidP="004D05E0">
      <w:pPr>
        <w:ind w:firstLine="142"/>
        <w:jc w:val="both"/>
      </w:pPr>
      <w:r>
        <w:t>23.2</w:t>
      </w:r>
      <w:r w:rsidR="005B1FD1">
        <w:t>0</w:t>
      </w:r>
      <w:r>
        <w:t xml:space="preserve">. </w:t>
      </w:r>
      <w:r w:rsidR="00F9692D" w:rsidRPr="00F9692D">
        <w:t>Изменение заявки допускается только путем отзыва ранее поданной заявки и подачи новой.</w:t>
      </w:r>
    </w:p>
    <w:p w:rsidR="00F9692D" w:rsidRPr="00F9692D" w:rsidRDefault="00F9692D" w:rsidP="00F9692D">
      <w:pPr>
        <w:spacing w:before="120" w:after="120"/>
        <w:ind w:firstLine="709"/>
        <w:jc w:val="center"/>
        <w:outlineLvl w:val="1"/>
        <w:rPr>
          <w:b/>
        </w:rPr>
      </w:pPr>
      <w:bookmarkStart w:id="111" w:name="_Toc115260127"/>
      <w:r w:rsidRPr="00F9692D">
        <w:rPr>
          <w:b/>
        </w:rPr>
        <w:t>Порядок рассмотрения заявок на участие в конкурсе в электронной форме</w:t>
      </w:r>
      <w:bookmarkEnd w:id="111"/>
    </w:p>
    <w:p w:rsidR="00F9692D" w:rsidRPr="00F9692D" w:rsidRDefault="00C65190" w:rsidP="004D05E0">
      <w:pPr>
        <w:ind w:firstLine="142"/>
        <w:jc w:val="both"/>
        <w:rPr>
          <w:szCs w:val="28"/>
        </w:rPr>
      </w:pPr>
      <w:r>
        <w:t>23.2</w:t>
      </w:r>
      <w:r w:rsidR="005B1FD1">
        <w:t>1</w:t>
      </w:r>
      <w:r>
        <w:t xml:space="preserve">. </w:t>
      </w:r>
      <w:r w:rsidR="00F9692D" w:rsidRPr="00F9692D">
        <w:rPr>
          <w:szCs w:val="28"/>
        </w:rPr>
        <w:t xml:space="preserve">Оператор электронной площадки, в соответствии ее Регламентом, предоставляет Заказчику заявки участников конкурса. </w:t>
      </w:r>
    </w:p>
    <w:p w:rsidR="00F9692D" w:rsidRPr="00F9692D" w:rsidRDefault="00C65190" w:rsidP="004D05E0">
      <w:pPr>
        <w:ind w:firstLine="142"/>
        <w:jc w:val="both"/>
        <w:rPr>
          <w:szCs w:val="28"/>
        </w:rPr>
      </w:pPr>
      <w:r>
        <w:rPr>
          <w:szCs w:val="28"/>
        </w:rPr>
        <w:t>23.2</w:t>
      </w:r>
      <w:r w:rsidR="005B1FD1">
        <w:rPr>
          <w:szCs w:val="28"/>
        </w:rPr>
        <w:t>2</w:t>
      </w:r>
      <w:r>
        <w:rPr>
          <w:szCs w:val="28"/>
        </w:rPr>
        <w:t xml:space="preserve">. </w:t>
      </w:r>
      <w:r w:rsidR="00F9692D" w:rsidRPr="00F9692D">
        <w:rPr>
          <w:szCs w:val="28"/>
        </w:rPr>
        <w:t>Рассмотрение, оценка и сопоставление заявок участников электронного конкурса осуществляется в соответствии с</w:t>
      </w:r>
      <w:r>
        <w:rPr>
          <w:szCs w:val="28"/>
        </w:rPr>
        <w:t xml:space="preserve"> разделом «</w:t>
      </w:r>
      <w:r w:rsidRPr="00C65190">
        <w:rPr>
          <w:szCs w:val="28"/>
        </w:rPr>
        <w:t>Порядок рассмотрения заявок на участие в конкурсе</w:t>
      </w:r>
      <w:r>
        <w:rPr>
          <w:szCs w:val="28"/>
        </w:rPr>
        <w:t xml:space="preserve">» главы 22 </w:t>
      </w:r>
      <w:r w:rsidR="00F9692D" w:rsidRPr="00F9692D">
        <w:rPr>
          <w:szCs w:val="28"/>
        </w:rPr>
        <w:t xml:space="preserve">Положения. </w:t>
      </w:r>
    </w:p>
    <w:p w:rsidR="00F9692D" w:rsidRDefault="00C65190" w:rsidP="004D05E0">
      <w:pPr>
        <w:ind w:firstLine="142"/>
        <w:jc w:val="both"/>
      </w:pPr>
      <w:r>
        <w:rPr>
          <w:szCs w:val="28"/>
        </w:rPr>
        <w:t>23.2</w:t>
      </w:r>
      <w:r w:rsidR="005B1FD1">
        <w:rPr>
          <w:szCs w:val="28"/>
        </w:rPr>
        <w:t>3</w:t>
      </w:r>
      <w:r>
        <w:rPr>
          <w:szCs w:val="28"/>
        </w:rPr>
        <w:t xml:space="preserve">. </w:t>
      </w:r>
      <w:r w:rsidR="00F9692D" w:rsidRPr="00F9692D">
        <w:t xml:space="preserve">Результаты рассмотрения, оценки и сопоставления заявок на участие в конкурсе </w:t>
      </w:r>
      <w:r w:rsidR="005B1FD1">
        <w:t xml:space="preserve">электронном виде </w:t>
      </w:r>
      <w:r w:rsidR="00F9692D" w:rsidRPr="00F9692D">
        <w:t xml:space="preserve">оформляются протоколами. </w:t>
      </w:r>
    </w:p>
    <w:p w:rsidR="005B1FD1" w:rsidRPr="00F9692D" w:rsidRDefault="005B1FD1" w:rsidP="004D05E0">
      <w:pPr>
        <w:ind w:firstLine="142"/>
        <w:jc w:val="both"/>
      </w:pPr>
      <w:r w:rsidRPr="005B1FD1">
        <w:t>23.</w:t>
      </w:r>
      <w:r>
        <w:t>24</w:t>
      </w:r>
      <w:r w:rsidRPr="005B1FD1">
        <w:t xml:space="preserve"> Протоколы, составляемые в ходе проведения конкурса в электронной форме, размещаются в ЕИС</w:t>
      </w:r>
      <w:r w:rsidR="001166F2" w:rsidRPr="004C17F1">
        <w:t>, официальном сайте</w:t>
      </w:r>
      <w:r w:rsidRPr="004C17F1">
        <w:t xml:space="preserve"> в течение</w:t>
      </w:r>
      <w:r w:rsidRPr="005B1FD1">
        <w:t xml:space="preserve"> 3 (трех) дней со дня их подписания.</w:t>
      </w:r>
    </w:p>
    <w:p w:rsidR="00F9692D" w:rsidRPr="00F9692D" w:rsidRDefault="00C65190" w:rsidP="004D05E0">
      <w:pPr>
        <w:shd w:val="clear" w:color="auto" w:fill="FFFFFF"/>
        <w:ind w:firstLine="142"/>
        <w:jc w:val="both"/>
      </w:pPr>
      <w:r>
        <w:t>23.2</w:t>
      </w:r>
      <w:r w:rsidR="005B1FD1">
        <w:t>5</w:t>
      </w:r>
      <w:r>
        <w:t xml:space="preserve">. </w:t>
      </w:r>
      <w:r w:rsidR="00F9692D" w:rsidRPr="00F9692D">
        <w:rPr>
          <w:shd w:val="clear" w:color="auto" w:fill="FFFFFF"/>
        </w:rPr>
        <w:t>По результатам процедуры закупки в форме торгов в электронной форме Заказчик обязан заключить договор с победителем, указанным в протоколе.</w:t>
      </w:r>
    </w:p>
    <w:p w:rsidR="00F9692D" w:rsidRPr="00F9692D" w:rsidRDefault="00C65190" w:rsidP="004D05E0">
      <w:pPr>
        <w:shd w:val="clear" w:color="auto" w:fill="FFFFFF"/>
        <w:ind w:firstLine="142"/>
        <w:jc w:val="both"/>
        <w:textAlignment w:val="baseline"/>
      </w:pPr>
      <w:r>
        <w:t>23.2</w:t>
      </w:r>
      <w:r w:rsidR="005B1FD1">
        <w:t>6</w:t>
      </w:r>
      <w:r>
        <w:t xml:space="preserve">. </w:t>
      </w:r>
      <w:r w:rsidR="00F9692D" w:rsidRPr="00F9692D">
        <w:t>Договор должен быть подписан сторонами не</w:t>
      </w:r>
      <w:r w:rsidR="005B1FD1">
        <w:t xml:space="preserve"> ранее чем через 10 (десять) и не</w:t>
      </w:r>
      <w:r w:rsidR="00F9692D" w:rsidRPr="00F9692D">
        <w:t xml:space="preserve"> позднее </w:t>
      </w:r>
      <w:r w:rsidR="005B1FD1">
        <w:t xml:space="preserve">чем через </w:t>
      </w:r>
      <w:r w:rsidR="00F9692D" w:rsidRPr="00F9692D">
        <w:t>20 (двадцат</w:t>
      </w:r>
      <w:r w:rsidR="005B1FD1">
        <w:t>ь</w:t>
      </w:r>
      <w:r w:rsidR="00F9692D" w:rsidRPr="00F9692D">
        <w:t>) дней после</w:t>
      </w:r>
      <w:r w:rsidR="005B1FD1">
        <w:t xml:space="preserve"> размещения </w:t>
      </w:r>
      <w:r>
        <w:t xml:space="preserve">итогового </w:t>
      </w:r>
      <w:r w:rsidR="00F9692D" w:rsidRPr="00F9692D">
        <w:t>протокола.</w:t>
      </w:r>
    </w:p>
    <w:p w:rsidR="006E4FE6" w:rsidRDefault="00C65190" w:rsidP="004D05E0">
      <w:pPr>
        <w:shd w:val="clear" w:color="auto" w:fill="FFFFFF"/>
        <w:autoSpaceDE w:val="0"/>
        <w:autoSpaceDN w:val="0"/>
        <w:adjustRightInd w:val="0"/>
        <w:ind w:firstLine="142"/>
        <w:jc w:val="both"/>
      </w:pPr>
      <w:r>
        <w:t>23.2</w:t>
      </w:r>
      <w:r w:rsidR="005B1FD1">
        <w:t>7</w:t>
      </w:r>
      <w:r>
        <w:t xml:space="preserve">. </w:t>
      </w:r>
      <w:r w:rsidRPr="00F9692D">
        <w:t>Если победитель уклонился от заключения договора, то Заказчик вправе заключить договор с уч</w:t>
      </w:r>
      <w:r w:rsidR="006E4FE6">
        <w:t>астником, занявшим второе место.</w:t>
      </w:r>
      <w:r w:rsidR="006E4FE6" w:rsidRPr="006E4FE6">
        <w:t xml:space="preserve"> </w:t>
      </w:r>
    </w:p>
    <w:p w:rsidR="006E4FE6" w:rsidRPr="00CA0F2E" w:rsidRDefault="006E4FE6" w:rsidP="004D05E0">
      <w:pPr>
        <w:shd w:val="clear" w:color="auto" w:fill="FFFFFF"/>
        <w:autoSpaceDE w:val="0"/>
        <w:autoSpaceDN w:val="0"/>
        <w:adjustRightInd w:val="0"/>
        <w:ind w:firstLine="142"/>
        <w:jc w:val="both"/>
      </w:pPr>
      <w:r>
        <w:lastRenderedPageBreak/>
        <w:t>23.28</w:t>
      </w:r>
      <w:r w:rsidRPr="00E15D60">
        <w:t>.</w:t>
      </w:r>
      <w:r w:rsidR="00E15D60">
        <w:t xml:space="preserve"> </w:t>
      </w:r>
      <w:r w:rsidRPr="00E15D60">
        <w:t xml:space="preserve">Если конкурс признан несостоявшимся заказчик вправе </w:t>
      </w:r>
      <w:proofErr w:type="gramStart"/>
      <w:r w:rsidRPr="00E15D60">
        <w:t>уточнить</w:t>
      </w:r>
      <w:proofErr w:type="gramEnd"/>
      <w:r w:rsidRPr="00E15D60">
        <w:t xml:space="preserve"> условия закупки и объявить повторный конкурс или осуществить закупку иным способом, предусмотренным настоящим Положением</w:t>
      </w:r>
      <w:r w:rsidR="00890108" w:rsidRPr="00E15D60">
        <w:t>, который Заказчик сочтет целесообразным.</w:t>
      </w:r>
    </w:p>
    <w:p w:rsidR="00B03293" w:rsidRDefault="00B03293" w:rsidP="00032131">
      <w:pPr>
        <w:pStyle w:val="10"/>
        <w:jc w:val="center"/>
        <w:rPr>
          <w:sz w:val="24"/>
          <w:szCs w:val="24"/>
        </w:rPr>
      </w:pPr>
      <w:bookmarkStart w:id="112" w:name="_Toc115260128"/>
      <w:r w:rsidRPr="00B03293">
        <w:rPr>
          <w:sz w:val="24"/>
          <w:szCs w:val="24"/>
        </w:rPr>
        <w:t>Глава 24. Электронный аукцион</w:t>
      </w:r>
      <w:bookmarkEnd w:id="112"/>
    </w:p>
    <w:p w:rsidR="00ED33BD" w:rsidRDefault="002B128A" w:rsidP="002B128A">
      <w:pPr>
        <w:pStyle w:val="-3"/>
        <w:numPr>
          <w:ilvl w:val="0"/>
          <w:numId w:val="0"/>
        </w:numPr>
        <w:jc w:val="center"/>
        <w:rPr>
          <w:b/>
        </w:rPr>
      </w:pPr>
      <w:r>
        <w:rPr>
          <w:b/>
        </w:rPr>
        <w:t>Общие положения</w:t>
      </w:r>
    </w:p>
    <w:p w:rsidR="00ED33BD" w:rsidRPr="00ED33BD" w:rsidRDefault="00ED33BD" w:rsidP="00ED33BD">
      <w:pPr>
        <w:tabs>
          <w:tab w:val="left" w:pos="4193"/>
        </w:tabs>
      </w:pPr>
      <w:r>
        <w:tab/>
      </w:r>
    </w:p>
    <w:p w:rsidR="005B1FD1" w:rsidRDefault="00ED33BD" w:rsidP="00ED33BD">
      <w:pPr>
        <w:tabs>
          <w:tab w:val="left" w:pos="142"/>
        </w:tabs>
        <w:jc w:val="both"/>
      </w:pPr>
      <w:r>
        <w:tab/>
      </w:r>
      <w:r w:rsidR="002B128A" w:rsidRPr="00883B29">
        <w:t xml:space="preserve">24.1. Электронный аукцион – способ </w:t>
      </w:r>
      <w:r w:rsidR="005B1FD1">
        <w:t xml:space="preserve">закупки, </w:t>
      </w:r>
      <w:r w:rsidR="005B1FD1" w:rsidRPr="00883B29">
        <w:t>проведение которого обеспечивается на электронной площадке ее оператором</w:t>
      </w:r>
      <w:r w:rsidR="005B1FD1">
        <w:t xml:space="preserve">, </w:t>
      </w:r>
      <w:r w:rsidR="002B128A" w:rsidRPr="00883B29">
        <w:t>в целях отбора поставщика среди участников закупки по критерию предложения с</w:t>
      </w:r>
      <w:r w:rsidR="005B1FD1">
        <w:t xml:space="preserve"> наиболее низкой ценой договора.</w:t>
      </w:r>
    </w:p>
    <w:p w:rsidR="002B128A" w:rsidRPr="00373A10" w:rsidRDefault="005B1FD1" w:rsidP="004D05E0">
      <w:pPr>
        <w:ind w:firstLine="142"/>
        <w:jc w:val="both"/>
        <w:rPr>
          <w:szCs w:val="28"/>
        </w:rPr>
      </w:pPr>
      <w:r>
        <w:t xml:space="preserve">24.2. </w:t>
      </w:r>
      <w:r w:rsidR="00883B29" w:rsidRPr="00883B29">
        <w:t>Заказчик вправе осуществлять закупку путем проведения</w:t>
      </w:r>
      <w:r w:rsidR="00883B29" w:rsidRPr="00AD1BF6">
        <w:t xml:space="preserve"> </w:t>
      </w:r>
      <w:r w:rsidR="00883B29">
        <w:t>электронного аукциона независимо от начальной</w:t>
      </w:r>
      <w:r w:rsidR="00883B29" w:rsidRPr="00AD1BF6">
        <w:t xml:space="preserve"> (максимальн</w:t>
      </w:r>
      <w:r w:rsidR="00883B29">
        <w:t>ой</w:t>
      </w:r>
      <w:r w:rsidR="00883B29" w:rsidRPr="00AD1BF6">
        <w:t>) цен</w:t>
      </w:r>
      <w:r w:rsidR="00883B29">
        <w:t xml:space="preserve">ы </w:t>
      </w:r>
      <w:r w:rsidR="00883B29" w:rsidRPr="00AD1BF6">
        <w:t>договора</w:t>
      </w:r>
      <w:r w:rsidR="00883B29">
        <w:t>.</w:t>
      </w:r>
    </w:p>
    <w:p w:rsidR="002B128A" w:rsidRPr="00373A10" w:rsidRDefault="002B128A" w:rsidP="004D05E0">
      <w:pPr>
        <w:ind w:firstLine="142"/>
        <w:jc w:val="both"/>
        <w:rPr>
          <w:szCs w:val="28"/>
        </w:rPr>
      </w:pPr>
      <w:r>
        <w:rPr>
          <w:szCs w:val="28"/>
        </w:rPr>
        <w:t>24.</w:t>
      </w:r>
      <w:r w:rsidR="005B1FD1">
        <w:rPr>
          <w:szCs w:val="28"/>
        </w:rPr>
        <w:t>3.</w:t>
      </w:r>
      <w:r>
        <w:rPr>
          <w:szCs w:val="28"/>
        </w:rPr>
        <w:t xml:space="preserve"> </w:t>
      </w:r>
      <w:r w:rsidRPr="00373A10">
        <w:rPr>
          <w:szCs w:val="28"/>
        </w:rPr>
        <w:t xml:space="preserve">Информация о закупке </w:t>
      </w:r>
      <w:proofErr w:type="gramStart"/>
      <w:r w:rsidR="005B1FD1">
        <w:rPr>
          <w:szCs w:val="28"/>
        </w:rPr>
        <w:t>при</w:t>
      </w:r>
      <w:proofErr w:type="gramEnd"/>
      <w:r w:rsidR="005B1FD1">
        <w:rPr>
          <w:szCs w:val="28"/>
        </w:rPr>
        <w:t xml:space="preserve"> </w:t>
      </w:r>
      <w:proofErr w:type="gramStart"/>
      <w:r w:rsidR="005B1FD1">
        <w:rPr>
          <w:szCs w:val="28"/>
        </w:rPr>
        <w:t>проведения</w:t>
      </w:r>
      <w:proofErr w:type="gramEnd"/>
      <w:r w:rsidRPr="00373A10">
        <w:t xml:space="preserve"> электронного аукциона </w:t>
      </w:r>
      <w:r>
        <w:t>сообщается Заказчиком</w:t>
      </w:r>
      <w:r w:rsidRPr="00373A10">
        <w:rPr>
          <w:szCs w:val="28"/>
        </w:rPr>
        <w:t xml:space="preserve"> неограниченному кругу лиц путем размещения в </w:t>
      </w:r>
      <w:r>
        <w:rPr>
          <w:szCs w:val="28"/>
        </w:rPr>
        <w:t>ЕИС</w:t>
      </w:r>
      <w:r w:rsidR="001166F2" w:rsidRPr="00B52E5B">
        <w:rPr>
          <w:szCs w:val="28"/>
        </w:rPr>
        <w:t>,</w:t>
      </w:r>
      <w:r w:rsidR="001166F2" w:rsidRPr="00B52E5B">
        <w:t xml:space="preserve"> официальном сайте</w:t>
      </w:r>
      <w:r w:rsidRPr="00373A10">
        <w:rPr>
          <w:szCs w:val="28"/>
        </w:rPr>
        <w:t xml:space="preserve"> и на электронной площадке извещения о </w:t>
      </w:r>
      <w:r w:rsidR="00883B29">
        <w:rPr>
          <w:szCs w:val="28"/>
        </w:rPr>
        <w:t xml:space="preserve"> </w:t>
      </w:r>
      <w:r w:rsidRPr="00373A10">
        <w:rPr>
          <w:szCs w:val="28"/>
        </w:rPr>
        <w:t xml:space="preserve">его проведении и документации об </w:t>
      </w:r>
      <w:r w:rsidRPr="00373A10">
        <w:t>электронном аукционе</w:t>
      </w:r>
      <w:r w:rsidRPr="00373A10">
        <w:rPr>
          <w:szCs w:val="28"/>
        </w:rPr>
        <w:t>.</w:t>
      </w:r>
    </w:p>
    <w:p w:rsidR="002B128A" w:rsidRPr="00373A10" w:rsidRDefault="002B128A" w:rsidP="004D05E0">
      <w:pPr>
        <w:ind w:firstLine="142"/>
        <w:jc w:val="both"/>
      </w:pPr>
      <w:r>
        <w:t>24.</w:t>
      </w:r>
      <w:r w:rsidR="009D4EF5">
        <w:t>4</w:t>
      </w:r>
      <w:r>
        <w:t xml:space="preserve">. </w:t>
      </w:r>
      <w:r w:rsidRPr="00373A10">
        <w:t xml:space="preserve">Обмен информацией между участником электронного аукциона, </w:t>
      </w:r>
      <w:r>
        <w:t>Заказчи</w:t>
      </w:r>
      <w:r w:rsidRPr="00373A10">
        <w:t>ком и оператором электронной площадки, в том числе связанной с получением аккредитации на электронных площадках и проведением электронного аукциона, осуществляется на электронной площадке в соответствии с Регламентом электронной площадки.</w:t>
      </w:r>
    </w:p>
    <w:p w:rsidR="002B128A" w:rsidRPr="00B52E5B" w:rsidRDefault="002B128A" w:rsidP="004D05E0">
      <w:pPr>
        <w:ind w:firstLine="142"/>
        <w:jc w:val="both"/>
      </w:pPr>
      <w:r>
        <w:t>24.</w:t>
      </w:r>
      <w:r w:rsidR="001A6423">
        <w:t>5</w:t>
      </w:r>
      <w:r>
        <w:t xml:space="preserve">. </w:t>
      </w:r>
      <w:r w:rsidRPr="00373A10">
        <w:t>Проведение электронного аукциона осуществляется с помощью штатного интерфейса</w:t>
      </w:r>
      <w:r>
        <w:t xml:space="preserve"> электронной торговой площадки </w:t>
      </w:r>
      <w:r w:rsidRPr="00373A10">
        <w:t>и путем прикрепления составленных в ходе закупки документов. Размещение необходимой информации в ЕИС</w:t>
      </w:r>
      <w:r w:rsidR="001166F2" w:rsidRPr="00B52E5B">
        <w:t>, официальном сайте</w:t>
      </w:r>
      <w:r w:rsidRPr="00B52E5B">
        <w:t xml:space="preserve"> может осуществляться путем интеграции с торговой площадкой, причем и в ЕИС</w:t>
      </w:r>
      <w:r w:rsidR="001166F2" w:rsidRPr="00B52E5B">
        <w:t>, официальном сайте</w:t>
      </w:r>
      <w:r w:rsidRPr="00B52E5B">
        <w:t>, и на электронной площадке она размещается одновременно (в течение одного дня).</w:t>
      </w:r>
    </w:p>
    <w:p w:rsidR="001A6423" w:rsidRDefault="002B128A" w:rsidP="004D05E0">
      <w:pPr>
        <w:ind w:firstLine="142"/>
        <w:jc w:val="both"/>
      </w:pPr>
      <w:r w:rsidRPr="00B52E5B">
        <w:t>24.</w:t>
      </w:r>
      <w:r w:rsidR="001A6423" w:rsidRPr="00B52E5B">
        <w:t>6</w:t>
      </w:r>
      <w:r w:rsidRPr="00B52E5B">
        <w:t xml:space="preserve">. </w:t>
      </w:r>
      <w:r w:rsidR="001A6423" w:rsidRPr="00B52E5B">
        <w:t xml:space="preserve">Заказчик вправе отказаться от проведения электронного аукциона </w:t>
      </w:r>
      <w:r w:rsidR="001A6423" w:rsidRPr="00B52E5B">
        <w:rPr>
          <w:shd w:val="clear" w:color="auto" w:fill="FFFFFF"/>
        </w:rPr>
        <w:t>до даты окончания срока подачи заявок на участие. Решение об отмене с обоснованиями размещается в ЕИС</w:t>
      </w:r>
      <w:r w:rsidR="001166F2" w:rsidRPr="00B52E5B">
        <w:rPr>
          <w:shd w:val="clear" w:color="auto" w:fill="FFFFFF"/>
        </w:rPr>
        <w:t xml:space="preserve">, </w:t>
      </w:r>
      <w:r w:rsidR="001166F2" w:rsidRPr="00B52E5B">
        <w:t>официальном сайте</w:t>
      </w:r>
      <w:r w:rsidR="001A6423" w:rsidRPr="00B52E5B">
        <w:rPr>
          <w:shd w:val="clear" w:color="auto" w:fill="FFFFFF"/>
        </w:rPr>
        <w:t xml:space="preserve"> в день его принятия и доводится до сведения </w:t>
      </w:r>
      <w:r w:rsidR="001A6423" w:rsidRPr="00B52E5B">
        <w:t>предполагаемых участников</w:t>
      </w:r>
      <w:r w:rsidR="001A6423" w:rsidRPr="00B52E5B">
        <w:rPr>
          <w:shd w:val="clear" w:color="auto" w:fill="FFFFFF"/>
        </w:rPr>
        <w:t xml:space="preserve"> при наличии у </w:t>
      </w:r>
      <w:r w:rsidR="001A6423" w:rsidRPr="00B52E5B">
        <w:t>Заказчика их адресов</w:t>
      </w:r>
      <w:r w:rsidR="001A6423" w:rsidRPr="00B52E5B">
        <w:rPr>
          <w:shd w:val="clear" w:color="auto" w:fill="FFFFFF"/>
        </w:rPr>
        <w:t>. Э</w:t>
      </w:r>
      <w:r w:rsidR="001A6423" w:rsidRPr="00B52E5B">
        <w:t xml:space="preserve">лектронный аукцион </w:t>
      </w:r>
      <w:r w:rsidR="001A6423" w:rsidRPr="00B52E5B">
        <w:rPr>
          <w:shd w:val="clear" w:color="auto" w:fill="FFFFFF"/>
        </w:rPr>
        <w:t>считается отмененным с момента размещения решения об его отмене в ЕИС</w:t>
      </w:r>
      <w:r w:rsidR="001166F2" w:rsidRPr="00B52E5B">
        <w:rPr>
          <w:shd w:val="clear" w:color="auto" w:fill="FFFFFF"/>
        </w:rPr>
        <w:t>,</w:t>
      </w:r>
      <w:r w:rsidR="001166F2" w:rsidRPr="00B52E5B">
        <w:t xml:space="preserve"> официальном сайте</w:t>
      </w:r>
      <w:r w:rsidR="001A6423" w:rsidRPr="00B52E5B">
        <w:rPr>
          <w:color w:val="00B050"/>
          <w:shd w:val="clear" w:color="auto" w:fill="FFFFFF"/>
        </w:rPr>
        <w:t>.</w:t>
      </w:r>
    </w:p>
    <w:p w:rsidR="002B128A" w:rsidRPr="00373A10" w:rsidRDefault="002B128A" w:rsidP="004D05E0">
      <w:pPr>
        <w:pStyle w:val="aa"/>
        <w:spacing w:before="120" w:after="120"/>
        <w:ind w:firstLine="142"/>
        <w:rPr>
          <w:rFonts w:ascii="Times New Roman" w:hAnsi="Times New Roman"/>
          <w:b/>
        </w:rPr>
      </w:pPr>
      <w:bookmarkStart w:id="113" w:name="_Toc115260129"/>
      <w:r w:rsidRPr="00373A10">
        <w:rPr>
          <w:rFonts w:ascii="Times New Roman" w:hAnsi="Times New Roman"/>
          <w:b/>
        </w:rPr>
        <w:t>Извещение и документация об электронном аукционе</w:t>
      </w:r>
      <w:bookmarkEnd w:id="113"/>
    </w:p>
    <w:p w:rsidR="002B128A" w:rsidRPr="00B52E5B" w:rsidRDefault="002B128A" w:rsidP="004D05E0">
      <w:pPr>
        <w:autoSpaceDE w:val="0"/>
        <w:autoSpaceDN w:val="0"/>
        <w:adjustRightInd w:val="0"/>
        <w:ind w:firstLine="142"/>
        <w:jc w:val="both"/>
      </w:pPr>
      <w:r>
        <w:rPr>
          <w:szCs w:val="28"/>
        </w:rPr>
        <w:t>24.</w:t>
      </w:r>
      <w:r w:rsidR="001A6423">
        <w:rPr>
          <w:szCs w:val="28"/>
        </w:rPr>
        <w:t>7.</w:t>
      </w:r>
      <w:r>
        <w:rPr>
          <w:szCs w:val="28"/>
        </w:rPr>
        <w:t xml:space="preserve"> </w:t>
      </w:r>
      <w:r w:rsidRPr="00373A10">
        <w:rPr>
          <w:szCs w:val="28"/>
        </w:rPr>
        <w:t>Извещение о проведении электронного аукциона размещается в ЕИС</w:t>
      </w:r>
      <w:r w:rsidR="001166F2" w:rsidRPr="00B52E5B">
        <w:rPr>
          <w:szCs w:val="28"/>
        </w:rPr>
        <w:t>,</w:t>
      </w:r>
      <w:r w:rsidR="001166F2" w:rsidRPr="00B52E5B">
        <w:t xml:space="preserve"> официальном сайте</w:t>
      </w:r>
      <w:r w:rsidRPr="00B52E5B">
        <w:rPr>
          <w:szCs w:val="28"/>
        </w:rPr>
        <w:t xml:space="preserve"> и на электронной площадке одновременно </w:t>
      </w:r>
      <w:r w:rsidR="001A6423" w:rsidRPr="00B52E5B">
        <w:rPr>
          <w:szCs w:val="28"/>
        </w:rPr>
        <w:t xml:space="preserve">не менее чем </w:t>
      </w:r>
      <w:r w:rsidRPr="00B52E5B">
        <w:t xml:space="preserve">за 15 (пятнадцать) дней до даты окончания подачи заявок на участие в электронном аукционе. </w:t>
      </w:r>
    </w:p>
    <w:p w:rsidR="002B128A" w:rsidRPr="00B52E5B" w:rsidRDefault="002B128A" w:rsidP="004D05E0">
      <w:pPr>
        <w:autoSpaceDE w:val="0"/>
        <w:autoSpaceDN w:val="0"/>
        <w:adjustRightInd w:val="0"/>
        <w:ind w:firstLine="142"/>
        <w:jc w:val="both"/>
        <w:rPr>
          <w:szCs w:val="28"/>
        </w:rPr>
      </w:pPr>
      <w:r w:rsidRPr="00B52E5B">
        <w:rPr>
          <w:szCs w:val="28"/>
        </w:rPr>
        <w:t xml:space="preserve">24.8. В извещении о проведении электронного аукциона указываются информация в соответствии с главой 10 настоящего Положения. </w:t>
      </w:r>
    </w:p>
    <w:p w:rsidR="002B128A" w:rsidRPr="00B52E5B" w:rsidRDefault="002B128A" w:rsidP="004D05E0">
      <w:pPr>
        <w:pStyle w:val="af1"/>
        <w:ind w:firstLine="142"/>
        <w:jc w:val="both"/>
      </w:pPr>
      <w:r w:rsidRPr="00B52E5B">
        <w:t xml:space="preserve">24.9. Документация об электронном аукционе разрабатывается и утверждается Заказчиком и содержит сведения в соответствии с </w:t>
      </w:r>
      <w:r w:rsidR="00E04540" w:rsidRPr="00B52E5B">
        <w:t xml:space="preserve">главой 11 </w:t>
      </w:r>
      <w:r w:rsidRPr="00B52E5B">
        <w:t>настоящего Положения.</w:t>
      </w:r>
    </w:p>
    <w:p w:rsidR="002B128A" w:rsidRPr="00B52E5B" w:rsidRDefault="00E04540" w:rsidP="004D05E0">
      <w:pPr>
        <w:ind w:firstLine="142"/>
        <w:jc w:val="both"/>
      </w:pPr>
      <w:r w:rsidRPr="00B52E5B">
        <w:t xml:space="preserve">24.10. </w:t>
      </w:r>
      <w:r w:rsidR="002B128A" w:rsidRPr="00B52E5B">
        <w:t>Документация об электронном аукционе должна содержать требования к оформлению и форме заявки на участие в электронном аукционе.</w:t>
      </w:r>
    </w:p>
    <w:p w:rsidR="002B128A" w:rsidRPr="00B52E5B" w:rsidRDefault="00E04540" w:rsidP="004D05E0">
      <w:pPr>
        <w:ind w:firstLine="142"/>
        <w:jc w:val="both"/>
      </w:pPr>
      <w:r w:rsidRPr="00B52E5B">
        <w:t xml:space="preserve">24.11. </w:t>
      </w:r>
      <w:r w:rsidR="002B128A" w:rsidRPr="00B52E5B">
        <w:t>К документации об электронном аукционе прилагается проект договора, который является неотъемлемой ее частью.</w:t>
      </w:r>
    </w:p>
    <w:p w:rsidR="002B128A" w:rsidRPr="00B52E5B" w:rsidRDefault="00166486" w:rsidP="004D05E0">
      <w:pPr>
        <w:pStyle w:val="af1"/>
        <w:ind w:firstLine="142"/>
        <w:jc w:val="both"/>
      </w:pPr>
      <w:r w:rsidRPr="00B52E5B">
        <w:t>2</w:t>
      </w:r>
      <w:r w:rsidR="00E04540" w:rsidRPr="00B52E5B">
        <w:t xml:space="preserve">4.12. </w:t>
      </w:r>
      <w:r w:rsidR="002B128A" w:rsidRPr="00B52E5B">
        <w:t xml:space="preserve">Документация об электронном аукционе находится в свободном доступе на официальном сайте ЕИС для всех заинтересованных лиц. </w:t>
      </w:r>
    </w:p>
    <w:p w:rsidR="002B128A" w:rsidRPr="00B52E5B" w:rsidRDefault="002B128A" w:rsidP="004D05E0">
      <w:pPr>
        <w:pStyle w:val="aa"/>
        <w:spacing w:before="120" w:after="120"/>
        <w:ind w:firstLine="142"/>
        <w:rPr>
          <w:rFonts w:ascii="Times New Roman" w:hAnsi="Times New Roman"/>
          <w:b/>
        </w:rPr>
      </w:pPr>
      <w:bookmarkStart w:id="114" w:name="_Toc115260130"/>
      <w:r w:rsidRPr="00B52E5B">
        <w:rPr>
          <w:rFonts w:ascii="Times New Roman" w:hAnsi="Times New Roman"/>
          <w:b/>
        </w:rPr>
        <w:t>Разъяснение положений документации об электронном аукционе</w:t>
      </w:r>
      <w:bookmarkEnd w:id="114"/>
    </w:p>
    <w:p w:rsidR="002B128A" w:rsidRPr="00663489" w:rsidRDefault="00E04540" w:rsidP="004D05E0">
      <w:pPr>
        <w:ind w:firstLine="142"/>
        <w:jc w:val="both"/>
      </w:pPr>
      <w:r w:rsidRPr="00B52E5B">
        <w:t>2</w:t>
      </w:r>
      <w:r w:rsidR="00D60C7C" w:rsidRPr="00B52E5B">
        <w:t>4</w:t>
      </w:r>
      <w:r w:rsidRPr="00B52E5B">
        <w:t>.1</w:t>
      </w:r>
      <w:r w:rsidR="00166486" w:rsidRPr="00B52E5B">
        <w:t>3</w:t>
      </w:r>
      <w:r w:rsidRPr="00B52E5B">
        <w:t xml:space="preserve">. </w:t>
      </w:r>
      <w:r w:rsidR="002B128A" w:rsidRPr="00B52E5B">
        <w:t xml:space="preserve">Любое заинтересованное лицо вправе направить Заказчику запрос о разъяснении положений документации об электронном аукционе. </w:t>
      </w:r>
      <w:r w:rsidR="001A7EB2" w:rsidRPr="00B52E5B">
        <w:t>Заказчик размещает в ЕИС</w:t>
      </w:r>
      <w:r w:rsidR="001166F2" w:rsidRPr="00B52E5B">
        <w:t>, официальном сайте</w:t>
      </w:r>
      <w:r w:rsidR="001A7EB2" w:rsidRPr="00B52E5B">
        <w:t xml:space="preserve"> разъяснения положений документации об электронном аукционе с указанием предмета</w:t>
      </w:r>
      <w:r w:rsidR="001A7EB2" w:rsidRPr="00663489">
        <w:t xml:space="preserve"> запроса, но без указания Участника в течение </w:t>
      </w:r>
      <w:r w:rsidR="001A6423">
        <w:t>3</w:t>
      </w:r>
      <w:r w:rsidR="001A7EB2" w:rsidRPr="00663489">
        <w:t xml:space="preserve"> </w:t>
      </w:r>
      <w:r w:rsidR="001A6423">
        <w:t xml:space="preserve">(трех) </w:t>
      </w:r>
      <w:r w:rsidR="001A7EB2" w:rsidRPr="00663489">
        <w:t>рабо</w:t>
      </w:r>
      <w:r w:rsidR="00663489" w:rsidRPr="00663489">
        <w:t>ч</w:t>
      </w:r>
      <w:r w:rsidR="001A7EB2" w:rsidRPr="00663489">
        <w:t xml:space="preserve">их дней с даты поступления от Оператора электронной площадки запроса на разъяснение аукционной документации, при </w:t>
      </w:r>
      <w:r w:rsidR="001A7EB2" w:rsidRPr="00663489">
        <w:lastRenderedPageBreak/>
        <w:t xml:space="preserve">условии, что указанный запрос поступил не </w:t>
      </w:r>
      <w:proofErr w:type="gramStart"/>
      <w:r w:rsidR="001A7EB2" w:rsidRPr="00663489">
        <w:t>позднее</w:t>
      </w:r>
      <w:proofErr w:type="gramEnd"/>
      <w:r w:rsidR="001A7EB2" w:rsidRPr="00663489">
        <w:t xml:space="preserve"> чем за 3 </w:t>
      </w:r>
      <w:r w:rsidR="001A6423">
        <w:t xml:space="preserve">(три) </w:t>
      </w:r>
      <w:r w:rsidR="001A7EB2" w:rsidRPr="00663489">
        <w:t>рабочих дня до даты окончания срока подачи заявок на участие.</w:t>
      </w:r>
    </w:p>
    <w:p w:rsidR="002B128A" w:rsidRPr="00B52E5B" w:rsidRDefault="00E04540" w:rsidP="004D05E0">
      <w:pPr>
        <w:ind w:firstLine="142"/>
        <w:jc w:val="both"/>
      </w:pPr>
      <w:r>
        <w:t>2</w:t>
      </w:r>
      <w:r w:rsidR="00D60C7C">
        <w:t>4</w:t>
      </w:r>
      <w:r>
        <w:t>.1</w:t>
      </w:r>
      <w:r w:rsidR="00166486">
        <w:t>2</w:t>
      </w:r>
      <w:r>
        <w:t xml:space="preserve">. </w:t>
      </w:r>
      <w:r w:rsidR="002B128A" w:rsidRPr="00373A10">
        <w:t>Разъяснения поло</w:t>
      </w:r>
      <w:r w:rsidR="002B128A">
        <w:t>жений документации об электронном аукционе</w:t>
      </w:r>
      <w:r w:rsidR="002B128A" w:rsidRPr="00373A10">
        <w:t>, по запросам заинтересованных лиц должны быть</w:t>
      </w:r>
      <w:r w:rsidR="002B128A">
        <w:t xml:space="preserve"> размещены Заказчиком</w:t>
      </w:r>
      <w:r w:rsidR="002B128A" w:rsidRPr="00373A10">
        <w:t xml:space="preserve"> в ЕИС</w:t>
      </w:r>
      <w:r w:rsidR="001166F2" w:rsidRPr="00B52E5B">
        <w:t>, официальном сайте</w:t>
      </w:r>
      <w:r w:rsidR="002B128A" w:rsidRPr="00B52E5B">
        <w:t xml:space="preserve"> без ссылки на адресата. </w:t>
      </w:r>
    </w:p>
    <w:p w:rsidR="002B128A" w:rsidRPr="00373A10" w:rsidRDefault="002B128A" w:rsidP="004D05E0">
      <w:pPr>
        <w:pStyle w:val="aa"/>
        <w:spacing w:before="120" w:after="120"/>
        <w:ind w:firstLine="142"/>
        <w:rPr>
          <w:rFonts w:ascii="Times New Roman" w:hAnsi="Times New Roman"/>
          <w:b/>
        </w:rPr>
      </w:pPr>
      <w:bookmarkStart w:id="115" w:name="_Toc115260131"/>
      <w:r w:rsidRPr="00B52E5B">
        <w:rPr>
          <w:rFonts w:ascii="Times New Roman" w:hAnsi="Times New Roman"/>
          <w:b/>
        </w:rPr>
        <w:t>Содержание заявки на участие в электронном аукционе и порядок ее подачи</w:t>
      </w:r>
      <w:bookmarkEnd w:id="115"/>
      <w:r w:rsidRPr="00373A10">
        <w:rPr>
          <w:rFonts w:ascii="Times New Roman" w:hAnsi="Times New Roman"/>
          <w:b/>
        </w:rPr>
        <w:t xml:space="preserve"> </w:t>
      </w:r>
    </w:p>
    <w:p w:rsidR="002B128A" w:rsidRPr="00373A10" w:rsidRDefault="00E04540" w:rsidP="004D05E0">
      <w:pPr>
        <w:autoSpaceDE w:val="0"/>
        <w:autoSpaceDN w:val="0"/>
        <w:adjustRightInd w:val="0"/>
        <w:ind w:firstLine="142"/>
        <w:jc w:val="both"/>
        <w:rPr>
          <w:szCs w:val="28"/>
        </w:rPr>
      </w:pPr>
      <w:r>
        <w:rPr>
          <w:szCs w:val="28"/>
        </w:rPr>
        <w:t>2</w:t>
      </w:r>
      <w:r w:rsidR="00D60C7C">
        <w:rPr>
          <w:szCs w:val="28"/>
        </w:rPr>
        <w:t>4</w:t>
      </w:r>
      <w:r>
        <w:rPr>
          <w:szCs w:val="28"/>
        </w:rPr>
        <w:t>.1</w:t>
      </w:r>
      <w:r w:rsidR="00166486">
        <w:rPr>
          <w:szCs w:val="28"/>
        </w:rPr>
        <w:t>3</w:t>
      </w:r>
      <w:r>
        <w:rPr>
          <w:szCs w:val="28"/>
        </w:rPr>
        <w:t xml:space="preserve">. </w:t>
      </w:r>
      <w:r w:rsidR="002B128A" w:rsidRPr="00373A10">
        <w:rPr>
          <w:szCs w:val="28"/>
        </w:rPr>
        <w:t xml:space="preserve">Направляемая </w:t>
      </w:r>
      <w:proofErr w:type="gramStart"/>
      <w:r w:rsidR="002B128A" w:rsidRPr="00373A10">
        <w:rPr>
          <w:szCs w:val="28"/>
        </w:rPr>
        <w:t>в соответствии с Регламентом электронной площадки в форме электронного документа предполагаемым участником электронного аукциона оператору электронной площадки заявка на участие в электронном аукционе</w:t>
      </w:r>
      <w:proofErr w:type="gramEnd"/>
      <w:r w:rsidR="002B128A" w:rsidRPr="00373A10">
        <w:rPr>
          <w:szCs w:val="28"/>
        </w:rPr>
        <w:t xml:space="preserve"> состоит из двух частей. </w:t>
      </w:r>
    </w:p>
    <w:p w:rsidR="002B128A" w:rsidRPr="00373A10" w:rsidRDefault="00E04540" w:rsidP="004D05E0">
      <w:pPr>
        <w:autoSpaceDE w:val="0"/>
        <w:autoSpaceDN w:val="0"/>
        <w:adjustRightInd w:val="0"/>
        <w:ind w:firstLine="142"/>
        <w:jc w:val="both"/>
        <w:rPr>
          <w:szCs w:val="28"/>
        </w:rPr>
      </w:pPr>
      <w:r>
        <w:rPr>
          <w:szCs w:val="28"/>
        </w:rPr>
        <w:t>2</w:t>
      </w:r>
      <w:r w:rsidR="00D60C7C">
        <w:rPr>
          <w:szCs w:val="28"/>
        </w:rPr>
        <w:t>4</w:t>
      </w:r>
      <w:r>
        <w:rPr>
          <w:szCs w:val="28"/>
        </w:rPr>
        <w:t>.1</w:t>
      </w:r>
      <w:r w:rsidR="00166486">
        <w:rPr>
          <w:szCs w:val="28"/>
        </w:rPr>
        <w:t>4</w:t>
      </w:r>
      <w:r>
        <w:rPr>
          <w:szCs w:val="28"/>
        </w:rPr>
        <w:t xml:space="preserve">. </w:t>
      </w:r>
      <w:r w:rsidR="002B128A" w:rsidRPr="00373A10">
        <w:rPr>
          <w:szCs w:val="28"/>
        </w:rPr>
        <w:t>Первая часть заявки на участие в электронном аукционе должна содержать согласие участника электронного аукциона на поставку товара, на выполнение работы или оказание услуги на условиях, предусмотренных документацией об электронном аукционе.  При этом</w:t>
      </w:r>
      <w:proofErr w:type="gramStart"/>
      <w:r w:rsidR="002B128A" w:rsidRPr="00373A10">
        <w:rPr>
          <w:szCs w:val="28"/>
        </w:rPr>
        <w:t>,</w:t>
      </w:r>
      <w:proofErr w:type="gramEnd"/>
      <w:r w:rsidR="002B128A" w:rsidRPr="00373A10">
        <w:rPr>
          <w:szCs w:val="28"/>
        </w:rPr>
        <w:t xml:space="preserve"> согласие участника электронного аукциона на поставку товара (в том числе на выполнение работы или оказание услуги, для выполнения или оказания которых используется товар) дается с учетом обусловленного документацией об электронном аукционе товара или эквивалентного ему (соответствующего значениям документации об электронном аукционе об эквивалентности), в том числе в отношении которого в документации содержится указание на товарный знак,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с соблюдением требования о необходимости приведения конкретных показателей в заявке на участие. При этом обязательным условием является указание наименования места происхождения товара или наименования производителя при наличии товарного знака. Фирменное наименование, товарный знак, знак обслуживания, патенты, полезные модели, промышленные образы указываются при наличии.</w:t>
      </w:r>
    </w:p>
    <w:p w:rsidR="002B128A" w:rsidRPr="00373A10" w:rsidRDefault="00E04540" w:rsidP="004D05E0">
      <w:pPr>
        <w:autoSpaceDE w:val="0"/>
        <w:autoSpaceDN w:val="0"/>
        <w:adjustRightInd w:val="0"/>
        <w:ind w:firstLine="142"/>
        <w:jc w:val="both"/>
        <w:rPr>
          <w:szCs w:val="28"/>
        </w:rPr>
      </w:pPr>
      <w:r>
        <w:rPr>
          <w:szCs w:val="28"/>
        </w:rPr>
        <w:t>2</w:t>
      </w:r>
      <w:r w:rsidR="00D60C7C">
        <w:rPr>
          <w:szCs w:val="28"/>
        </w:rPr>
        <w:t>4</w:t>
      </w:r>
      <w:r>
        <w:rPr>
          <w:szCs w:val="28"/>
        </w:rPr>
        <w:t>.1</w:t>
      </w:r>
      <w:r w:rsidR="00166486">
        <w:rPr>
          <w:szCs w:val="28"/>
        </w:rPr>
        <w:t>5</w:t>
      </w:r>
      <w:r>
        <w:rPr>
          <w:szCs w:val="28"/>
        </w:rPr>
        <w:t xml:space="preserve">. </w:t>
      </w:r>
      <w:r w:rsidR="002B128A" w:rsidRPr="00373A10">
        <w:rPr>
          <w:szCs w:val="28"/>
        </w:rPr>
        <w:t>Первая часть заявки на участие в электронном аукционе может содержать эскиз, рисунок, чертеж, фотографию, иное изображение товара.</w:t>
      </w:r>
    </w:p>
    <w:p w:rsidR="002B128A" w:rsidRPr="00373A10" w:rsidRDefault="00E04540" w:rsidP="004D05E0">
      <w:pPr>
        <w:autoSpaceDE w:val="0"/>
        <w:autoSpaceDN w:val="0"/>
        <w:adjustRightInd w:val="0"/>
        <w:ind w:firstLine="142"/>
        <w:jc w:val="both"/>
        <w:rPr>
          <w:szCs w:val="28"/>
        </w:rPr>
      </w:pPr>
      <w:r>
        <w:rPr>
          <w:szCs w:val="28"/>
        </w:rPr>
        <w:t>2</w:t>
      </w:r>
      <w:r w:rsidR="00D60C7C">
        <w:rPr>
          <w:szCs w:val="28"/>
        </w:rPr>
        <w:t>4</w:t>
      </w:r>
      <w:r>
        <w:rPr>
          <w:szCs w:val="28"/>
        </w:rPr>
        <w:t>.1</w:t>
      </w:r>
      <w:r w:rsidR="00166486">
        <w:rPr>
          <w:szCs w:val="28"/>
        </w:rPr>
        <w:t>6</w:t>
      </w:r>
      <w:r>
        <w:rPr>
          <w:szCs w:val="28"/>
        </w:rPr>
        <w:t xml:space="preserve">. </w:t>
      </w:r>
      <w:r w:rsidR="002B128A" w:rsidRPr="00373A10">
        <w:rPr>
          <w:szCs w:val="28"/>
        </w:rPr>
        <w:t>Вторая часть заявки на участие в электронном аукционе должна содержать следующие документы и информацию:</w:t>
      </w:r>
    </w:p>
    <w:p w:rsidR="002B128A" w:rsidRPr="00373A10" w:rsidRDefault="00E04540" w:rsidP="00E04540">
      <w:pPr>
        <w:autoSpaceDE w:val="0"/>
        <w:autoSpaceDN w:val="0"/>
        <w:adjustRightInd w:val="0"/>
        <w:ind w:firstLine="284"/>
        <w:jc w:val="both"/>
        <w:rPr>
          <w:szCs w:val="28"/>
        </w:rPr>
      </w:pPr>
      <w:proofErr w:type="gramStart"/>
      <w:r>
        <w:rPr>
          <w:szCs w:val="28"/>
        </w:rPr>
        <w:t>а</w:t>
      </w:r>
      <w:r w:rsidR="002B128A" w:rsidRPr="00373A10">
        <w:rPr>
          <w:szCs w:val="28"/>
        </w:rPr>
        <w:t xml:space="preserve">) </w:t>
      </w:r>
      <w:r w:rsidR="002B128A" w:rsidRPr="00373A10">
        <w:t>фирменное наименование (наименование) предполагаемого участника</w:t>
      </w:r>
      <w:r w:rsidR="002B128A" w:rsidRPr="00373A10">
        <w:rPr>
          <w:szCs w:val="28"/>
        </w:rPr>
        <w:t xml:space="preserve">, место нахождения и почтовый адрес (для юридического лица), ФИО (при наличии) с указанием паспортных данных и места жительства (для физического лица), номер контактного телефона, </w:t>
      </w:r>
      <w:r w:rsidR="002B128A" w:rsidRPr="00373A10">
        <w:t xml:space="preserve">адрес электронной почты, </w:t>
      </w:r>
      <w:r w:rsidR="002B128A" w:rsidRPr="00373A10">
        <w:rPr>
          <w:szCs w:val="28"/>
        </w:rPr>
        <w:t>идентификационный номер налогоплательщика предполагаемого участника электронного аукциона или его аналог (для иностранного лица), идентификационные номера налогоплательщиков учредителей (при наличии),  членов коллегиального исполнительного органа и руководителя исполнительного органа</w:t>
      </w:r>
      <w:proofErr w:type="gramEnd"/>
      <w:r w:rsidR="002B128A" w:rsidRPr="00373A10">
        <w:rPr>
          <w:szCs w:val="28"/>
        </w:rPr>
        <w:t xml:space="preserve"> предполагаемого участника электронного аукциона;</w:t>
      </w:r>
    </w:p>
    <w:p w:rsidR="002B128A" w:rsidRPr="00373A10" w:rsidRDefault="00E04540" w:rsidP="00E04540">
      <w:pPr>
        <w:ind w:firstLine="284"/>
        <w:jc w:val="both"/>
      </w:pPr>
      <w:r>
        <w:rPr>
          <w:szCs w:val="28"/>
        </w:rPr>
        <w:t>б</w:t>
      </w:r>
      <w:r w:rsidR="002B128A" w:rsidRPr="00373A10">
        <w:rPr>
          <w:szCs w:val="28"/>
        </w:rPr>
        <w:t>)</w:t>
      </w:r>
      <w:r w:rsidR="002B128A" w:rsidRPr="00373A10">
        <w:t xml:space="preserve"> документы, подтверждающие соответствие предполагаемого участника электронного </w:t>
      </w:r>
      <w:proofErr w:type="gramStart"/>
      <w:r w:rsidR="002B128A" w:rsidRPr="00373A10">
        <w:t>аукциона</w:t>
      </w:r>
      <w:proofErr w:type="gramEnd"/>
      <w:r w:rsidR="002B128A" w:rsidRPr="00373A10">
        <w:t xml:space="preserve"> установленным требованиям и условиям допуска к участию в электронном аукционе в соответствии с пунктами </w:t>
      </w:r>
      <w:r w:rsidR="002B128A">
        <w:t>глав 12, 14</w:t>
      </w:r>
      <w:r w:rsidR="002B128A" w:rsidRPr="00373A10">
        <w:t xml:space="preserve"> настоящего Положения;</w:t>
      </w:r>
    </w:p>
    <w:p w:rsidR="002B128A" w:rsidRPr="00373A10" w:rsidRDefault="00E04540" w:rsidP="00E04540">
      <w:pPr>
        <w:autoSpaceDE w:val="0"/>
        <w:autoSpaceDN w:val="0"/>
        <w:adjustRightInd w:val="0"/>
        <w:ind w:firstLine="284"/>
        <w:jc w:val="both"/>
        <w:rPr>
          <w:szCs w:val="28"/>
        </w:rPr>
      </w:pPr>
      <w:r>
        <w:rPr>
          <w:szCs w:val="28"/>
        </w:rPr>
        <w:t>в</w:t>
      </w:r>
      <w:r w:rsidR="002B128A" w:rsidRPr="00373A10">
        <w:rPr>
          <w:szCs w:val="28"/>
        </w:rPr>
        <w:t xml:space="preserve">) копии документов в соответствии с документацией об электронном аукционе, подтверждающих соответствие закупаемых товаров, работ услуг требованиям </w:t>
      </w:r>
      <w:r w:rsidR="002B128A" w:rsidRPr="00373A10">
        <w:t>технических регламентов и законодательства Российской Федерации о техническом регулировании и стандартизации либо иными требованиями при наличии соответствующих обоснований</w:t>
      </w:r>
      <w:r w:rsidR="002B128A" w:rsidRPr="00373A10">
        <w:rPr>
          <w:szCs w:val="28"/>
        </w:rPr>
        <w:t>;</w:t>
      </w:r>
    </w:p>
    <w:p w:rsidR="002B128A" w:rsidRPr="00373A10" w:rsidRDefault="00E04540" w:rsidP="00E04540">
      <w:pPr>
        <w:pStyle w:val="af1"/>
        <w:ind w:firstLine="284"/>
        <w:jc w:val="both"/>
      </w:pPr>
      <w:proofErr w:type="gramStart"/>
      <w:r>
        <w:rPr>
          <w:szCs w:val="28"/>
        </w:rPr>
        <w:t>г</w:t>
      </w:r>
      <w:r w:rsidR="002B128A" w:rsidRPr="00373A10">
        <w:rPr>
          <w:szCs w:val="28"/>
        </w:rPr>
        <w:t xml:space="preserve">) </w:t>
      </w:r>
      <w:r w:rsidR="002B128A" w:rsidRPr="00373A10">
        <w:t>решение совета директоров, другого наблюдательного органа предполагаемого участника электронного аукциона (заверенная в установленном порядке копия решения) об одобрении или о совершении данной сделки, если она в соответствии с требованиями законодательства Российской Федерации или учредительными документами предполагаемого участника (юридического лица) по предмету договора, объему поставки или суммы денежных средств, вносимой в качестве обеспечения заявки на участие в электронном аукционе, подпадает</w:t>
      </w:r>
      <w:proofErr w:type="gramEnd"/>
      <w:r w:rsidR="002B128A" w:rsidRPr="00373A10">
        <w:t xml:space="preserve"> под категорию крупных сделок, </w:t>
      </w:r>
      <w:proofErr w:type="gramStart"/>
      <w:r w:rsidR="002B128A" w:rsidRPr="00373A10">
        <w:t>обусловливающим</w:t>
      </w:r>
      <w:proofErr w:type="gramEnd"/>
      <w:r w:rsidR="002B128A" w:rsidRPr="00373A10">
        <w:t xml:space="preserve"> его наличие;</w:t>
      </w:r>
    </w:p>
    <w:p w:rsidR="002B128A" w:rsidRPr="00373A10" w:rsidRDefault="00E04540" w:rsidP="00E04540">
      <w:pPr>
        <w:ind w:firstLine="284"/>
        <w:jc w:val="both"/>
      </w:pPr>
      <w:r>
        <w:t>д</w:t>
      </w:r>
      <w:r w:rsidR="002B128A" w:rsidRPr="00373A10">
        <w:t>) иные документы и сведения, предусмотренные документацией об электронном аукционе.</w:t>
      </w:r>
    </w:p>
    <w:p w:rsidR="002B128A" w:rsidRPr="00373A10" w:rsidRDefault="00E04540" w:rsidP="004D05E0">
      <w:pPr>
        <w:autoSpaceDE w:val="0"/>
        <w:autoSpaceDN w:val="0"/>
        <w:adjustRightInd w:val="0"/>
        <w:ind w:firstLine="142"/>
        <w:jc w:val="both"/>
        <w:rPr>
          <w:szCs w:val="28"/>
        </w:rPr>
      </w:pPr>
      <w:r>
        <w:rPr>
          <w:szCs w:val="28"/>
        </w:rPr>
        <w:lastRenderedPageBreak/>
        <w:t>2</w:t>
      </w:r>
      <w:r w:rsidR="00D60C7C">
        <w:rPr>
          <w:szCs w:val="28"/>
        </w:rPr>
        <w:t>4</w:t>
      </w:r>
      <w:r>
        <w:rPr>
          <w:szCs w:val="28"/>
        </w:rPr>
        <w:t>.</w:t>
      </w:r>
      <w:r w:rsidR="00166486">
        <w:rPr>
          <w:szCs w:val="28"/>
        </w:rPr>
        <w:t>17</w:t>
      </w:r>
      <w:r>
        <w:rPr>
          <w:szCs w:val="28"/>
        </w:rPr>
        <w:t xml:space="preserve">. </w:t>
      </w:r>
      <w:r w:rsidR="002B128A" w:rsidRPr="00373A10">
        <w:rPr>
          <w:szCs w:val="28"/>
        </w:rPr>
        <w:t>В случае если Регламентом электронной площадки не предусмотрено предоставление оператором электронн</w:t>
      </w:r>
      <w:r w:rsidR="002B128A">
        <w:rPr>
          <w:szCs w:val="28"/>
        </w:rPr>
        <w:t>ой площадки Заказчику</w:t>
      </w:r>
      <w:r w:rsidR="002B128A" w:rsidRPr="00373A10">
        <w:rPr>
          <w:szCs w:val="28"/>
        </w:rPr>
        <w:t xml:space="preserve"> заявок участников закупки в двух частях, то предоставление информации и документов, пред</w:t>
      </w:r>
      <w:r w:rsidR="002B128A">
        <w:rPr>
          <w:szCs w:val="28"/>
        </w:rPr>
        <w:t>оставляются Заказчику</w:t>
      </w:r>
      <w:r w:rsidR="002B128A" w:rsidRPr="00373A10">
        <w:rPr>
          <w:szCs w:val="28"/>
        </w:rPr>
        <w:t xml:space="preserve"> одновременно.</w:t>
      </w:r>
    </w:p>
    <w:p w:rsidR="002B128A" w:rsidRPr="00373A10" w:rsidRDefault="00E04540" w:rsidP="004D05E0">
      <w:pPr>
        <w:autoSpaceDE w:val="0"/>
        <w:autoSpaceDN w:val="0"/>
        <w:adjustRightInd w:val="0"/>
        <w:ind w:firstLine="142"/>
        <w:jc w:val="both"/>
        <w:rPr>
          <w:szCs w:val="28"/>
        </w:rPr>
      </w:pPr>
      <w:r>
        <w:rPr>
          <w:szCs w:val="28"/>
        </w:rPr>
        <w:t>2</w:t>
      </w:r>
      <w:r w:rsidR="00D60C7C">
        <w:rPr>
          <w:szCs w:val="28"/>
        </w:rPr>
        <w:t>4</w:t>
      </w:r>
      <w:r>
        <w:rPr>
          <w:szCs w:val="28"/>
        </w:rPr>
        <w:t>.</w:t>
      </w:r>
      <w:r w:rsidR="00166486">
        <w:rPr>
          <w:szCs w:val="28"/>
        </w:rPr>
        <w:t>18</w:t>
      </w:r>
      <w:r>
        <w:rPr>
          <w:szCs w:val="28"/>
        </w:rPr>
        <w:t xml:space="preserve">. </w:t>
      </w:r>
      <w:r w:rsidR="002B128A" w:rsidRPr="00373A10">
        <w:rPr>
          <w:szCs w:val="28"/>
        </w:rPr>
        <w:t xml:space="preserve">Лицо, подавшее заявку на участие в электронном аукционе, вправе отозвать ее в течение предусмотренного документацией об электронном аукционе срока подачи заявок на участие путем направления соответствующего уведомления по форме, установленной Регламентом электронной площадки, оператору электронной площадки. </w:t>
      </w:r>
    </w:p>
    <w:p w:rsidR="002B128A" w:rsidRPr="00373A10" w:rsidRDefault="00E04540" w:rsidP="004D05E0">
      <w:pPr>
        <w:ind w:firstLine="142"/>
        <w:jc w:val="both"/>
      </w:pPr>
      <w:r>
        <w:t>2</w:t>
      </w:r>
      <w:r w:rsidR="00D60C7C">
        <w:t>4</w:t>
      </w:r>
      <w:r>
        <w:t>.</w:t>
      </w:r>
      <w:r w:rsidR="00166486">
        <w:t>19</w:t>
      </w:r>
      <w:r>
        <w:t xml:space="preserve">. </w:t>
      </w:r>
      <w:r w:rsidR="002B128A" w:rsidRPr="00373A10">
        <w:t>Лицо, получившее аккредитацию на электронной площадке, подает заявку на участие в электронном аукционе в порядке и по форме, в соответствии с документацией об электронном аукционе и рег</w:t>
      </w:r>
      <w:r w:rsidR="002B128A">
        <w:t>ламентом электронной площадки</w:t>
      </w:r>
      <w:r w:rsidR="002B128A" w:rsidRPr="00373A10">
        <w:t>.</w:t>
      </w:r>
    </w:p>
    <w:p w:rsidR="002B128A" w:rsidRDefault="00E04540" w:rsidP="004D05E0">
      <w:pPr>
        <w:ind w:firstLine="142"/>
        <w:jc w:val="both"/>
      </w:pPr>
      <w:r>
        <w:t>2</w:t>
      </w:r>
      <w:r w:rsidR="00D60C7C">
        <w:t>4</w:t>
      </w:r>
      <w:r>
        <w:t>.2</w:t>
      </w:r>
      <w:r w:rsidR="00166486">
        <w:t>0</w:t>
      </w:r>
      <w:r>
        <w:t xml:space="preserve">. </w:t>
      </w:r>
      <w:r w:rsidR="002B128A" w:rsidRPr="00373A10">
        <w:t>Заявка на участие в электронном аукционе предоставляется в виде электронного документа, подписанного ЭЦП предполагаемого участника посредством штатного интерфейса электр</w:t>
      </w:r>
      <w:r w:rsidR="002B128A">
        <w:t>онной площадки</w:t>
      </w:r>
      <w:r w:rsidR="002B128A" w:rsidRPr="00373A10">
        <w:t>.</w:t>
      </w:r>
    </w:p>
    <w:p w:rsidR="002B128A" w:rsidRPr="00373A10" w:rsidRDefault="00E04540" w:rsidP="004D05E0">
      <w:pPr>
        <w:ind w:firstLine="142"/>
        <w:jc w:val="both"/>
      </w:pPr>
      <w:r>
        <w:t>2</w:t>
      </w:r>
      <w:r w:rsidR="00D60C7C">
        <w:t>4</w:t>
      </w:r>
      <w:r>
        <w:t>.2</w:t>
      </w:r>
      <w:r w:rsidR="00166486">
        <w:t>1</w:t>
      </w:r>
      <w:r>
        <w:t xml:space="preserve">. </w:t>
      </w:r>
      <w:r w:rsidR="002B128A">
        <w:t xml:space="preserve">Участник имеет право подать только одну заявку на участие в электронном аукционе. Участник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изменения осуществлено или уведомление об отзыве заявки получено Заказчиком до истечения срока подачи заявок на участие в такой закупке. В случае если участник </w:t>
      </w:r>
      <w:proofErr w:type="gramStart"/>
      <w:r w:rsidR="002B128A">
        <w:t>подал более одной заявки на участие в электронном аукционе все предложения данного участника отклоняются</w:t>
      </w:r>
      <w:proofErr w:type="gramEnd"/>
      <w:r w:rsidR="002B128A">
        <w:t xml:space="preserve"> без рассмотрения </w:t>
      </w:r>
      <w:r w:rsidR="001A6423">
        <w:t>К</w:t>
      </w:r>
      <w:r w:rsidR="002B128A">
        <w:t>омиссии.</w:t>
      </w:r>
    </w:p>
    <w:p w:rsidR="002B128A" w:rsidRPr="00373A10" w:rsidRDefault="002B128A" w:rsidP="002B128A">
      <w:pPr>
        <w:pStyle w:val="aa"/>
        <w:spacing w:before="120" w:after="120"/>
        <w:ind w:firstLine="709"/>
        <w:rPr>
          <w:rFonts w:ascii="Times New Roman" w:hAnsi="Times New Roman"/>
          <w:b/>
        </w:rPr>
      </w:pPr>
      <w:bookmarkStart w:id="116" w:name="_Toc115260132"/>
      <w:r w:rsidRPr="00373A10">
        <w:rPr>
          <w:rFonts w:ascii="Times New Roman" w:hAnsi="Times New Roman"/>
          <w:b/>
        </w:rPr>
        <w:t>Порядок рассмотрения заявок на участие в электронном аукционе</w:t>
      </w:r>
      <w:bookmarkEnd w:id="116"/>
    </w:p>
    <w:p w:rsidR="002B128A" w:rsidRPr="00373A10" w:rsidRDefault="00E04540" w:rsidP="004D05E0">
      <w:pPr>
        <w:pStyle w:val="Style17"/>
        <w:widowControl/>
        <w:tabs>
          <w:tab w:val="left" w:pos="-142"/>
        </w:tabs>
        <w:spacing w:line="240" w:lineRule="auto"/>
        <w:ind w:firstLine="142"/>
        <w:rPr>
          <w:rStyle w:val="FontStyle28"/>
        </w:rPr>
      </w:pPr>
      <w:r>
        <w:rPr>
          <w:rStyle w:val="FontStyle28"/>
        </w:rPr>
        <w:t>2</w:t>
      </w:r>
      <w:r w:rsidR="00D60C7C">
        <w:rPr>
          <w:rStyle w:val="FontStyle28"/>
        </w:rPr>
        <w:t>4</w:t>
      </w:r>
      <w:r>
        <w:rPr>
          <w:rStyle w:val="FontStyle28"/>
        </w:rPr>
        <w:t>.2</w:t>
      </w:r>
      <w:r w:rsidR="001D12D7">
        <w:rPr>
          <w:rStyle w:val="FontStyle28"/>
        </w:rPr>
        <w:t>2</w:t>
      </w:r>
      <w:r>
        <w:rPr>
          <w:rStyle w:val="FontStyle28"/>
        </w:rPr>
        <w:t>. К</w:t>
      </w:r>
      <w:r w:rsidR="002B128A" w:rsidRPr="00373A10">
        <w:rPr>
          <w:rStyle w:val="FontStyle28"/>
        </w:rPr>
        <w:t xml:space="preserve">омиссия в срок, указанный в документации об </w:t>
      </w:r>
      <w:r w:rsidR="001A6423">
        <w:rPr>
          <w:rStyle w:val="FontStyle28"/>
        </w:rPr>
        <w:t xml:space="preserve">электронном </w:t>
      </w:r>
      <w:r w:rsidR="002B128A" w:rsidRPr="00FB42BF">
        <w:rPr>
          <w:rStyle w:val="FontStyle28"/>
        </w:rPr>
        <w:t xml:space="preserve">аукционе в течение </w:t>
      </w:r>
      <w:r w:rsidR="001A6423">
        <w:rPr>
          <w:rStyle w:val="FontStyle28"/>
        </w:rPr>
        <w:t>5 (пяти)</w:t>
      </w:r>
      <w:r>
        <w:rPr>
          <w:rStyle w:val="FontStyle28"/>
        </w:rPr>
        <w:t xml:space="preserve"> </w:t>
      </w:r>
      <w:r w:rsidR="002B128A" w:rsidRPr="00FB42BF">
        <w:rPr>
          <w:rStyle w:val="FontStyle28"/>
        </w:rPr>
        <w:t xml:space="preserve">рабочих дней со дня окончания приема заявок </w:t>
      </w:r>
      <w:r w:rsidR="002B128A" w:rsidRPr="00373A10">
        <w:rPr>
          <w:rStyle w:val="FontStyle28"/>
        </w:rPr>
        <w:t xml:space="preserve">на участие, рассматривает данные заявки с целью определения соответствия представленных в них документов и изложенной информации требованиям и условиям документации об аукционе. </w:t>
      </w:r>
    </w:p>
    <w:p w:rsidR="002B128A" w:rsidRDefault="00E04540" w:rsidP="004D05E0">
      <w:pPr>
        <w:pStyle w:val="Style17"/>
        <w:widowControl/>
        <w:tabs>
          <w:tab w:val="left" w:pos="-142"/>
        </w:tabs>
        <w:spacing w:line="240" w:lineRule="auto"/>
        <w:ind w:firstLine="142"/>
        <w:rPr>
          <w:rFonts w:ascii="Times New Roman" w:hAnsi="Times New Roman"/>
          <w:szCs w:val="28"/>
        </w:rPr>
      </w:pPr>
      <w:r>
        <w:rPr>
          <w:rStyle w:val="FontStyle28"/>
        </w:rPr>
        <w:t>2</w:t>
      </w:r>
      <w:r w:rsidR="00D60C7C">
        <w:rPr>
          <w:rStyle w:val="FontStyle28"/>
        </w:rPr>
        <w:t>4</w:t>
      </w:r>
      <w:r>
        <w:rPr>
          <w:rStyle w:val="FontStyle28"/>
        </w:rPr>
        <w:t>.2</w:t>
      </w:r>
      <w:r w:rsidR="001D12D7">
        <w:rPr>
          <w:rStyle w:val="FontStyle28"/>
        </w:rPr>
        <w:t>3</w:t>
      </w:r>
      <w:r>
        <w:rPr>
          <w:rStyle w:val="FontStyle28"/>
        </w:rPr>
        <w:t xml:space="preserve">. </w:t>
      </w:r>
      <w:r w:rsidR="002B128A" w:rsidRPr="00373A10">
        <w:rPr>
          <w:rStyle w:val="FontStyle28"/>
        </w:rPr>
        <w:t xml:space="preserve">По результатам рассмотрения заявок на участие в </w:t>
      </w:r>
      <w:r w:rsidR="002B128A">
        <w:rPr>
          <w:rStyle w:val="FontStyle28"/>
        </w:rPr>
        <w:t xml:space="preserve">электронном </w:t>
      </w:r>
      <w:r w:rsidR="002B128A" w:rsidRPr="00373A10">
        <w:rPr>
          <w:rStyle w:val="FontStyle28"/>
        </w:rPr>
        <w:t xml:space="preserve">аукционе </w:t>
      </w:r>
      <w:r w:rsidR="001A6423">
        <w:rPr>
          <w:rStyle w:val="FontStyle28"/>
        </w:rPr>
        <w:t>К</w:t>
      </w:r>
      <w:r w:rsidR="002B128A" w:rsidRPr="00373A10">
        <w:rPr>
          <w:rStyle w:val="FontStyle28"/>
        </w:rPr>
        <w:t xml:space="preserve">омиссией принимается решение о допуске предполагаемого участника </w:t>
      </w:r>
      <w:r w:rsidR="002B128A">
        <w:rPr>
          <w:rStyle w:val="FontStyle28"/>
        </w:rPr>
        <w:t xml:space="preserve">электронного </w:t>
      </w:r>
      <w:r w:rsidR="002B128A" w:rsidRPr="00373A10">
        <w:rPr>
          <w:rStyle w:val="FontStyle28"/>
        </w:rPr>
        <w:t xml:space="preserve">аукциона к участию в </w:t>
      </w:r>
      <w:r w:rsidR="002B128A">
        <w:rPr>
          <w:rStyle w:val="FontStyle28"/>
        </w:rPr>
        <w:t xml:space="preserve">электронном </w:t>
      </w:r>
      <w:r w:rsidR="002B128A" w:rsidRPr="00373A10">
        <w:rPr>
          <w:rStyle w:val="FontStyle28"/>
        </w:rPr>
        <w:t>аукционе или об отказе в допуске</w:t>
      </w:r>
      <w:r w:rsidR="002B128A">
        <w:rPr>
          <w:rStyle w:val="FontStyle28"/>
        </w:rPr>
        <w:t>.</w:t>
      </w:r>
      <w:r w:rsidR="002B128A" w:rsidRPr="00373A10">
        <w:rPr>
          <w:rStyle w:val="FontStyle28"/>
        </w:rPr>
        <w:t xml:space="preserve"> </w:t>
      </w:r>
      <w:r w:rsidR="002B128A" w:rsidRPr="00373A10">
        <w:rPr>
          <w:rFonts w:ascii="Times New Roman" w:hAnsi="Times New Roman"/>
          <w:szCs w:val="28"/>
        </w:rPr>
        <w:t>Участник электронного аукциона не допускается к участию в нем в случае предоставления неполной, недостоверной информации или несоответствующей указанным требованиям</w:t>
      </w:r>
      <w:r w:rsidR="002B128A">
        <w:rPr>
          <w:rFonts w:ascii="Times New Roman" w:hAnsi="Times New Roman"/>
          <w:szCs w:val="28"/>
        </w:rPr>
        <w:t>.</w:t>
      </w:r>
    </w:p>
    <w:p w:rsidR="002B128A" w:rsidRPr="00373A10" w:rsidRDefault="00E04540" w:rsidP="004D05E0">
      <w:pPr>
        <w:pStyle w:val="Style17"/>
        <w:widowControl/>
        <w:tabs>
          <w:tab w:val="left" w:pos="-142"/>
        </w:tabs>
        <w:spacing w:line="240" w:lineRule="auto"/>
        <w:ind w:firstLine="142"/>
        <w:rPr>
          <w:rFonts w:ascii="Times New Roman" w:hAnsi="Times New Roman"/>
          <w:szCs w:val="28"/>
        </w:rPr>
      </w:pPr>
      <w:r>
        <w:rPr>
          <w:rFonts w:ascii="Times New Roman" w:hAnsi="Times New Roman"/>
          <w:szCs w:val="28"/>
        </w:rPr>
        <w:t>2</w:t>
      </w:r>
      <w:r w:rsidR="00D60C7C">
        <w:rPr>
          <w:rFonts w:ascii="Times New Roman" w:hAnsi="Times New Roman"/>
          <w:szCs w:val="28"/>
        </w:rPr>
        <w:t>4</w:t>
      </w:r>
      <w:r>
        <w:rPr>
          <w:rFonts w:ascii="Times New Roman" w:hAnsi="Times New Roman"/>
          <w:szCs w:val="28"/>
        </w:rPr>
        <w:t>.2</w:t>
      </w:r>
      <w:r w:rsidR="001D12D7">
        <w:rPr>
          <w:rFonts w:ascii="Times New Roman" w:hAnsi="Times New Roman"/>
          <w:szCs w:val="28"/>
        </w:rPr>
        <w:t>4</w:t>
      </w:r>
      <w:r>
        <w:rPr>
          <w:rFonts w:ascii="Times New Roman" w:hAnsi="Times New Roman"/>
          <w:szCs w:val="28"/>
        </w:rPr>
        <w:t xml:space="preserve">. </w:t>
      </w:r>
      <w:r w:rsidR="002B128A">
        <w:rPr>
          <w:rFonts w:ascii="Times New Roman" w:hAnsi="Times New Roman"/>
          <w:szCs w:val="28"/>
        </w:rPr>
        <w:t>Если в соответствии с Регламентом электронной площадки участники электронного аукциона предоставляют Заказчику заявки одной частью, тогда составляется один протокол их рассмотрения.</w:t>
      </w:r>
    </w:p>
    <w:p w:rsidR="002B128A" w:rsidRPr="00B52E5B" w:rsidRDefault="00E04540" w:rsidP="004D05E0">
      <w:pPr>
        <w:autoSpaceDE w:val="0"/>
        <w:autoSpaceDN w:val="0"/>
        <w:adjustRightInd w:val="0"/>
        <w:ind w:firstLine="142"/>
        <w:jc w:val="both"/>
        <w:rPr>
          <w:szCs w:val="28"/>
        </w:rPr>
      </w:pPr>
      <w:r>
        <w:rPr>
          <w:szCs w:val="28"/>
        </w:rPr>
        <w:t>2</w:t>
      </w:r>
      <w:r w:rsidR="00D60C7C">
        <w:rPr>
          <w:szCs w:val="28"/>
        </w:rPr>
        <w:t>4</w:t>
      </w:r>
      <w:r>
        <w:rPr>
          <w:szCs w:val="28"/>
        </w:rPr>
        <w:t>.2</w:t>
      </w:r>
      <w:r w:rsidR="001D12D7">
        <w:rPr>
          <w:szCs w:val="28"/>
        </w:rPr>
        <w:t>5</w:t>
      </w:r>
      <w:r>
        <w:rPr>
          <w:szCs w:val="28"/>
        </w:rPr>
        <w:t xml:space="preserve">. </w:t>
      </w:r>
      <w:r w:rsidR="002B128A" w:rsidRPr="00373A10">
        <w:rPr>
          <w:szCs w:val="28"/>
        </w:rPr>
        <w:t>При предоставлении оператором электронной площадки, в соответствии ее Р</w:t>
      </w:r>
      <w:r w:rsidR="002B128A">
        <w:rPr>
          <w:szCs w:val="28"/>
        </w:rPr>
        <w:t>егламентом, Заказчику</w:t>
      </w:r>
      <w:r w:rsidR="002B128A" w:rsidRPr="00373A10">
        <w:rPr>
          <w:szCs w:val="28"/>
        </w:rPr>
        <w:t xml:space="preserve"> двух частей заявок </w:t>
      </w:r>
      <w:r w:rsidR="00FE1101" w:rsidRPr="00B52E5B">
        <w:rPr>
          <w:szCs w:val="28"/>
        </w:rPr>
        <w:t>К</w:t>
      </w:r>
      <w:r w:rsidR="002B128A" w:rsidRPr="00B52E5B">
        <w:rPr>
          <w:szCs w:val="28"/>
        </w:rPr>
        <w:t>омиссия проводит рассмотрение первых и вторых частей заявки и, соответственно, составляет и размещает в ЕИС</w:t>
      </w:r>
      <w:r w:rsidR="001166F2" w:rsidRPr="00B52E5B">
        <w:rPr>
          <w:szCs w:val="28"/>
        </w:rPr>
        <w:t xml:space="preserve">, </w:t>
      </w:r>
      <w:r w:rsidR="001166F2" w:rsidRPr="00B52E5B">
        <w:t>официальном сайте</w:t>
      </w:r>
      <w:r w:rsidR="002B128A" w:rsidRPr="00B52E5B">
        <w:rPr>
          <w:szCs w:val="28"/>
        </w:rPr>
        <w:t xml:space="preserve"> и на электронной площадке протоколы рассмотрения первых и вторых частей заявок. При этом рассмотрени</w:t>
      </w:r>
      <w:r w:rsidRPr="00B52E5B">
        <w:rPr>
          <w:szCs w:val="28"/>
        </w:rPr>
        <w:t>е</w:t>
      </w:r>
      <w:r w:rsidR="002B128A" w:rsidRPr="00B52E5B">
        <w:rPr>
          <w:szCs w:val="28"/>
        </w:rPr>
        <w:t xml:space="preserve"> вторых частей заявок на участие в электронном аукционе, проводится в течение </w:t>
      </w:r>
      <w:r w:rsidR="00FE1101" w:rsidRPr="00B52E5B">
        <w:rPr>
          <w:szCs w:val="28"/>
        </w:rPr>
        <w:t>3 (</w:t>
      </w:r>
      <w:r w:rsidR="002B128A" w:rsidRPr="00B52E5B">
        <w:rPr>
          <w:szCs w:val="28"/>
        </w:rPr>
        <w:t>трех</w:t>
      </w:r>
      <w:r w:rsidR="00FE1101" w:rsidRPr="00B52E5B">
        <w:rPr>
          <w:szCs w:val="28"/>
        </w:rPr>
        <w:t>)</w:t>
      </w:r>
      <w:r w:rsidR="002B128A" w:rsidRPr="00B52E5B">
        <w:rPr>
          <w:szCs w:val="28"/>
        </w:rPr>
        <w:t xml:space="preserve"> рабочих дней </w:t>
      </w:r>
      <w:proofErr w:type="gramStart"/>
      <w:r w:rsidR="002B128A" w:rsidRPr="00B52E5B">
        <w:rPr>
          <w:szCs w:val="28"/>
        </w:rPr>
        <w:t>с даты размещения</w:t>
      </w:r>
      <w:proofErr w:type="gramEnd"/>
      <w:r w:rsidR="002B128A" w:rsidRPr="00B52E5B">
        <w:rPr>
          <w:szCs w:val="28"/>
        </w:rPr>
        <w:t xml:space="preserve"> на электронной площадке оператором электронной площадки протокола рассмотрения первой части заявки на участие в электронном аукционе.</w:t>
      </w:r>
    </w:p>
    <w:p w:rsidR="002B128A" w:rsidRPr="00B52E5B" w:rsidRDefault="00E04540" w:rsidP="004D05E0">
      <w:pPr>
        <w:autoSpaceDE w:val="0"/>
        <w:autoSpaceDN w:val="0"/>
        <w:adjustRightInd w:val="0"/>
        <w:ind w:firstLine="142"/>
        <w:jc w:val="both"/>
        <w:rPr>
          <w:szCs w:val="28"/>
        </w:rPr>
      </w:pPr>
      <w:r w:rsidRPr="00B52E5B">
        <w:rPr>
          <w:szCs w:val="28"/>
        </w:rPr>
        <w:t>2</w:t>
      </w:r>
      <w:r w:rsidR="00D60C7C" w:rsidRPr="00B52E5B">
        <w:rPr>
          <w:szCs w:val="28"/>
        </w:rPr>
        <w:t>4</w:t>
      </w:r>
      <w:r w:rsidRPr="00B52E5B">
        <w:rPr>
          <w:szCs w:val="28"/>
        </w:rPr>
        <w:t>.2</w:t>
      </w:r>
      <w:r w:rsidR="001D12D7" w:rsidRPr="00B52E5B">
        <w:rPr>
          <w:szCs w:val="28"/>
        </w:rPr>
        <w:t>6</w:t>
      </w:r>
      <w:r w:rsidRPr="00B52E5B">
        <w:rPr>
          <w:szCs w:val="28"/>
        </w:rPr>
        <w:t xml:space="preserve">. </w:t>
      </w:r>
      <w:r w:rsidR="002B128A" w:rsidRPr="00B52E5B">
        <w:rPr>
          <w:szCs w:val="28"/>
        </w:rPr>
        <w:t xml:space="preserve">Протоколы рассмотрения заявок оформляются </w:t>
      </w:r>
      <w:r w:rsidRPr="00B52E5B">
        <w:rPr>
          <w:szCs w:val="28"/>
        </w:rPr>
        <w:t>К</w:t>
      </w:r>
      <w:r w:rsidR="002B128A" w:rsidRPr="00B52E5B">
        <w:rPr>
          <w:szCs w:val="28"/>
        </w:rPr>
        <w:t>омиссией в течение срока рассмотрения заявок участников электронного аукциона, подписываются всеми присутствующими на заседании ее членами и направляется Заказчиком оператору электронной площадки с последующим размещением в ЕИС</w:t>
      </w:r>
      <w:r w:rsidR="00665190" w:rsidRPr="00B52E5B">
        <w:rPr>
          <w:szCs w:val="28"/>
        </w:rPr>
        <w:t xml:space="preserve">, </w:t>
      </w:r>
      <w:r w:rsidR="00665190" w:rsidRPr="00B52E5B">
        <w:t>официальном сайте</w:t>
      </w:r>
      <w:r w:rsidR="002B128A" w:rsidRPr="00B52E5B">
        <w:rPr>
          <w:szCs w:val="28"/>
        </w:rPr>
        <w:t xml:space="preserve">. </w:t>
      </w:r>
    </w:p>
    <w:p w:rsidR="00FE1101" w:rsidRPr="00B52E5B" w:rsidRDefault="00FE1101" w:rsidP="004D05E0">
      <w:pPr>
        <w:autoSpaceDE w:val="0"/>
        <w:autoSpaceDN w:val="0"/>
        <w:adjustRightInd w:val="0"/>
        <w:ind w:firstLine="142"/>
        <w:jc w:val="both"/>
        <w:rPr>
          <w:szCs w:val="28"/>
        </w:rPr>
      </w:pPr>
      <w:r w:rsidRPr="00B52E5B">
        <w:rPr>
          <w:szCs w:val="28"/>
        </w:rPr>
        <w:t>24.</w:t>
      </w:r>
      <w:r w:rsidR="001D12D7" w:rsidRPr="00B52E5B">
        <w:rPr>
          <w:szCs w:val="28"/>
        </w:rPr>
        <w:t>27</w:t>
      </w:r>
      <w:r w:rsidRPr="00B52E5B">
        <w:rPr>
          <w:szCs w:val="28"/>
        </w:rPr>
        <w:t>. Протоколы, составляемые в ходе электронного аукциона, размещаются в ЕИС</w:t>
      </w:r>
      <w:r w:rsidR="00665190" w:rsidRPr="00B52E5B">
        <w:rPr>
          <w:szCs w:val="28"/>
        </w:rPr>
        <w:t xml:space="preserve">, </w:t>
      </w:r>
      <w:r w:rsidR="00665190" w:rsidRPr="00B52E5B">
        <w:t>официальном сайте</w:t>
      </w:r>
      <w:r w:rsidRPr="00B52E5B">
        <w:rPr>
          <w:szCs w:val="28"/>
        </w:rPr>
        <w:t xml:space="preserve"> в течение 3 (трех) дней со дня их подписания.</w:t>
      </w:r>
    </w:p>
    <w:p w:rsidR="002B128A" w:rsidRPr="00373A10" w:rsidRDefault="00E04540" w:rsidP="004D05E0">
      <w:pPr>
        <w:autoSpaceDE w:val="0"/>
        <w:autoSpaceDN w:val="0"/>
        <w:adjustRightInd w:val="0"/>
        <w:ind w:firstLine="142"/>
        <w:jc w:val="both"/>
        <w:rPr>
          <w:szCs w:val="28"/>
        </w:rPr>
      </w:pPr>
      <w:r w:rsidRPr="00B52E5B">
        <w:rPr>
          <w:szCs w:val="28"/>
        </w:rPr>
        <w:t>2</w:t>
      </w:r>
      <w:r w:rsidR="00D60C7C" w:rsidRPr="00B52E5B">
        <w:rPr>
          <w:szCs w:val="28"/>
        </w:rPr>
        <w:t>4</w:t>
      </w:r>
      <w:r w:rsidRPr="00B52E5B">
        <w:rPr>
          <w:szCs w:val="28"/>
        </w:rPr>
        <w:t>.</w:t>
      </w:r>
      <w:r w:rsidR="001D12D7" w:rsidRPr="00B52E5B">
        <w:rPr>
          <w:szCs w:val="28"/>
        </w:rPr>
        <w:t>28</w:t>
      </w:r>
      <w:r w:rsidRPr="00B52E5B">
        <w:rPr>
          <w:szCs w:val="28"/>
        </w:rPr>
        <w:t xml:space="preserve">. </w:t>
      </w:r>
      <w:r w:rsidR="002B128A" w:rsidRPr="00B52E5B">
        <w:rPr>
          <w:szCs w:val="28"/>
        </w:rPr>
        <w:t>Указанные протоколы должны содержать информацию</w:t>
      </w:r>
      <w:r w:rsidR="002B128A">
        <w:rPr>
          <w:szCs w:val="28"/>
        </w:rPr>
        <w:t xml:space="preserve"> согласно главе </w:t>
      </w:r>
      <w:r w:rsidR="004A5EF2">
        <w:rPr>
          <w:szCs w:val="28"/>
        </w:rPr>
        <w:t>8</w:t>
      </w:r>
      <w:r w:rsidR="002B128A">
        <w:rPr>
          <w:szCs w:val="28"/>
        </w:rPr>
        <w:t xml:space="preserve"> настоящего Положения.</w:t>
      </w:r>
      <w:r w:rsidR="002B128A" w:rsidRPr="00373A10">
        <w:rPr>
          <w:szCs w:val="28"/>
        </w:rPr>
        <w:t xml:space="preserve"> </w:t>
      </w:r>
    </w:p>
    <w:p w:rsidR="002B128A" w:rsidRPr="00E15D60" w:rsidRDefault="004A5EF2" w:rsidP="004D05E0">
      <w:pPr>
        <w:ind w:firstLine="142"/>
        <w:jc w:val="both"/>
        <w:rPr>
          <w:szCs w:val="28"/>
        </w:rPr>
      </w:pPr>
      <w:r>
        <w:t>2</w:t>
      </w:r>
      <w:r w:rsidR="00D60C7C">
        <w:t>4</w:t>
      </w:r>
      <w:r>
        <w:t>.</w:t>
      </w:r>
      <w:r w:rsidR="001D12D7">
        <w:t>29</w:t>
      </w:r>
      <w:r w:rsidR="00FE1101">
        <w:t>.</w:t>
      </w:r>
      <w:r>
        <w:t xml:space="preserve"> </w:t>
      </w:r>
      <w:proofErr w:type="gramStart"/>
      <w:r w:rsidR="002B128A" w:rsidRPr="00E15D60">
        <w:t xml:space="preserve">В случае если до окончания срока подачи заявок на участие в электронном аукционе не подано ни одной заявки, а также </w:t>
      </w:r>
      <w:r w:rsidR="002B128A" w:rsidRPr="00E15D60">
        <w:rPr>
          <w:szCs w:val="28"/>
        </w:rPr>
        <w:t>в случае</w:t>
      </w:r>
      <w:r w:rsidR="00124842" w:rsidRPr="00E15D60">
        <w:rPr>
          <w:szCs w:val="28"/>
        </w:rPr>
        <w:t>,</w:t>
      </w:r>
      <w:r w:rsidR="002B128A" w:rsidRPr="00E15D60">
        <w:rPr>
          <w:szCs w:val="28"/>
        </w:rPr>
        <w:t xml:space="preserve"> если по результатам рассмотрения заявок на участие в электронном аукционе </w:t>
      </w:r>
      <w:r w:rsidR="00FE1101" w:rsidRPr="00E15D60">
        <w:rPr>
          <w:szCs w:val="28"/>
        </w:rPr>
        <w:t>К</w:t>
      </w:r>
      <w:r w:rsidR="002B128A" w:rsidRPr="00E15D60">
        <w:rPr>
          <w:szCs w:val="28"/>
        </w:rPr>
        <w:t>омиссия приняла решение об отказе в допуске к участию всех</w:t>
      </w:r>
      <w:r w:rsidR="006E4FE6" w:rsidRPr="00E15D60">
        <w:rPr>
          <w:szCs w:val="28"/>
        </w:rPr>
        <w:t xml:space="preserve"> подавших заявки на участие лиц </w:t>
      </w:r>
      <w:r w:rsidR="002B128A" w:rsidRPr="00E15D60">
        <w:t>аукцион признается несостоявшимся</w:t>
      </w:r>
      <w:r w:rsidR="002B128A" w:rsidRPr="00E15D60">
        <w:rPr>
          <w:szCs w:val="28"/>
        </w:rPr>
        <w:t>, о чем в протоколе рассмотрения заявок на участие делается соответствующая</w:t>
      </w:r>
      <w:proofErr w:type="gramEnd"/>
      <w:r w:rsidR="002B128A" w:rsidRPr="00E15D60">
        <w:rPr>
          <w:szCs w:val="28"/>
        </w:rPr>
        <w:t xml:space="preserve"> запись.</w:t>
      </w:r>
    </w:p>
    <w:p w:rsidR="002B128A" w:rsidRPr="00E15D60" w:rsidRDefault="004A5EF2" w:rsidP="004D05E0">
      <w:pPr>
        <w:ind w:firstLine="142"/>
        <w:jc w:val="both"/>
      </w:pPr>
      <w:r w:rsidRPr="00E15D60">
        <w:rPr>
          <w:rStyle w:val="FontStyle28"/>
        </w:rPr>
        <w:lastRenderedPageBreak/>
        <w:t>2</w:t>
      </w:r>
      <w:r w:rsidR="00D60C7C" w:rsidRPr="00E15D60">
        <w:rPr>
          <w:rStyle w:val="FontStyle28"/>
        </w:rPr>
        <w:t>4</w:t>
      </w:r>
      <w:r w:rsidRPr="00E15D60">
        <w:rPr>
          <w:rStyle w:val="FontStyle28"/>
        </w:rPr>
        <w:t>.3</w:t>
      </w:r>
      <w:r w:rsidR="001D12D7" w:rsidRPr="00E15D60">
        <w:rPr>
          <w:rStyle w:val="FontStyle28"/>
        </w:rPr>
        <w:t>0</w:t>
      </w:r>
      <w:r w:rsidRPr="00E15D60">
        <w:rPr>
          <w:rStyle w:val="FontStyle28"/>
        </w:rPr>
        <w:t xml:space="preserve">. </w:t>
      </w:r>
      <w:r w:rsidR="002B128A" w:rsidRPr="00E15D60">
        <w:rPr>
          <w:rStyle w:val="FontStyle28"/>
        </w:rPr>
        <w:t xml:space="preserve">Если </w:t>
      </w:r>
      <w:r w:rsidR="00FE1101" w:rsidRPr="00E15D60">
        <w:rPr>
          <w:rStyle w:val="FontStyle28"/>
        </w:rPr>
        <w:t xml:space="preserve">до окончания срока подачи заявок на участие в электронном аукционе </w:t>
      </w:r>
      <w:r w:rsidR="002B128A" w:rsidRPr="00E15D60">
        <w:rPr>
          <w:rStyle w:val="FontStyle28"/>
        </w:rPr>
        <w:t>пода</w:t>
      </w:r>
      <w:r w:rsidR="00FE1101" w:rsidRPr="00E15D60">
        <w:rPr>
          <w:rStyle w:val="FontStyle28"/>
        </w:rPr>
        <w:t>на</w:t>
      </w:r>
      <w:r w:rsidR="002B128A" w:rsidRPr="00E15D60">
        <w:rPr>
          <w:rStyle w:val="FontStyle28"/>
        </w:rPr>
        <w:t xml:space="preserve"> </w:t>
      </w:r>
      <w:r w:rsidR="00FE1101" w:rsidRPr="00E15D60">
        <w:rPr>
          <w:rStyle w:val="FontStyle28"/>
        </w:rPr>
        <w:t xml:space="preserve">единственная заявка, которая </w:t>
      </w:r>
      <w:r w:rsidR="002B128A" w:rsidRPr="00E15D60">
        <w:rPr>
          <w:rStyle w:val="FontStyle28"/>
        </w:rPr>
        <w:t>соответству</w:t>
      </w:r>
      <w:r w:rsidR="00FE1101" w:rsidRPr="00E15D60">
        <w:rPr>
          <w:rStyle w:val="FontStyle28"/>
        </w:rPr>
        <w:t>ет</w:t>
      </w:r>
      <w:r w:rsidR="002B128A" w:rsidRPr="00E15D60">
        <w:rPr>
          <w:rStyle w:val="FontStyle28"/>
        </w:rPr>
        <w:t xml:space="preserve"> требованиям и условиям документации об электронном аукционе, </w:t>
      </w:r>
      <w:r w:rsidR="00FE1101" w:rsidRPr="00E15D60">
        <w:rPr>
          <w:rStyle w:val="FontStyle28"/>
        </w:rPr>
        <w:t xml:space="preserve">или если по результатам рассмотрения заявок на участие в электронном аукционе Комиссия приняла решение о допуске к аукциону только одной заявки, такой аукцион признается </w:t>
      </w:r>
      <w:r w:rsidR="006E4FE6" w:rsidRPr="00E15D60">
        <w:rPr>
          <w:rStyle w:val="FontStyle28"/>
        </w:rPr>
        <w:t>не</w:t>
      </w:r>
      <w:r w:rsidR="00FE1101" w:rsidRPr="00E15D60">
        <w:rPr>
          <w:rStyle w:val="FontStyle28"/>
        </w:rPr>
        <w:t>состоявшимся и эта единственная допущенная (</w:t>
      </w:r>
      <w:proofErr w:type="gramStart"/>
      <w:r w:rsidR="00FE1101" w:rsidRPr="00E15D60">
        <w:rPr>
          <w:rStyle w:val="FontStyle28"/>
        </w:rPr>
        <w:t xml:space="preserve">соответствующая) </w:t>
      </w:r>
      <w:proofErr w:type="gramEnd"/>
      <w:r w:rsidR="00FE1101" w:rsidRPr="00E15D60">
        <w:rPr>
          <w:rStyle w:val="FontStyle28"/>
        </w:rPr>
        <w:t xml:space="preserve">заявка определяется победителем. </w:t>
      </w:r>
      <w:r w:rsidR="002B128A" w:rsidRPr="00E15D60">
        <w:rPr>
          <w:rStyle w:val="FontStyle28"/>
        </w:rPr>
        <w:t xml:space="preserve">Заказчик и подавший указанную заявку участник электронного аукциона заключают договор </w:t>
      </w:r>
      <w:proofErr w:type="gramStart"/>
      <w:r w:rsidR="002B128A" w:rsidRPr="00E15D60">
        <w:rPr>
          <w:rStyle w:val="FontStyle28"/>
        </w:rPr>
        <w:t>на условиях заявки на участие в электронном аукционе в рамках требований документации об электронном аукционе</w:t>
      </w:r>
      <w:proofErr w:type="gramEnd"/>
      <w:r w:rsidR="002B128A" w:rsidRPr="00E15D60">
        <w:rPr>
          <w:rStyle w:val="FontStyle28"/>
        </w:rPr>
        <w:t xml:space="preserve">. </w:t>
      </w:r>
      <w:r w:rsidR="002B128A" w:rsidRPr="00E15D60">
        <w:t>Данный участник электронного аукциона не вправе отказаться от заключения договора.</w:t>
      </w:r>
      <w:r w:rsidR="006E4FE6" w:rsidRPr="00E15D60">
        <w:t xml:space="preserve"> </w:t>
      </w:r>
    </w:p>
    <w:p w:rsidR="00FE1101" w:rsidRPr="00E15D60" w:rsidRDefault="004A5EF2" w:rsidP="004D05E0">
      <w:pPr>
        <w:ind w:firstLine="142"/>
        <w:jc w:val="both"/>
      </w:pPr>
      <w:r w:rsidRPr="00E15D60">
        <w:t>2</w:t>
      </w:r>
      <w:r w:rsidR="00D60C7C" w:rsidRPr="00E15D60">
        <w:t>4</w:t>
      </w:r>
      <w:r w:rsidRPr="00E15D60">
        <w:t>.3</w:t>
      </w:r>
      <w:r w:rsidR="00890108" w:rsidRPr="00E15D60">
        <w:t>1</w:t>
      </w:r>
      <w:r w:rsidRPr="00E15D60">
        <w:t xml:space="preserve">. </w:t>
      </w:r>
      <w:r w:rsidR="002B128A" w:rsidRPr="00E15D60">
        <w:t xml:space="preserve">При несоблюдении данным участником электронного аукциона требования о сроках предоставления Заказчику подписанного договора и (или) обеспечения исполнения договора, он признается уклонившимся от заключения договора. </w:t>
      </w:r>
      <w:r w:rsidR="00A35A8F" w:rsidRPr="00E15D60">
        <w:t xml:space="preserve">В случае если все участники уклонились от заключения договора, то </w:t>
      </w:r>
      <w:r w:rsidR="00A35A8F" w:rsidRPr="00E15D60">
        <w:rPr>
          <w:rStyle w:val="FontStyle28"/>
        </w:rPr>
        <w:t>такой аукцион признается несостоявшимся.</w:t>
      </w:r>
    </w:p>
    <w:p w:rsidR="002B128A" w:rsidRDefault="004A5EF2" w:rsidP="004D05E0">
      <w:pPr>
        <w:ind w:firstLine="142"/>
        <w:jc w:val="both"/>
      </w:pPr>
      <w:r w:rsidRPr="00E15D60">
        <w:t>2</w:t>
      </w:r>
      <w:r w:rsidR="00D60C7C" w:rsidRPr="00E15D60">
        <w:t>4</w:t>
      </w:r>
      <w:r w:rsidRPr="00E15D60">
        <w:t>.3</w:t>
      </w:r>
      <w:r w:rsidR="00890108" w:rsidRPr="00E15D60">
        <w:t>2</w:t>
      </w:r>
      <w:r w:rsidRPr="00E15D60">
        <w:t xml:space="preserve">. </w:t>
      </w:r>
      <w:r w:rsidR="002B128A" w:rsidRPr="00E15D60">
        <w:t>Если электронн</w:t>
      </w:r>
      <w:r w:rsidR="00A35A8F" w:rsidRPr="00E15D60">
        <w:t>ый аукцион</w:t>
      </w:r>
      <w:r w:rsidR="002B128A" w:rsidRPr="00E15D60">
        <w:t xml:space="preserve"> </w:t>
      </w:r>
      <w:r w:rsidR="00A35A8F" w:rsidRPr="00E15D60">
        <w:t>признан несостоявшимся, то</w:t>
      </w:r>
      <w:r w:rsidR="002B128A" w:rsidRPr="00E15D60">
        <w:t xml:space="preserve"> Заказчик вправе провести п</w:t>
      </w:r>
      <w:r w:rsidR="00A35A8F" w:rsidRPr="00E15D60">
        <w:t>овторную закупку любым способом, предусмотренным настоящим Положением</w:t>
      </w:r>
      <w:r w:rsidR="00890108" w:rsidRPr="00E15D60">
        <w:t>, который Заказчик сочтет целесообразным использовать.</w:t>
      </w:r>
    </w:p>
    <w:p w:rsidR="00214FE4" w:rsidRPr="00E15D60" w:rsidRDefault="00214FE4" w:rsidP="004D05E0">
      <w:pPr>
        <w:ind w:firstLine="142"/>
        <w:jc w:val="both"/>
      </w:pPr>
    </w:p>
    <w:p w:rsidR="002B128A" w:rsidRPr="00152F6A" w:rsidRDefault="002B128A" w:rsidP="004D05E0">
      <w:pPr>
        <w:pStyle w:val="aa"/>
        <w:spacing w:before="120" w:after="120"/>
        <w:ind w:firstLine="142"/>
        <w:rPr>
          <w:rFonts w:ascii="Times New Roman" w:hAnsi="Times New Roman"/>
          <w:b/>
          <w:color w:val="000000"/>
        </w:rPr>
      </w:pPr>
      <w:bookmarkStart w:id="117" w:name="_Toc115260133"/>
      <w:r w:rsidRPr="00152F6A">
        <w:rPr>
          <w:rFonts w:ascii="Times New Roman" w:hAnsi="Times New Roman"/>
          <w:b/>
          <w:color w:val="000000"/>
        </w:rPr>
        <w:t>Порядок проведения электронного аукциона</w:t>
      </w:r>
      <w:bookmarkEnd w:id="117"/>
    </w:p>
    <w:p w:rsidR="002B128A" w:rsidRPr="00373A10" w:rsidRDefault="004A5EF2" w:rsidP="004D05E0">
      <w:pPr>
        <w:ind w:firstLine="142"/>
        <w:jc w:val="both"/>
      </w:pPr>
      <w:r>
        <w:t>2</w:t>
      </w:r>
      <w:r w:rsidR="00D60C7C">
        <w:t>4</w:t>
      </w:r>
      <w:r>
        <w:t>.3</w:t>
      </w:r>
      <w:r w:rsidR="00890108">
        <w:t>3</w:t>
      </w:r>
      <w:r>
        <w:t xml:space="preserve">. </w:t>
      </w:r>
      <w:r w:rsidR="002B128A" w:rsidRPr="00373A10">
        <w:t>В электронном аукционе участвуют только признанные участниками электронного аукциона лица в соответствии с Протоколом рассмотрения заявок.</w:t>
      </w:r>
    </w:p>
    <w:p w:rsidR="002B128A" w:rsidRPr="00373A10" w:rsidRDefault="004A5EF2" w:rsidP="004D05E0">
      <w:pPr>
        <w:autoSpaceDE w:val="0"/>
        <w:autoSpaceDN w:val="0"/>
        <w:adjustRightInd w:val="0"/>
        <w:ind w:firstLine="142"/>
        <w:jc w:val="both"/>
        <w:rPr>
          <w:szCs w:val="28"/>
        </w:rPr>
      </w:pPr>
      <w:r>
        <w:t>2</w:t>
      </w:r>
      <w:r w:rsidR="00D60C7C">
        <w:t>4</w:t>
      </w:r>
      <w:r>
        <w:t>.3</w:t>
      </w:r>
      <w:r w:rsidR="00890108">
        <w:t>4</w:t>
      </w:r>
      <w:r>
        <w:t xml:space="preserve">. </w:t>
      </w:r>
      <w:r w:rsidR="002B128A" w:rsidRPr="00373A10">
        <w:t xml:space="preserve">Электронный аукцион проводится на электронной площадке в день и время, указанные в извещении и документации о проведении электронного аукциона </w:t>
      </w:r>
      <w:r w:rsidR="002B128A" w:rsidRPr="00373A10">
        <w:rPr>
          <w:szCs w:val="28"/>
        </w:rPr>
        <w:t xml:space="preserve">в соответствии с Регламентом электронной площадки. </w:t>
      </w:r>
    </w:p>
    <w:p w:rsidR="002B128A" w:rsidRPr="00373A10" w:rsidRDefault="004A5EF2" w:rsidP="004D05E0">
      <w:pPr>
        <w:ind w:firstLine="142"/>
        <w:jc w:val="both"/>
        <w:rPr>
          <w:szCs w:val="28"/>
        </w:rPr>
      </w:pPr>
      <w:r>
        <w:t>2</w:t>
      </w:r>
      <w:r w:rsidR="00D60C7C">
        <w:t>4</w:t>
      </w:r>
      <w:r>
        <w:t>.3</w:t>
      </w:r>
      <w:r w:rsidR="00890108">
        <w:t>5</w:t>
      </w:r>
      <w:r>
        <w:t xml:space="preserve">. </w:t>
      </w:r>
      <w:r w:rsidR="002B128A" w:rsidRPr="00373A10">
        <w:t>В ходе электронного аукциона, в соответствии с требованиями Регламента</w:t>
      </w:r>
      <w:r w:rsidR="002B128A">
        <w:t xml:space="preserve"> электронной торговой площадки</w:t>
      </w:r>
      <w:r w:rsidR="002B128A" w:rsidRPr="00373A10">
        <w:t xml:space="preserve">, участники электронного аукциона подают предложения о цене договора, </w:t>
      </w:r>
      <w:r w:rsidR="002B128A" w:rsidRPr="00373A10">
        <w:rPr>
          <w:szCs w:val="28"/>
        </w:rPr>
        <w:t xml:space="preserve">предусматривающие снижение текущего </w:t>
      </w:r>
      <w:r w:rsidR="002B128A" w:rsidRPr="00373A10">
        <w:t>ценового предложения на величину, равную шагу аукциона, указанному в извещении о проведении электронного аукциона</w:t>
      </w:r>
      <w:r w:rsidR="002B128A" w:rsidRPr="00373A10">
        <w:rPr>
          <w:szCs w:val="28"/>
        </w:rPr>
        <w:t xml:space="preserve"> с учетом Регламента электронной площадки.</w:t>
      </w:r>
    </w:p>
    <w:p w:rsidR="002B128A" w:rsidRPr="00373A10" w:rsidRDefault="004A5EF2" w:rsidP="004D05E0">
      <w:pPr>
        <w:ind w:firstLine="142"/>
        <w:jc w:val="both"/>
      </w:pPr>
      <w:r>
        <w:t>2</w:t>
      </w:r>
      <w:r w:rsidR="00D60C7C">
        <w:t>4</w:t>
      </w:r>
      <w:r>
        <w:t>.3</w:t>
      </w:r>
      <w:r w:rsidR="00890108">
        <w:t>6</w:t>
      </w:r>
      <w:r>
        <w:t xml:space="preserve">. </w:t>
      </w:r>
      <w:r w:rsidR="002B128A" w:rsidRPr="00373A10">
        <w:t>Шаг аукциона может составлять от 0,5 до 5 процентов НМЦ.</w:t>
      </w:r>
    </w:p>
    <w:p w:rsidR="002B128A" w:rsidRPr="00373A10" w:rsidRDefault="004A5EF2" w:rsidP="004D05E0">
      <w:pPr>
        <w:ind w:firstLine="142"/>
        <w:jc w:val="both"/>
      </w:pPr>
      <w:r>
        <w:t>2</w:t>
      </w:r>
      <w:r w:rsidR="00D60C7C">
        <w:t>4</w:t>
      </w:r>
      <w:r>
        <w:t>.</w:t>
      </w:r>
      <w:r w:rsidR="00890108">
        <w:t>37</w:t>
      </w:r>
      <w:r>
        <w:t xml:space="preserve">. </w:t>
      </w:r>
      <w:r w:rsidR="002B128A" w:rsidRPr="00373A10">
        <w:t>Победителем в отборе поставщика способом электронного аукциона признается участник, предложивший наиболее низкую цену договора. Победитель в отборе поставщика способом электронного аукциона определяется с помощью программных и технических средст</w:t>
      </w:r>
      <w:r w:rsidR="002B128A">
        <w:t>в электронной торговой площадки</w:t>
      </w:r>
      <w:r w:rsidR="002B128A" w:rsidRPr="00373A10">
        <w:t>.</w:t>
      </w:r>
    </w:p>
    <w:p w:rsidR="002B128A" w:rsidRPr="00373A10" w:rsidRDefault="004A5EF2" w:rsidP="004D05E0">
      <w:pPr>
        <w:autoSpaceDE w:val="0"/>
        <w:autoSpaceDN w:val="0"/>
        <w:adjustRightInd w:val="0"/>
        <w:ind w:firstLine="142"/>
        <w:jc w:val="both"/>
        <w:rPr>
          <w:szCs w:val="28"/>
        </w:rPr>
      </w:pPr>
      <w:r>
        <w:rPr>
          <w:szCs w:val="28"/>
        </w:rPr>
        <w:t>2</w:t>
      </w:r>
      <w:r w:rsidR="00D60C7C">
        <w:rPr>
          <w:szCs w:val="28"/>
        </w:rPr>
        <w:t>4</w:t>
      </w:r>
      <w:r>
        <w:rPr>
          <w:szCs w:val="28"/>
        </w:rPr>
        <w:t>.</w:t>
      </w:r>
      <w:r w:rsidR="00890108">
        <w:rPr>
          <w:szCs w:val="28"/>
        </w:rPr>
        <w:t>38</w:t>
      </w:r>
      <w:r>
        <w:rPr>
          <w:szCs w:val="28"/>
        </w:rPr>
        <w:t xml:space="preserve">. </w:t>
      </w:r>
      <w:r w:rsidR="002B128A" w:rsidRPr="00373A10">
        <w:rPr>
          <w:szCs w:val="28"/>
        </w:rPr>
        <w:t xml:space="preserve">Протокол проведения электронного аукциона размещается на электронной площадке </w:t>
      </w:r>
      <w:r w:rsidR="002B128A">
        <w:rPr>
          <w:szCs w:val="28"/>
        </w:rPr>
        <w:t xml:space="preserve">ее оператором и в течение </w:t>
      </w:r>
      <w:r w:rsidR="00A1526C">
        <w:rPr>
          <w:szCs w:val="28"/>
        </w:rPr>
        <w:t>3 (</w:t>
      </w:r>
      <w:r w:rsidR="002B128A">
        <w:rPr>
          <w:szCs w:val="28"/>
        </w:rPr>
        <w:t>трех</w:t>
      </w:r>
      <w:r w:rsidR="00A1526C">
        <w:rPr>
          <w:szCs w:val="28"/>
        </w:rPr>
        <w:t>)</w:t>
      </w:r>
      <w:r w:rsidR="002B128A">
        <w:rPr>
          <w:szCs w:val="28"/>
        </w:rPr>
        <w:t xml:space="preserve"> дней</w:t>
      </w:r>
      <w:r w:rsidR="002B128A" w:rsidRPr="00373A10">
        <w:rPr>
          <w:szCs w:val="28"/>
        </w:rPr>
        <w:t xml:space="preserve"> после завершения электронн</w:t>
      </w:r>
      <w:r w:rsidR="002B128A">
        <w:rPr>
          <w:szCs w:val="28"/>
        </w:rPr>
        <w:t>ого аукциона Заказчик</w:t>
      </w:r>
      <w:r w:rsidR="002B128A" w:rsidRPr="00373A10">
        <w:rPr>
          <w:szCs w:val="28"/>
        </w:rPr>
        <w:t xml:space="preserve"> размещает его в ЕИС</w:t>
      </w:r>
      <w:r w:rsidR="00665190" w:rsidRPr="00B52E5B">
        <w:rPr>
          <w:szCs w:val="28"/>
        </w:rPr>
        <w:t xml:space="preserve">, </w:t>
      </w:r>
      <w:r w:rsidR="00665190" w:rsidRPr="00B52E5B">
        <w:t>официальном сайте</w:t>
      </w:r>
      <w:r w:rsidR="002B128A" w:rsidRPr="00B52E5B">
        <w:rPr>
          <w:szCs w:val="28"/>
        </w:rPr>
        <w:t>.</w:t>
      </w:r>
    </w:p>
    <w:p w:rsidR="002B128A" w:rsidRPr="00373A10" w:rsidRDefault="004A5EF2" w:rsidP="004D05E0">
      <w:pPr>
        <w:ind w:firstLine="142"/>
        <w:jc w:val="both"/>
      </w:pPr>
      <w:r>
        <w:t>2</w:t>
      </w:r>
      <w:r w:rsidR="00D60C7C">
        <w:t>4</w:t>
      </w:r>
      <w:r w:rsidR="00890108">
        <w:t>.39</w:t>
      </w:r>
      <w:r>
        <w:t xml:space="preserve">. </w:t>
      </w:r>
      <w:r w:rsidR="002B128A" w:rsidRPr="00373A10">
        <w:t xml:space="preserve">После публикации протокола проведения электронного аукциона, подведения итогов электронного аукциона для разблокирования средств участников </w:t>
      </w:r>
      <w:r w:rsidR="002B128A">
        <w:t>Заказчи</w:t>
      </w:r>
      <w:r w:rsidR="002B128A" w:rsidRPr="00373A10">
        <w:t>к вносит сведения о заключении договора, в которых указывает статус договора по каждой заявке:</w:t>
      </w:r>
    </w:p>
    <w:p w:rsidR="002B128A" w:rsidRPr="00373A10" w:rsidRDefault="002B128A" w:rsidP="002B128A">
      <w:pPr>
        <w:ind w:firstLine="709"/>
        <w:jc w:val="both"/>
      </w:pPr>
      <w:r w:rsidRPr="00373A10">
        <w:t xml:space="preserve">- Договор заключен; </w:t>
      </w:r>
    </w:p>
    <w:p w:rsidR="002B128A" w:rsidRPr="00373A10" w:rsidRDefault="002B128A" w:rsidP="002B128A">
      <w:pPr>
        <w:ind w:firstLine="709"/>
        <w:jc w:val="both"/>
      </w:pPr>
      <w:r w:rsidRPr="00373A10">
        <w:t xml:space="preserve">- Договор не заключен; </w:t>
      </w:r>
    </w:p>
    <w:p w:rsidR="00665190" w:rsidRDefault="002B128A" w:rsidP="00665190">
      <w:pPr>
        <w:ind w:firstLine="709"/>
        <w:jc w:val="both"/>
      </w:pPr>
      <w:r w:rsidRPr="00373A10">
        <w:t>- Участник уклонился.</w:t>
      </w:r>
    </w:p>
    <w:p w:rsidR="002B128A" w:rsidRPr="005422C3" w:rsidRDefault="002B128A" w:rsidP="002B128A">
      <w:pPr>
        <w:pStyle w:val="aa"/>
        <w:spacing w:before="120" w:after="120"/>
        <w:ind w:firstLine="709"/>
        <w:rPr>
          <w:rFonts w:ascii="Times New Roman" w:hAnsi="Times New Roman"/>
          <w:b/>
        </w:rPr>
      </w:pPr>
      <w:bookmarkStart w:id="118" w:name="_Toc115260134"/>
      <w:r w:rsidRPr="005422C3">
        <w:rPr>
          <w:rFonts w:ascii="Times New Roman" w:hAnsi="Times New Roman"/>
          <w:b/>
        </w:rPr>
        <w:t>Особенности заключения договора по итогам проведения электронного аукциона</w:t>
      </w:r>
      <w:bookmarkEnd w:id="118"/>
    </w:p>
    <w:p w:rsidR="004A5EF2" w:rsidRDefault="004A5EF2" w:rsidP="004D05E0">
      <w:pPr>
        <w:ind w:firstLine="142"/>
      </w:pPr>
      <w:r w:rsidRPr="004A5EF2">
        <w:t>2</w:t>
      </w:r>
      <w:r w:rsidR="00D60C7C">
        <w:t>4</w:t>
      </w:r>
      <w:r w:rsidRPr="004A5EF2">
        <w:t>.4</w:t>
      </w:r>
      <w:r w:rsidR="00890108">
        <w:t>0</w:t>
      </w:r>
      <w:r w:rsidRPr="004A5EF2">
        <w:t>.</w:t>
      </w:r>
      <w:r>
        <w:t xml:space="preserve"> </w:t>
      </w:r>
      <w:r w:rsidRPr="007E0259">
        <w:rPr>
          <w:rStyle w:val="FontStyle28"/>
        </w:rPr>
        <w:t>Заключение договора в электронной форме осуществляется с использованием электронной цифровой подписи посредством интерфейса электронной торговой площадки в соответствии с ее регламентом</w:t>
      </w:r>
      <w:r w:rsidRPr="007E0259">
        <w:t xml:space="preserve">. </w:t>
      </w:r>
    </w:p>
    <w:p w:rsidR="004A5EF2" w:rsidRPr="00A35A8F" w:rsidRDefault="004A5EF2" w:rsidP="004D05E0">
      <w:pPr>
        <w:pStyle w:val="Style15"/>
        <w:widowControl/>
        <w:spacing w:line="240" w:lineRule="auto"/>
        <w:ind w:firstLine="142"/>
        <w:rPr>
          <w:rStyle w:val="FontStyle28"/>
        </w:rPr>
      </w:pPr>
      <w:r>
        <w:rPr>
          <w:rStyle w:val="FontStyle28"/>
        </w:rPr>
        <w:t>2</w:t>
      </w:r>
      <w:r w:rsidR="00D60C7C">
        <w:rPr>
          <w:rStyle w:val="FontStyle28"/>
        </w:rPr>
        <w:t>4</w:t>
      </w:r>
      <w:r>
        <w:rPr>
          <w:rStyle w:val="FontStyle28"/>
        </w:rPr>
        <w:t>.4</w:t>
      </w:r>
      <w:r w:rsidR="00890108">
        <w:rPr>
          <w:rStyle w:val="FontStyle28"/>
        </w:rPr>
        <w:t>1</w:t>
      </w:r>
      <w:r>
        <w:rPr>
          <w:rStyle w:val="FontStyle28"/>
        </w:rPr>
        <w:t xml:space="preserve">. </w:t>
      </w:r>
      <w:r w:rsidRPr="007E0259">
        <w:rPr>
          <w:rStyle w:val="FontStyle28"/>
        </w:rPr>
        <w:t>Дополнительно к договору в электронной форме, подписанному с использованием электронной цифровой подписи</w:t>
      </w:r>
      <w:r>
        <w:rPr>
          <w:rStyle w:val="FontStyle28"/>
        </w:rPr>
        <w:t>, договор может быть оформлен</w:t>
      </w:r>
      <w:r w:rsidRPr="007E0259">
        <w:rPr>
          <w:rStyle w:val="FontStyle28"/>
        </w:rPr>
        <w:t xml:space="preserve"> в бумажном виде. </w:t>
      </w:r>
      <w:r w:rsidR="00A1526C" w:rsidRPr="00A35A8F">
        <w:rPr>
          <w:rFonts w:ascii="Times New Roman" w:hAnsi="Times New Roman"/>
        </w:rPr>
        <w:t>При поставке товара (работ, услуг) Заказчик и победитель обмениваются оригиналами договоров.</w:t>
      </w:r>
    </w:p>
    <w:p w:rsidR="004A5EF2" w:rsidRPr="007E0259" w:rsidRDefault="004A5EF2" w:rsidP="004D05E0">
      <w:pPr>
        <w:ind w:firstLine="142"/>
        <w:jc w:val="both"/>
      </w:pPr>
      <w:r>
        <w:t>2</w:t>
      </w:r>
      <w:r w:rsidR="00D60C7C">
        <w:t>4</w:t>
      </w:r>
      <w:r>
        <w:t>.4</w:t>
      </w:r>
      <w:r w:rsidR="00890108">
        <w:t>2</w:t>
      </w:r>
      <w:r>
        <w:t>. Заказчик в течение 5 (пяти)</w:t>
      </w:r>
      <w:r w:rsidRPr="007E0259">
        <w:t xml:space="preserve"> дней после публикации протокола подведения итогов рассмотрения и оценки заявок </w:t>
      </w:r>
      <w:r>
        <w:t>в электронной форме направляет по электронной почте</w:t>
      </w:r>
      <w:r w:rsidRPr="007E0259">
        <w:t xml:space="preserve"> проект </w:t>
      </w:r>
      <w:r w:rsidRPr="007E0259">
        <w:lastRenderedPageBreak/>
        <w:t xml:space="preserve">договора, предусматривающего предложенную победителем </w:t>
      </w:r>
      <w:r>
        <w:t>аукциона</w:t>
      </w:r>
      <w:r w:rsidRPr="007E0259">
        <w:t xml:space="preserve"> цену договора, а также описание предмета закупки в соответствии с его заявкой на участие в закупке.</w:t>
      </w:r>
    </w:p>
    <w:p w:rsidR="004A5EF2" w:rsidRDefault="004A5EF2" w:rsidP="004D05E0">
      <w:pPr>
        <w:ind w:firstLine="142"/>
        <w:jc w:val="both"/>
      </w:pPr>
      <w:r>
        <w:t>2</w:t>
      </w:r>
      <w:r w:rsidR="00D60C7C">
        <w:t>4</w:t>
      </w:r>
      <w:r>
        <w:t>.4</w:t>
      </w:r>
      <w:r w:rsidR="00890108">
        <w:t>3</w:t>
      </w:r>
      <w:r>
        <w:t xml:space="preserve">. </w:t>
      </w:r>
      <w:r w:rsidRPr="007E0259">
        <w:t xml:space="preserve"> </w:t>
      </w:r>
      <w:r>
        <w:t>Победитель в течение 5 (пяти)</w:t>
      </w:r>
      <w:r w:rsidRPr="007E0259">
        <w:t xml:space="preserve"> дней по истечении даты</w:t>
      </w:r>
      <w:r>
        <w:t xml:space="preserve"> передачи Заказчиком проекта договора</w:t>
      </w:r>
      <w:r w:rsidRPr="007E0259">
        <w:t xml:space="preserve"> </w:t>
      </w:r>
      <w:r w:rsidR="001D12D7">
        <w:t>подписывает на электронной то</w:t>
      </w:r>
      <w:r w:rsidR="00665190">
        <w:t xml:space="preserve">рговой площадке проект договора, </w:t>
      </w:r>
      <w:r w:rsidR="001D12D7">
        <w:t xml:space="preserve">скан подписанного проекта договора </w:t>
      </w:r>
      <w:r>
        <w:t xml:space="preserve">передает по электронной почте </w:t>
      </w:r>
      <w:r w:rsidR="001D12D7">
        <w:t>Заказчику</w:t>
      </w:r>
      <w:r w:rsidR="00665190">
        <w:t>, если это необходимо.</w:t>
      </w:r>
      <w:r>
        <w:t xml:space="preserve"> </w:t>
      </w:r>
    </w:p>
    <w:p w:rsidR="00D60C7C" w:rsidRDefault="004A5EF2" w:rsidP="004D05E0">
      <w:pPr>
        <w:ind w:firstLine="142"/>
        <w:jc w:val="both"/>
      </w:pPr>
      <w:r>
        <w:t>2</w:t>
      </w:r>
      <w:r w:rsidR="00D60C7C">
        <w:t>4</w:t>
      </w:r>
      <w:r>
        <w:t>.4</w:t>
      </w:r>
      <w:r w:rsidR="00890108">
        <w:t>4</w:t>
      </w:r>
      <w:r>
        <w:t>. Заказчик подписывает проект договора в течение 5 (пяти)</w:t>
      </w:r>
      <w:r w:rsidRPr="007E0259">
        <w:t xml:space="preserve"> дней по истечении даты</w:t>
      </w:r>
      <w:r>
        <w:t xml:space="preserve"> </w:t>
      </w:r>
      <w:r w:rsidR="00D60C7C">
        <w:t xml:space="preserve">направления проекта договора Победителем. </w:t>
      </w:r>
    </w:p>
    <w:p w:rsidR="00D60C7C" w:rsidRDefault="00D60C7C" w:rsidP="004D05E0">
      <w:pPr>
        <w:ind w:firstLine="142"/>
        <w:jc w:val="both"/>
      </w:pPr>
      <w:r>
        <w:t>24.4</w:t>
      </w:r>
      <w:r w:rsidR="00890108">
        <w:t>5</w:t>
      </w:r>
      <w:r>
        <w:t xml:space="preserve">. Договор должен быть подписан сторонами не ранее чем через 10 и не позднее чем через 20 дней после </w:t>
      </w:r>
      <w:r w:rsidRPr="007E0259">
        <w:t>публикации протокола подведения итогов</w:t>
      </w:r>
      <w:r>
        <w:t>.</w:t>
      </w:r>
    </w:p>
    <w:p w:rsidR="004A5EF2" w:rsidRDefault="00D60C7C" w:rsidP="004D05E0">
      <w:pPr>
        <w:ind w:firstLine="142"/>
        <w:jc w:val="both"/>
      </w:pPr>
      <w:r>
        <w:t>24.4</w:t>
      </w:r>
      <w:r w:rsidR="00890108">
        <w:t>6</w:t>
      </w:r>
      <w:r w:rsidR="001D12D7">
        <w:t>.</w:t>
      </w:r>
      <w:r>
        <w:t xml:space="preserve"> </w:t>
      </w:r>
      <w:r w:rsidR="004A5EF2" w:rsidRPr="00A96689">
        <w:t xml:space="preserve">В случае невыполнения победителем в отборе поставщика обязанностей по </w:t>
      </w:r>
      <w:r w:rsidR="004A5EF2">
        <w:t xml:space="preserve">подписанию </w:t>
      </w:r>
      <w:r w:rsidR="004A5EF2" w:rsidRPr="00A96689">
        <w:t>в установленные сроки договора он считается уклонившимся от подписания договора.</w:t>
      </w:r>
      <w:r w:rsidR="004A5EF2">
        <w:t xml:space="preserve"> </w:t>
      </w:r>
    </w:p>
    <w:p w:rsidR="00766507" w:rsidRPr="00A96689" w:rsidRDefault="00766507" w:rsidP="004D05E0">
      <w:pPr>
        <w:ind w:firstLine="142"/>
        <w:jc w:val="both"/>
      </w:pPr>
    </w:p>
    <w:p w:rsidR="00B03293" w:rsidRPr="00ED33BD" w:rsidRDefault="00B03293" w:rsidP="00ED33BD">
      <w:pPr>
        <w:pStyle w:val="10"/>
        <w:jc w:val="center"/>
        <w:rPr>
          <w:sz w:val="24"/>
          <w:szCs w:val="24"/>
        </w:rPr>
      </w:pPr>
      <w:bookmarkStart w:id="119" w:name="_Toc115260135"/>
      <w:r w:rsidRPr="00ED33BD">
        <w:rPr>
          <w:sz w:val="24"/>
          <w:szCs w:val="24"/>
        </w:rPr>
        <w:t xml:space="preserve">Глава 25. </w:t>
      </w:r>
      <w:bookmarkStart w:id="120" w:name="_Toc380067596"/>
      <w:r w:rsidRPr="00ED33BD">
        <w:rPr>
          <w:sz w:val="24"/>
          <w:szCs w:val="24"/>
        </w:rPr>
        <w:t xml:space="preserve"> </w:t>
      </w:r>
      <w:r w:rsidR="00D60C7C" w:rsidRPr="00ED33BD">
        <w:rPr>
          <w:sz w:val="24"/>
          <w:szCs w:val="24"/>
        </w:rPr>
        <w:t>Открытый з</w:t>
      </w:r>
      <w:r w:rsidRPr="00ED33BD">
        <w:rPr>
          <w:sz w:val="24"/>
          <w:szCs w:val="24"/>
        </w:rPr>
        <w:t>апрос котировок</w:t>
      </w:r>
      <w:bookmarkEnd w:id="119"/>
      <w:bookmarkEnd w:id="120"/>
    </w:p>
    <w:p w:rsidR="00B03293" w:rsidRPr="00ED33BD" w:rsidRDefault="00B03293" w:rsidP="00ED33BD">
      <w:pPr>
        <w:pStyle w:val="20"/>
        <w:jc w:val="center"/>
        <w:rPr>
          <w:b/>
          <w:sz w:val="24"/>
          <w:szCs w:val="24"/>
        </w:rPr>
      </w:pPr>
      <w:bookmarkStart w:id="121" w:name="_Toc115260136"/>
      <w:r w:rsidRPr="00ED33BD">
        <w:rPr>
          <w:b/>
          <w:sz w:val="24"/>
          <w:szCs w:val="24"/>
        </w:rPr>
        <w:t>Общие положения</w:t>
      </w:r>
      <w:bookmarkEnd w:id="121"/>
    </w:p>
    <w:p w:rsidR="00B03293" w:rsidRPr="00B03293" w:rsidRDefault="00B03293" w:rsidP="00B03293">
      <w:pPr>
        <w:autoSpaceDE w:val="0"/>
        <w:autoSpaceDN w:val="0"/>
        <w:adjustRightInd w:val="0"/>
        <w:ind w:firstLine="539"/>
        <w:jc w:val="both"/>
        <w:rPr>
          <w:b/>
        </w:rPr>
      </w:pPr>
    </w:p>
    <w:p w:rsidR="00B03293" w:rsidRPr="00B52E5B" w:rsidRDefault="00B03293" w:rsidP="004D05E0">
      <w:pPr>
        <w:autoSpaceDE w:val="0"/>
        <w:autoSpaceDN w:val="0"/>
        <w:adjustRightInd w:val="0"/>
        <w:ind w:firstLine="142"/>
        <w:jc w:val="both"/>
      </w:pPr>
      <w:r>
        <w:t xml:space="preserve">25.1. </w:t>
      </w:r>
      <w:r w:rsidR="00A1526C">
        <w:t>О</w:t>
      </w:r>
      <w:r w:rsidR="00D60C7C">
        <w:t>ткрыты</w:t>
      </w:r>
      <w:r w:rsidR="00A1526C">
        <w:t>й</w:t>
      </w:r>
      <w:r w:rsidR="00D60C7C">
        <w:t xml:space="preserve"> </w:t>
      </w:r>
      <w:r w:rsidRPr="00B03293">
        <w:t xml:space="preserve">запрос котировок </w:t>
      </w:r>
      <w:r w:rsidR="00A1526C">
        <w:t xml:space="preserve">- </w:t>
      </w:r>
      <w:r w:rsidRPr="00B03293">
        <w:t>способ осуществления закупки, при котором информация о потребности Заказчика в товарах, работах, услугах сообщается неограниченному кругу лиц путем размещения извещения о</w:t>
      </w:r>
      <w:r w:rsidR="00A1526C">
        <w:t>б открытом</w:t>
      </w:r>
      <w:r w:rsidRPr="00B03293">
        <w:t xml:space="preserve"> запросе котировок, </w:t>
      </w:r>
      <w:r w:rsidR="00A2157D" w:rsidRPr="00A2157D">
        <w:t>информационны</w:t>
      </w:r>
      <w:r w:rsidR="00A2157D">
        <w:t>х</w:t>
      </w:r>
      <w:r w:rsidR="00A2157D" w:rsidRPr="00A2157D">
        <w:t xml:space="preserve"> положени</w:t>
      </w:r>
      <w:r w:rsidR="00A2157D">
        <w:t>й</w:t>
      </w:r>
      <w:r w:rsidR="00A2157D" w:rsidRPr="00A2157D">
        <w:t xml:space="preserve"> о</w:t>
      </w:r>
      <w:r w:rsidR="00A2157D">
        <w:t xml:space="preserve">б </w:t>
      </w:r>
      <w:r w:rsidR="00A2157D" w:rsidRPr="00B52E5B">
        <w:t>открытом запросе котировок</w:t>
      </w:r>
      <w:r w:rsidRPr="00B52E5B">
        <w:t xml:space="preserve"> в ЕИС</w:t>
      </w:r>
      <w:r w:rsidR="00665190" w:rsidRPr="00B52E5B">
        <w:t>, официальном сайте</w:t>
      </w:r>
      <w:r w:rsidRPr="00B52E5B">
        <w:t xml:space="preserve"> и победителем в котором признается</w:t>
      </w:r>
      <w:r w:rsidRPr="00B03293">
        <w:t xml:space="preserve"> </w:t>
      </w:r>
      <w:r w:rsidRPr="00B52E5B">
        <w:t>участник процедуры закупки, предложивший наиболее низкую цену договора.</w:t>
      </w:r>
    </w:p>
    <w:p w:rsidR="00B03293" w:rsidRPr="00B52E5B" w:rsidRDefault="00B03293" w:rsidP="004D05E0">
      <w:pPr>
        <w:autoSpaceDE w:val="0"/>
        <w:autoSpaceDN w:val="0"/>
        <w:adjustRightInd w:val="0"/>
        <w:ind w:firstLine="142"/>
        <w:jc w:val="both"/>
      </w:pPr>
      <w:r w:rsidRPr="00B52E5B">
        <w:t xml:space="preserve">25.2. Заказчик вправе осуществлять закупку путем проведения </w:t>
      </w:r>
      <w:r w:rsidR="00A2157D" w:rsidRPr="00B52E5B">
        <w:t xml:space="preserve">открытого </w:t>
      </w:r>
      <w:r w:rsidRPr="00B52E5B">
        <w:t xml:space="preserve">запроса котировок в случае, если начальная (максимальная) цена договора не превышает </w:t>
      </w:r>
      <w:r w:rsidR="00A35A8F" w:rsidRPr="00B52E5B">
        <w:rPr>
          <w:b/>
        </w:rPr>
        <w:t>3</w:t>
      </w:r>
      <w:r w:rsidRPr="00B52E5B">
        <w:rPr>
          <w:b/>
        </w:rPr>
        <w:t> 000 000 (</w:t>
      </w:r>
      <w:r w:rsidR="00A35A8F" w:rsidRPr="00B52E5B">
        <w:t>Три</w:t>
      </w:r>
      <w:r w:rsidRPr="00B52E5B">
        <w:t xml:space="preserve"> миллион</w:t>
      </w:r>
      <w:r w:rsidR="00A35A8F" w:rsidRPr="00B52E5B">
        <w:t>а</w:t>
      </w:r>
      <w:r w:rsidRPr="00B52E5B">
        <w:t>) рублей.</w:t>
      </w:r>
      <w:r w:rsidRPr="00B52E5B">
        <w:rPr>
          <w:vertAlign w:val="superscript"/>
        </w:rPr>
        <w:t xml:space="preserve"> </w:t>
      </w:r>
    </w:p>
    <w:p w:rsidR="00B03293" w:rsidRPr="00B52E5B" w:rsidRDefault="00B03293" w:rsidP="004D05E0">
      <w:pPr>
        <w:autoSpaceDE w:val="0"/>
        <w:autoSpaceDN w:val="0"/>
        <w:adjustRightInd w:val="0"/>
        <w:ind w:firstLine="142"/>
        <w:jc w:val="both"/>
      </w:pPr>
      <w:r w:rsidRPr="00B52E5B">
        <w:t>25.3</w:t>
      </w:r>
      <w:r w:rsidR="00124842" w:rsidRPr="00B52E5B">
        <w:t>. Заказчик размещает в ЕИС</w:t>
      </w:r>
      <w:r w:rsidR="00665190" w:rsidRPr="00B52E5B">
        <w:t>, официальном сайте</w:t>
      </w:r>
      <w:r w:rsidR="00124842" w:rsidRPr="00B52E5B">
        <w:t xml:space="preserve"> извещение о проведении </w:t>
      </w:r>
      <w:r w:rsidR="00A2157D" w:rsidRPr="00B52E5B">
        <w:t xml:space="preserve">открытого </w:t>
      </w:r>
      <w:r w:rsidR="00124842" w:rsidRPr="00B52E5B">
        <w:t xml:space="preserve">запроса котировок не менее чем за 5 (пять) рабочих дней до дня истечения срока подачи заявок на участие в </w:t>
      </w:r>
      <w:r w:rsidR="00A2157D" w:rsidRPr="00B52E5B">
        <w:t xml:space="preserve">открытом </w:t>
      </w:r>
      <w:r w:rsidR="00124842" w:rsidRPr="00B52E5B">
        <w:t xml:space="preserve">запросе котировок. </w:t>
      </w:r>
    </w:p>
    <w:p w:rsidR="00830ECD" w:rsidRPr="00B52E5B" w:rsidRDefault="00830ECD" w:rsidP="004D05E0">
      <w:pPr>
        <w:autoSpaceDE w:val="0"/>
        <w:autoSpaceDN w:val="0"/>
        <w:adjustRightInd w:val="0"/>
        <w:ind w:firstLine="142"/>
        <w:jc w:val="both"/>
      </w:pPr>
      <w:r w:rsidRPr="00B52E5B">
        <w:t xml:space="preserve">25.4. </w:t>
      </w:r>
      <w:r w:rsidR="00124842" w:rsidRPr="00B52E5B">
        <w:t xml:space="preserve">Заказчик вправе отказаться от проведения </w:t>
      </w:r>
      <w:r w:rsidR="00765F2E" w:rsidRPr="00B52E5B">
        <w:t xml:space="preserve">открытого </w:t>
      </w:r>
      <w:r w:rsidR="00124842" w:rsidRPr="00B52E5B">
        <w:t xml:space="preserve">запроса котировок до </w:t>
      </w:r>
      <w:r w:rsidR="00765F2E" w:rsidRPr="00B52E5B">
        <w:t>окончания срока подачи заявок на участие в закупке</w:t>
      </w:r>
      <w:r w:rsidR="00124842" w:rsidRPr="00B52E5B">
        <w:t xml:space="preserve">, разместив </w:t>
      </w:r>
      <w:r w:rsidR="00A2157D" w:rsidRPr="00B52E5B">
        <w:t xml:space="preserve">об этом соответствующее </w:t>
      </w:r>
      <w:r w:rsidR="00124842" w:rsidRPr="00B52E5B">
        <w:t>извещение в ЕИС</w:t>
      </w:r>
      <w:r w:rsidR="00665190" w:rsidRPr="00B52E5B">
        <w:t>, официальном сайте</w:t>
      </w:r>
      <w:r w:rsidR="00A2157D" w:rsidRPr="00B52E5B">
        <w:t xml:space="preserve"> в день принятия такого решения.</w:t>
      </w:r>
    </w:p>
    <w:p w:rsidR="00B03293" w:rsidRDefault="00B03293" w:rsidP="004D05E0">
      <w:pPr>
        <w:autoSpaceDE w:val="0"/>
        <w:autoSpaceDN w:val="0"/>
        <w:adjustRightInd w:val="0"/>
        <w:ind w:firstLine="142"/>
        <w:jc w:val="both"/>
      </w:pPr>
      <w:r w:rsidRPr="00B52E5B">
        <w:t>25.</w:t>
      </w:r>
      <w:r w:rsidR="00830ECD" w:rsidRPr="00B52E5B">
        <w:t>5</w:t>
      </w:r>
      <w:r w:rsidRPr="00B52E5B">
        <w:t xml:space="preserve">. </w:t>
      </w:r>
      <w:r w:rsidR="00124842" w:rsidRPr="00B52E5B">
        <w:t xml:space="preserve">Извещение о запросе котировок, </w:t>
      </w:r>
      <w:r w:rsidR="0050546B" w:rsidRPr="00B52E5B">
        <w:t>документация</w:t>
      </w:r>
      <w:r w:rsidR="00765F2E" w:rsidRPr="00B52E5B">
        <w:t xml:space="preserve"> о</w:t>
      </w:r>
      <w:r w:rsidR="00A2157D" w:rsidRPr="00B52E5B">
        <w:t>б</w:t>
      </w:r>
      <w:r w:rsidR="00765F2E" w:rsidRPr="00B52E5B">
        <w:t xml:space="preserve"> открыто</w:t>
      </w:r>
      <w:r w:rsidR="00A2157D" w:rsidRPr="00B52E5B">
        <w:t>м</w:t>
      </w:r>
      <w:r w:rsidR="00765F2E" w:rsidRPr="00B52E5B">
        <w:t xml:space="preserve"> запрос</w:t>
      </w:r>
      <w:r w:rsidR="00A2157D" w:rsidRPr="00B52E5B">
        <w:t>е</w:t>
      </w:r>
      <w:r w:rsidR="00765F2E" w:rsidRPr="00B52E5B">
        <w:t xml:space="preserve"> котировок</w:t>
      </w:r>
      <w:r w:rsidR="00A2157D" w:rsidRPr="00B52E5B">
        <w:t xml:space="preserve"> д</w:t>
      </w:r>
      <w:r w:rsidR="00124842" w:rsidRPr="00B52E5B">
        <w:t>олжны быть доступными для ознакомления в течение всего срока подачи котировочных заявок без взимания платы.</w:t>
      </w:r>
    </w:p>
    <w:p w:rsidR="00763261" w:rsidRPr="00763261" w:rsidRDefault="006B488C" w:rsidP="006B488C">
      <w:pPr>
        <w:tabs>
          <w:tab w:val="left" w:pos="9034"/>
        </w:tabs>
        <w:autoSpaceDE w:val="0"/>
        <w:autoSpaceDN w:val="0"/>
        <w:adjustRightInd w:val="0"/>
        <w:jc w:val="both"/>
      </w:pPr>
      <w:bookmarkStart w:id="122" w:name="_Toc351658882"/>
      <w:bookmarkStart w:id="123" w:name="_Toc372708037"/>
      <w:bookmarkStart w:id="124" w:name="_Toc380067597"/>
      <w:r>
        <w:tab/>
      </w:r>
    </w:p>
    <w:p w:rsidR="00B03293" w:rsidRPr="00B03293" w:rsidRDefault="00B03293" w:rsidP="00B03293">
      <w:pPr>
        <w:keepNext/>
        <w:suppressAutoHyphens/>
        <w:jc w:val="center"/>
        <w:outlineLvl w:val="1"/>
        <w:rPr>
          <w:b/>
          <w:bCs/>
        </w:rPr>
      </w:pPr>
      <w:bookmarkStart w:id="125" w:name="_Toc115260137"/>
      <w:r w:rsidRPr="00B03293">
        <w:rPr>
          <w:b/>
          <w:bCs/>
        </w:rPr>
        <w:t>Извещение о запросе котировок</w:t>
      </w:r>
      <w:bookmarkEnd w:id="122"/>
      <w:bookmarkEnd w:id="123"/>
      <w:bookmarkEnd w:id="124"/>
      <w:bookmarkEnd w:id="125"/>
    </w:p>
    <w:p w:rsidR="00B03293" w:rsidRPr="00B03293" w:rsidRDefault="00B03293" w:rsidP="00B03293">
      <w:pPr>
        <w:autoSpaceDE w:val="0"/>
        <w:autoSpaceDN w:val="0"/>
        <w:adjustRightInd w:val="0"/>
        <w:ind w:firstLine="539"/>
        <w:jc w:val="both"/>
      </w:pPr>
    </w:p>
    <w:p w:rsidR="00B03293" w:rsidRPr="00B03293" w:rsidRDefault="00B03293" w:rsidP="004D05E0">
      <w:pPr>
        <w:autoSpaceDE w:val="0"/>
        <w:autoSpaceDN w:val="0"/>
        <w:adjustRightInd w:val="0"/>
        <w:ind w:firstLine="142"/>
        <w:jc w:val="both"/>
      </w:pPr>
      <w:r>
        <w:t>25.</w:t>
      </w:r>
      <w:r w:rsidR="000D57EB">
        <w:t>6</w:t>
      </w:r>
      <w:r>
        <w:t xml:space="preserve">. </w:t>
      </w:r>
      <w:r w:rsidRPr="00B03293">
        <w:t>Извещение о запросе котировок должно содержать следующие сведения:</w:t>
      </w:r>
    </w:p>
    <w:p w:rsidR="00B03293" w:rsidRPr="00B03293" w:rsidRDefault="00B03293" w:rsidP="00D878AC">
      <w:pPr>
        <w:autoSpaceDE w:val="0"/>
        <w:autoSpaceDN w:val="0"/>
        <w:adjustRightInd w:val="0"/>
        <w:ind w:firstLine="284"/>
        <w:jc w:val="both"/>
      </w:pPr>
      <w:r>
        <w:t>а</w:t>
      </w:r>
      <w:r w:rsidRPr="00B03293">
        <w:t>) способ закупки (запрос котировок);</w:t>
      </w:r>
    </w:p>
    <w:p w:rsidR="00B03293" w:rsidRPr="00B03293" w:rsidRDefault="00B03293" w:rsidP="00D878AC">
      <w:pPr>
        <w:autoSpaceDE w:val="0"/>
        <w:autoSpaceDN w:val="0"/>
        <w:adjustRightInd w:val="0"/>
        <w:ind w:firstLine="284"/>
        <w:jc w:val="both"/>
      </w:pPr>
      <w:r>
        <w:t>б</w:t>
      </w:r>
      <w:r w:rsidRPr="00B03293">
        <w:t>) наименование, местонахождение, почтовый адрес и адрес электронной почты, номер контактного телефона и факса Заказчика;</w:t>
      </w:r>
    </w:p>
    <w:p w:rsidR="00B03293" w:rsidRPr="00B03293" w:rsidRDefault="00B03293" w:rsidP="00D878AC">
      <w:pPr>
        <w:autoSpaceDE w:val="0"/>
        <w:autoSpaceDN w:val="0"/>
        <w:adjustRightInd w:val="0"/>
        <w:ind w:firstLine="284"/>
        <w:jc w:val="both"/>
      </w:pPr>
      <w:r>
        <w:t>в</w:t>
      </w:r>
      <w:r w:rsidRPr="00B03293">
        <w:t>) предмет договора с указанием количества поставляемого товара, объема выполняемых работ, оказываемых услуг;</w:t>
      </w:r>
    </w:p>
    <w:p w:rsidR="00B03293" w:rsidRPr="00B03293" w:rsidRDefault="00B03293" w:rsidP="00D878AC">
      <w:pPr>
        <w:autoSpaceDE w:val="0"/>
        <w:autoSpaceDN w:val="0"/>
        <w:adjustRightInd w:val="0"/>
        <w:ind w:firstLine="284"/>
        <w:jc w:val="both"/>
      </w:pPr>
      <w:r>
        <w:t>г</w:t>
      </w:r>
      <w:r w:rsidRPr="00B03293">
        <w:t>) место поставки товара, выполнения работ, оказания услуг;</w:t>
      </w:r>
    </w:p>
    <w:p w:rsidR="00CA11E1" w:rsidRDefault="00B03293" w:rsidP="00D878AC">
      <w:pPr>
        <w:autoSpaceDE w:val="0"/>
        <w:autoSpaceDN w:val="0"/>
        <w:adjustRightInd w:val="0"/>
        <w:ind w:firstLine="284"/>
        <w:jc w:val="both"/>
      </w:pPr>
      <w:r w:rsidRPr="00640224">
        <w:t xml:space="preserve">д) </w:t>
      </w:r>
      <w:r w:rsidR="00CA11E1" w:rsidRPr="00640224">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03293" w:rsidRPr="00B03293" w:rsidRDefault="00B03293" w:rsidP="00D878AC">
      <w:pPr>
        <w:autoSpaceDE w:val="0"/>
        <w:autoSpaceDN w:val="0"/>
        <w:adjustRightInd w:val="0"/>
        <w:ind w:firstLine="284"/>
        <w:jc w:val="both"/>
      </w:pPr>
      <w:r>
        <w:t>е</w:t>
      </w:r>
      <w:r w:rsidRPr="00B03293">
        <w:t>) порядок, место, дата начала и дата окончания срока подачи котировочных заявок;</w:t>
      </w:r>
    </w:p>
    <w:p w:rsidR="00B03293" w:rsidRDefault="00B03293" w:rsidP="00D878AC">
      <w:pPr>
        <w:autoSpaceDE w:val="0"/>
        <w:autoSpaceDN w:val="0"/>
        <w:adjustRightInd w:val="0"/>
        <w:ind w:firstLine="284"/>
        <w:jc w:val="both"/>
      </w:pPr>
      <w:r>
        <w:t>ж</w:t>
      </w:r>
      <w:r w:rsidRPr="00B03293">
        <w:t>) срок, место и порядок предоставления документации о проведении запроса котировок,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D878AC" w:rsidRPr="00D878AC" w:rsidRDefault="00D878AC" w:rsidP="00D878AC">
      <w:pPr>
        <w:autoSpaceDE w:val="0"/>
        <w:autoSpaceDN w:val="0"/>
        <w:adjustRightInd w:val="0"/>
        <w:ind w:firstLine="284"/>
        <w:jc w:val="both"/>
      </w:pPr>
      <w:r>
        <w:lastRenderedPageBreak/>
        <w:t xml:space="preserve">з) </w:t>
      </w:r>
      <w:r w:rsidRPr="00D878AC">
        <w:t xml:space="preserve">размер обеспечения исполнения договора, реквизиты счета для внесения денежных средств в качестве обеспечения исполнения договора, порядок и срок предоставления такого обеспечения, требования к такому обеспечению в случае установления при проведении </w:t>
      </w:r>
      <w:proofErr w:type="gramStart"/>
      <w:r w:rsidRPr="00D878AC">
        <w:t>закупки требования обеспечения исполнения договора</w:t>
      </w:r>
      <w:proofErr w:type="gramEnd"/>
      <w:r w:rsidRPr="00D878AC">
        <w:t>;</w:t>
      </w:r>
    </w:p>
    <w:p w:rsidR="00D878AC" w:rsidRPr="00D878AC" w:rsidRDefault="00AB3BA8" w:rsidP="00D878AC">
      <w:pPr>
        <w:autoSpaceDE w:val="0"/>
        <w:autoSpaceDN w:val="0"/>
        <w:adjustRightInd w:val="0"/>
        <w:ind w:firstLine="284"/>
        <w:jc w:val="both"/>
      </w:pPr>
      <w:r>
        <w:t>и</w:t>
      </w:r>
      <w:r w:rsidR="00D878AC">
        <w:t xml:space="preserve">) </w:t>
      </w:r>
      <w:r w:rsidR="00D878AC" w:rsidRPr="00D878AC">
        <w:t>требования к участникам закупки;</w:t>
      </w:r>
    </w:p>
    <w:p w:rsidR="00D878AC" w:rsidRPr="00D878AC" w:rsidRDefault="00AB3BA8" w:rsidP="00D878AC">
      <w:pPr>
        <w:autoSpaceDE w:val="0"/>
        <w:autoSpaceDN w:val="0"/>
        <w:adjustRightInd w:val="0"/>
        <w:ind w:firstLine="284"/>
        <w:jc w:val="both"/>
      </w:pPr>
      <w:r>
        <w:t>к</w:t>
      </w:r>
      <w:r w:rsidR="00D878AC">
        <w:t xml:space="preserve">) </w:t>
      </w:r>
      <w:r w:rsidR="00D878AC" w:rsidRPr="00D878AC">
        <w:t>форма заявки на участие в запросе котировок и требования к её оформлению;</w:t>
      </w:r>
    </w:p>
    <w:p w:rsidR="00D878AC" w:rsidRPr="00D878AC" w:rsidRDefault="00AB3BA8" w:rsidP="00D878AC">
      <w:pPr>
        <w:autoSpaceDE w:val="0"/>
        <w:autoSpaceDN w:val="0"/>
        <w:adjustRightInd w:val="0"/>
        <w:ind w:firstLine="284"/>
        <w:jc w:val="both"/>
      </w:pPr>
      <w:r>
        <w:t>л</w:t>
      </w:r>
      <w:r w:rsidR="00D878AC" w:rsidRPr="00D878AC">
        <w:t>) место, дата и время вскрытия конвертов с заявками на участие в запросе котировок;</w:t>
      </w:r>
    </w:p>
    <w:p w:rsidR="00B03293" w:rsidRPr="00B03293" w:rsidRDefault="00AB3BA8" w:rsidP="00D878AC">
      <w:pPr>
        <w:autoSpaceDE w:val="0"/>
        <w:autoSpaceDN w:val="0"/>
        <w:adjustRightInd w:val="0"/>
        <w:ind w:firstLine="284"/>
        <w:jc w:val="both"/>
      </w:pPr>
      <w:r w:rsidRPr="00AB3BA8">
        <w:t>м</w:t>
      </w:r>
      <w:r w:rsidR="00B03293" w:rsidRPr="00AB3BA8">
        <w:t>) место и дата</w:t>
      </w:r>
      <w:r w:rsidR="00B03293" w:rsidRPr="00B03293">
        <w:t xml:space="preserve"> рассмотрения и оценки котировочных заявок участников процедуры закупки.</w:t>
      </w:r>
    </w:p>
    <w:p w:rsidR="00B03293" w:rsidRPr="00ED33BD" w:rsidRDefault="002C63D7" w:rsidP="00766507">
      <w:pPr>
        <w:pStyle w:val="20"/>
        <w:jc w:val="center"/>
        <w:rPr>
          <w:b/>
          <w:sz w:val="24"/>
          <w:szCs w:val="24"/>
        </w:rPr>
      </w:pPr>
      <w:bookmarkStart w:id="126" w:name="_Toc351658883"/>
      <w:bookmarkStart w:id="127" w:name="_Toc372708038"/>
      <w:bookmarkStart w:id="128" w:name="_Toc380067598"/>
      <w:bookmarkStart w:id="129" w:name="_Toc115260138"/>
      <w:r w:rsidRPr="00ED33BD">
        <w:rPr>
          <w:b/>
          <w:sz w:val="24"/>
          <w:szCs w:val="24"/>
        </w:rPr>
        <w:t xml:space="preserve">Документация </w:t>
      </w:r>
      <w:r w:rsidR="00A2157D" w:rsidRPr="00ED33BD">
        <w:rPr>
          <w:b/>
          <w:sz w:val="24"/>
          <w:szCs w:val="24"/>
        </w:rPr>
        <w:t>об открытом запросе котировок (д</w:t>
      </w:r>
      <w:r w:rsidR="00B03293" w:rsidRPr="00ED33BD">
        <w:rPr>
          <w:b/>
          <w:sz w:val="24"/>
          <w:szCs w:val="24"/>
        </w:rPr>
        <w:t xml:space="preserve">окументация о </w:t>
      </w:r>
      <w:bookmarkEnd w:id="126"/>
      <w:bookmarkEnd w:id="127"/>
      <w:bookmarkEnd w:id="128"/>
      <w:r w:rsidR="00A2157D" w:rsidRPr="00ED33BD">
        <w:rPr>
          <w:b/>
          <w:sz w:val="24"/>
          <w:szCs w:val="24"/>
        </w:rPr>
        <w:t>закупке)</w:t>
      </w:r>
      <w:bookmarkEnd w:id="129"/>
    </w:p>
    <w:p w:rsidR="00B03293" w:rsidRPr="00B03293" w:rsidRDefault="00B03293" w:rsidP="004D05E0">
      <w:pPr>
        <w:autoSpaceDE w:val="0"/>
        <w:autoSpaceDN w:val="0"/>
        <w:adjustRightInd w:val="0"/>
        <w:ind w:firstLine="142"/>
        <w:jc w:val="both"/>
      </w:pPr>
      <w:r>
        <w:t>25.</w:t>
      </w:r>
      <w:r w:rsidR="000D57EB">
        <w:t>7</w:t>
      </w:r>
      <w:r>
        <w:t>.</w:t>
      </w:r>
      <w:r w:rsidRPr="00B03293">
        <w:t xml:space="preserve"> </w:t>
      </w:r>
      <w:r w:rsidR="002C63D7" w:rsidRPr="00640224">
        <w:t>Документация</w:t>
      </w:r>
      <w:r w:rsidR="00A2157D" w:rsidRPr="00640224">
        <w:t xml:space="preserve"> об</w:t>
      </w:r>
      <w:r w:rsidR="00A2157D" w:rsidRPr="00A2157D">
        <w:t xml:space="preserve"> открытом запросе котировок </w:t>
      </w:r>
      <w:r w:rsidR="00A2157D">
        <w:t>(д</w:t>
      </w:r>
      <w:r w:rsidRPr="00B03293">
        <w:t xml:space="preserve">окументация о </w:t>
      </w:r>
      <w:r w:rsidR="00A2157D">
        <w:t>закупке)</w:t>
      </w:r>
      <w:r w:rsidRPr="00B03293">
        <w:t xml:space="preserve"> должна содержать следующие сведения:</w:t>
      </w:r>
    </w:p>
    <w:p w:rsidR="00B03293" w:rsidRPr="00B03293" w:rsidRDefault="00B03293" w:rsidP="00830ECD">
      <w:pPr>
        <w:ind w:firstLine="284"/>
        <w:jc w:val="both"/>
      </w:pPr>
      <w:proofErr w:type="gramStart"/>
      <w:r>
        <w:t>а</w:t>
      </w:r>
      <w:r w:rsidRPr="00B03293">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B03293">
        <w:t xml:space="preserve"> поставляемого товара, выполняемой работы, оказываемой услуги потребностям Заказчика. </w:t>
      </w:r>
      <w:proofErr w:type="gramStart"/>
      <w:r w:rsidRPr="00B03293">
        <w:t>Если Заказчиком в документации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должно содержаться обоснование необходимости иных требований, связанных с определением соответствия поставляемого товара, выполняемой работы, оказываемой услуги</w:t>
      </w:r>
      <w:proofErr w:type="gramEnd"/>
      <w:r w:rsidRPr="00B03293">
        <w:t xml:space="preserve"> потребностям Заказчика;</w:t>
      </w:r>
    </w:p>
    <w:p w:rsidR="00B03293" w:rsidRPr="00B03293" w:rsidRDefault="00B03293" w:rsidP="00830ECD">
      <w:pPr>
        <w:ind w:firstLine="284"/>
        <w:jc w:val="both"/>
      </w:pPr>
      <w:r>
        <w:t>б</w:t>
      </w:r>
      <w:r w:rsidRPr="00B03293">
        <w:t>) требования к содержанию, форме, оформлению и составу котировочной заявки;</w:t>
      </w:r>
    </w:p>
    <w:p w:rsidR="00B03293" w:rsidRPr="00B03293" w:rsidRDefault="00B03293" w:rsidP="00830ECD">
      <w:pPr>
        <w:ind w:firstLine="284"/>
        <w:jc w:val="both"/>
      </w:pPr>
      <w:r>
        <w:t>в</w:t>
      </w:r>
      <w:r w:rsidRPr="00B03293">
        <w:t>) 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rsidR="00B03293" w:rsidRPr="00B03293" w:rsidRDefault="00B03293" w:rsidP="00830ECD">
      <w:pPr>
        <w:ind w:firstLine="284"/>
        <w:jc w:val="both"/>
      </w:pPr>
      <w:r>
        <w:t>г</w:t>
      </w:r>
      <w:r w:rsidRPr="00B03293">
        <w:t>) место, условия и сроки (периоды) поставки товара, выполнения работы, оказания услуги;</w:t>
      </w:r>
    </w:p>
    <w:p w:rsidR="00B03293" w:rsidRPr="00B03293" w:rsidRDefault="00B03293" w:rsidP="00830ECD">
      <w:pPr>
        <w:ind w:firstLine="284"/>
        <w:jc w:val="both"/>
      </w:pPr>
      <w:r>
        <w:t>д</w:t>
      </w:r>
      <w:r w:rsidRPr="00B03293">
        <w:t>) сведения о начальной (максимальной) цене договора,</w:t>
      </w:r>
      <w:r w:rsidR="005E61DD">
        <w:t xml:space="preserve"> </w:t>
      </w:r>
      <w:r w:rsidR="005E61DD" w:rsidRPr="00640224">
        <w:t>либо формулы цены</w:t>
      </w:r>
      <w:r w:rsidR="005E61DD">
        <w:t>,</w:t>
      </w:r>
      <w:r w:rsidRPr="00B03293">
        <w:t xml:space="preserve"> в том числе о начальной (максимальной) цене единицы каждого товара, работы, услуги, </w:t>
      </w:r>
      <w:proofErr w:type="gramStart"/>
      <w:r w:rsidRPr="00B03293">
        <w:t>являющихся</w:t>
      </w:r>
      <w:proofErr w:type="gramEnd"/>
      <w:r w:rsidRPr="00B03293">
        <w:t xml:space="preserve"> предметом закупки;</w:t>
      </w:r>
    </w:p>
    <w:p w:rsidR="00B03293" w:rsidRPr="00B03293" w:rsidRDefault="00B03293" w:rsidP="00830ECD">
      <w:pPr>
        <w:ind w:firstLine="284"/>
        <w:jc w:val="both"/>
      </w:pPr>
      <w:r>
        <w:t>е</w:t>
      </w:r>
      <w:r w:rsidRPr="00B03293">
        <w:t>) форма, сроки и порядок оплаты товара, работы, услуги;</w:t>
      </w:r>
    </w:p>
    <w:p w:rsidR="00B03293" w:rsidRPr="00B03293" w:rsidRDefault="00B03293" w:rsidP="00830ECD">
      <w:pPr>
        <w:ind w:firstLine="284"/>
        <w:jc w:val="both"/>
      </w:pPr>
      <w:r>
        <w:t>ж</w:t>
      </w:r>
      <w:r w:rsidRPr="00B03293">
        <w:t>)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B03293" w:rsidRPr="00B03293" w:rsidRDefault="00B03293" w:rsidP="00830ECD">
      <w:pPr>
        <w:ind w:firstLine="284"/>
        <w:jc w:val="both"/>
      </w:pPr>
      <w:r>
        <w:t>и)</w:t>
      </w:r>
      <w:r w:rsidRPr="00B03293">
        <w:t xml:space="preserve"> порядок, место, дата начала и дата окончания срока подачи котировочных заявок;</w:t>
      </w:r>
    </w:p>
    <w:p w:rsidR="00B03293" w:rsidRPr="00B03293" w:rsidRDefault="00B03293" w:rsidP="00830ECD">
      <w:pPr>
        <w:ind w:firstLine="284"/>
        <w:jc w:val="both"/>
      </w:pPr>
      <w:r>
        <w:t>к</w:t>
      </w:r>
      <w:r w:rsidRPr="00B03293">
        <w:t>) 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rsidR="00B03293" w:rsidRPr="00B03293" w:rsidRDefault="00B03293" w:rsidP="00830ECD">
      <w:pPr>
        <w:ind w:firstLine="284"/>
        <w:jc w:val="both"/>
      </w:pPr>
      <w:r>
        <w:t>л</w:t>
      </w:r>
      <w:r w:rsidRPr="00B03293">
        <w:t>) формы, порядок, дата начала и дата окончания срока предоставления участникам процедуры закупки разъяснений положений документации о проведении запроса котировок;</w:t>
      </w:r>
    </w:p>
    <w:p w:rsidR="00B03293" w:rsidRPr="00B03293" w:rsidRDefault="00B03293" w:rsidP="00830ECD">
      <w:pPr>
        <w:ind w:firstLine="284"/>
        <w:jc w:val="both"/>
      </w:pPr>
      <w:r>
        <w:t>м</w:t>
      </w:r>
      <w:r w:rsidRPr="00B03293">
        <w:t>) место и дата рассмотрения и оценки котировочных заявок участников процедуры закупки;</w:t>
      </w:r>
    </w:p>
    <w:p w:rsidR="00B03293" w:rsidRPr="00B03293" w:rsidRDefault="00B03293" w:rsidP="00830ECD">
      <w:pPr>
        <w:ind w:firstLine="284"/>
        <w:jc w:val="both"/>
      </w:pPr>
      <w:r>
        <w:t>н</w:t>
      </w:r>
      <w:r w:rsidRPr="00B03293">
        <w:t>) критерии оценки котировочных заявок;</w:t>
      </w:r>
    </w:p>
    <w:p w:rsidR="00B03293" w:rsidRPr="00B03293" w:rsidRDefault="00B03293" w:rsidP="00830ECD">
      <w:pPr>
        <w:ind w:firstLine="284"/>
        <w:jc w:val="both"/>
      </w:pPr>
      <w:r>
        <w:t>о</w:t>
      </w:r>
      <w:r w:rsidRPr="00B03293">
        <w:t>) порядок оценки котировочных заявок;</w:t>
      </w:r>
    </w:p>
    <w:p w:rsidR="00B03293" w:rsidRPr="00B03293" w:rsidRDefault="00830ECD" w:rsidP="00830ECD">
      <w:pPr>
        <w:ind w:firstLine="284"/>
        <w:jc w:val="both"/>
      </w:pPr>
      <w:r>
        <w:t>п</w:t>
      </w:r>
      <w:r w:rsidR="00B03293" w:rsidRPr="00B03293">
        <w:t>) размер обеспечения исполнения договора, исполнения гарантийных обязательств, срок и порядок его предоставления в случае, если Заказчиком установлено требование обеспечения исполнения договора, исполнения гарантийных обязательств;</w:t>
      </w:r>
    </w:p>
    <w:p w:rsidR="00B03293" w:rsidRPr="00B03293" w:rsidRDefault="00AB3BA8" w:rsidP="00830ECD">
      <w:pPr>
        <w:ind w:firstLine="284"/>
        <w:jc w:val="both"/>
      </w:pPr>
      <w:r>
        <w:lastRenderedPageBreak/>
        <w:t>р</w:t>
      </w:r>
      <w:r w:rsidR="00B03293" w:rsidRPr="00B03293">
        <w:t>) срок подписания победителем запроса котировок или иным его участником договора со дня размещения протокола рассмотрения и оценки котировочных заявок.</w:t>
      </w:r>
    </w:p>
    <w:p w:rsidR="00B03293" w:rsidRPr="00B03293" w:rsidRDefault="00830ECD" w:rsidP="004D05E0">
      <w:pPr>
        <w:autoSpaceDE w:val="0"/>
        <w:autoSpaceDN w:val="0"/>
        <w:adjustRightInd w:val="0"/>
        <w:ind w:firstLine="142"/>
        <w:jc w:val="both"/>
      </w:pPr>
      <w:r>
        <w:t>25.</w:t>
      </w:r>
      <w:r w:rsidR="000D57EB">
        <w:t>8</w:t>
      </w:r>
      <w:r w:rsidR="00B03293" w:rsidRPr="00B03293">
        <w:t xml:space="preserve">. К документации о </w:t>
      </w:r>
      <w:r w:rsidR="00A2157D">
        <w:t>закупке</w:t>
      </w:r>
      <w:r w:rsidR="00B03293" w:rsidRPr="00B03293">
        <w:t xml:space="preserve"> должен быть приложен проект договора на поставку товара, выполнение работ, оказание услуг.</w:t>
      </w:r>
    </w:p>
    <w:p w:rsidR="00B03293" w:rsidRPr="00B03293" w:rsidRDefault="00830ECD" w:rsidP="004D05E0">
      <w:pPr>
        <w:autoSpaceDE w:val="0"/>
        <w:autoSpaceDN w:val="0"/>
        <w:adjustRightInd w:val="0"/>
        <w:ind w:firstLine="142"/>
        <w:jc w:val="both"/>
      </w:pPr>
      <w:r>
        <w:t>25.</w:t>
      </w:r>
      <w:r w:rsidR="000D57EB">
        <w:t>9</w:t>
      </w:r>
      <w:r w:rsidR="00B03293" w:rsidRPr="00B03293">
        <w:t xml:space="preserve">. Сведения, содержащиеся в документации о </w:t>
      </w:r>
      <w:r w:rsidR="00A2157D">
        <w:t>закупке</w:t>
      </w:r>
      <w:r w:rsidR="00B03293" w:rsidRPr="00B03293">
        <w:t>, должны соответствовать сведениям, указанным в извещении о</w:t>
      </w:r>
      <w:r w:rsidR="00A2157D">
        <w:t>б открытом</w:t>
      </w:r>
      <w:r w:rsidR="00B03293" w:rsidRPr="00B03293">
        <w:t xml:space="preserve"> запросе котировок.</w:t>
      </w:r>
    </w:p>
    <w:p w:rsidR="00B03293" w:rsidRPr="00B52E5B" w:rsidRDefault="00830ECD" w:rsidP="004D05E0">
      <w:pPr>
        <w:autoSpaceDE w:val="0"/>
        <w:autoSpaceDN w:val="0"/>
        <w:adjustRightInd w:val="0"/>
        <w:ind w:firstLine="142"/>
        <w:jc w:val="both"/>
      </w:pPr>
      <w:r>
        <w:t>25.1</w:t>
      </w:r>
      <w:r w:rsidR="000D57EB">
        <w:t>0</w:t>
      </w:r>
      <w:r w:rsidR="00B03293" w:rsidRPr="00B03293">
        <w:t xml:space="preserve">. </w:t>
      </w:r>
      <w:proofErr w:type="gramStart"/>
      <w:r w:rsidR="00B03293" w:rsidRPr="00AB3BA8">
        <w:t xml:space="preserve">Со дня размещения в </w:t>
      </w:r>
      <w:r w:rsidRPr="00AB3BA8">
        <w:t>ЕИС</w:t>
      </w:r>
      <w:r w:rsidR="00665190">
        <w:t xml:space="preserve">, </w:t>
      </w:r>
      <w:r w:rsidR="00665190" w:rsidRPr="00B52E5B">
        <w:t>официальном сайте</w:t>
      </w:r>
      <w:r w:rsidR="00B03293" w:rsidRPr="00B52E5B">
        <w:t xml:space="preserve"> извещения о</w:t>
      </w:r>
      <w:r w:rsidR="00A2157D" w:rsidRPr="00B52E5B">
        <w:t>б открытом</w:t>
      </w:r>
      <w:r w:rsidR="00B03293" w:rsidRPr="00B52E5B">
        <w:t xml:space="preserve"> запросе котировок, документации о </w:t>
      </w:r>
      <w:r w:rsidR="00A2157D" w:rsidRPr="00B52E5B">
        <w:t>закупке</w:t>
      </w:r>
      <w:r w:rsidR="00D96ACE" w:rsidRPr="00B52E5B">
        <w:t>,</w:t>
      </w:r>
      <w:r w:rsidR="00B03293" w:rsidRPr="00B52E5B">
        <w:t xml:space="preserve"> Заказчик на основании заявления любого заинтересованного лица, поданного в письменной форме, в течение </w:t>
      </w:r>
      <w:r w:rsidR="00AB3BA8" w:rsidRPr="00B52E5B">
        <w:t>2</w:t>
      </w:r>
      <w:r w:rsidR="00D96ACE" w:rsidRPr="00B52E5B">
        <w:t xml:space="preserve"> (</w:t>
      </w:r>
      <w:r w:rsidR="00AB3BA8" w:rsidRPr="00B52E5B">
        <w:t>двух</w:t>
      </w:r>
      <w:r w:rsidR="00D96ACE" w:rsidRPr="00B52E5B">
        <w:t>)</w:t>
      </w:r>
      <w:r w:rsidR="00B03293" w:rsidRPr="00B52E5B">
        <w:t xml:space="preserve"> рабоч</w:t>
      </w:r>
      <w:r w:rsidR="00AB3BA8" w:rsidRPr="00B52E5B">
        <w:t>их</w:t>
      </w:r>
      <w:r w:rsidR="00B03293" w:rsidRPr="00B52E5B">
        <w:t xml:space="preserve"> дн</w:t>
      </w:r>
      <w:r w:rsidR="00AB3BA8" w:rsidRPr="00B52E5B">
        <w:t>ей</w:t>
      </w:r>
      <w:r w:rsidR="00B03293" w:rsidRPr="00B52E5B">
        <w:t xml:space="preserve"> со дня получения соответствующего заявления обязаны предоставить такому лицу документацию о </w:t>
      </w:r>
      <w:r w:rsidR="00AB3BA8" w:rsidRPr="00B52E5B">
        <w:t>закупке</w:t>
      </w:r>
      <w:r w:rsidR="00B03293" w:rsidRPr="00B52E5B">
        <w:t xml:space="preserve"> в порядке, указанном в извещении о запросе котировок.</w:t>
      </w:r>
      <w:proofErr w:type="gramEnd"/>
      <w:r w:rsidR="00B03293" w:rsidRPr="00B52E5B">
        <w:t xml:space="preserve"> При этом документация о </w:t>
      </w:r>
      <w:r w:rsidR="00AB3BA8" w:rsidRPr="00B52E5B">
        <w:t>закупке</w:t>
      </w:r>
      <w:r w:rsidR="00B03293" w:rsidRPr="00B52E5B">
        <w:t xml:space="preserve"> предоставляется в письменной форме после внесения участником процедуры закупки платы за предоставление документации о </w:t>
      </w:r>
      <w:r w:rsidR="00AB3BA8" w:rsidRPr="00B52E5B">
        <w:t>закупке</w:t>
      </w:r>
      <w:r w:rsidR="00B03293" w:rsidRPr="00B52E5B">
        <w:t xml:space="preserve">, если такая плата установлена Заказчиком и указание об этом содержится в извещении о запросе котировок, за исключением случаев предоставления документации о </w:t>
      </w:r>
      <w:r w:rsidR="00AB3BA8" w:rsidRPr="00B52E5B">
        <w:t>закупке</w:t>
      </w:r>
      <w:r w:rsidR="00B03293" w:rsidRPr="00B52E5B">
        <w:t xml:space="preserve"> в форме электронного документа. </w:t>
      </w:r>
    </w:p>
    <w:p w:rsidR="00D878AC" w:rsidRPr="00D878AC" w:rsidRDefault="00D878AC" w:rsidP="004D05E0">
      <w:pPr>
        <w:autoSpaceDE w:val="0"/>
        <w:autoSpaceDN w:val="0"/>
        <w:adjustRightInd w:val="0"/>
        <w:ind w:firstLine="142"/>
        <w:jc w:val="both"/>
      </w:pPr>
      <w:r w:rsidRPr="00B52E5B">
        <w:t>25.1</w:t>
      </w:r>
      <w:r w:rsidR="000D57EB" w:rsidRPr="00B52E5B">
        <w:t>1</w:t>
      </w:r>
      <w:r w:rsidRPr="00B52E5B">
        <w:t xml:space="preserve">. Изменения, внесенные в извещение о проведении </w:t>
      </w:r>
      <w:r w:rsidR="00D96ACE" w:rsidRPr="00B52E5B">
        <w:t xml:space="preserve">открытого </w:t>
      </w:r>
      <w:r w:rsidRPr="00B52E5B">
        <w:t>запроса котировок, размещаются Заказчиком в ЕИС</w:t>
      </w:r>
      <w:r w:rsidR="00665190" w:rsidRPr="00B52E5B">
        <w:t>, официальном сайте</w:t>
      </w:r>
      <w:r w:rsidRPr="00B52E5B">
        <w:t xml:space="preserve"> в де</w:t>
      </w:r>
      <w:r>
        <w:t>нь</w:t>
      </w:r>
      <w:r w:rsidRPr="00D878AC">
        <w:t xml:space="preserve"> принятия решения о внесении таких изменений.</w:t>
      </w:r>
    </w:p>
    <w:p w:rsidR="00D878AC" w:rsidRPr="00D878AC" w:rsidRDefault="00AB3BA8" w:rsidP="004D05E0">
      <w:pPr>
        <w:autoSpaceDE w:val="0"/>
        <w:autoSpaceDN w:val="0"/>
        <w:adjustRightInd w:val="0"/>
        <w:ind w:firstLine="142"/>
        <w:jc w:val="both"/>
      </w:pPr>
      <w:r>
        <w:t>25.1</w:t>
      </w:r>
      <w:r w:rsidR="000D57EB">
        <w:t>2</w:t>
      </w:r>
      <w:r>
        <w:t xml:space="preserve">. </w:t>
      </w:r>
      <w:r w:rsidR="00D878AC" w:rsidRPr="00D878AC">
        <w:t xml:space="preserve">В результате внесения указанных изменений срок подачи заявок на участие в </w:t>
      </w:r>
      <w:r w:rsidR="00D96ACE">
        <w:t xml:space="preserve">открытом </w:t>
      </w:r>
      <w:r w:rsidR="00D878AC" w:rsidRPr="00D878AC">
        <w:t xml:space="preserve">запросе котировок должен быть продлен таким образом, чтобы </w:t>
      </w:r>
      <w:proofErr w:type="gramStart"/>
      <w:r w:rsidR="00D878AC" w:rsidRPr="00D878AC">
        <w:t>с даты размещения</w:t>
      </w:r>
      <w:proofErr w:type="gramEnd"/>
      <w:r w:rsidR="00D878AC" w:rsidRPr="00D878AC">
        <w:t xml:space="preserve"> в ЕИС</w:t>
      </w:r>
      <w:r w:rsidR="00665190">
        <w:t xml:space="preserve">, </w:t>
      </w:r>
      <w:r w:rsidR="00665190" w:rsidRPr="00B52E5B">
        <w:t>официальном сайте</w:t>
      </w:r>
      <w:r w:rsidR="00D878AC" w:rsidRPr="00B52E5B">
        <w:t xml:space="preserve"> указанных изменений до даты окончания срока подачи заявок на участие в</w:t>
      </w:r>
      <w:r w:rsidR="00D878AC" w:rsidRPr="00D878AC">
        <w:t xml:space="preserve"> </w:t>
      </w:r>
      <w:r w:rsidR="00D96ACE">
        <w:t xml:space="preserve">открытом </w:t>
      </w:r>
      <w:r w:rsidR="00D878AC" w:rsidRPr="00D878AC">
        <w:t xml:space="preserve">запросе котировок оставалось </w:t>
      </w:r>
      <w:r w:rsidR="00D878AC" w:rsidRPr="00AB3BA8">
        <w:t xml:space="preserve">не менее </w:t>
      </w:r>
      <w:r w:rsidR="00D96ACE" w:rsidRPr="00AB3BA8">
        <w:t>3 (</w:t>
      </w:r>
      <w:r w:rsidR="00D878AC" w:rsidRPr="00AB3BA8">
        <w:t>трех</w:t>
      </w:r>
      <w:r w:rsidR="00D96ACE" w:rsidRPr="00AB3BA8">
        <w:t>)</w:t>
      </w:r>
      <w:r w:rsidR="00D878AC" w:rsidRPr="00AB3BA8">
        <w:t xml:space="preserve"> рабочих</w:t>
      </w:r>
      <w:r w:rsidR="00D96ACE" w:rsidRPr="00AB3BA8">
        <w:t xml:space="preserve"> дней</w:t>
      </w:r>
      <w:r w:rsidR="00D878AC" w:rsidRPr="00AB3BA8">
        <w:t>.</w:t>
      </w:r>
    </w:p>
    <w:p w:rsidR="00B03293" w:rsidRPr="00B03293" w:rsidRDefault="00B03293" w:rsidP="00B03293">
      <w:pPr>
        <w:autoSpaceDE w:val="0"/>
        <w:autoSpaceDN w:val="0"/>
        <w:adjustRightInd w:val="0"/>
        <w:ind w:firstLine="709"/>
        <w:jc w:val="both"/>
      </w:pPr>
    </w:p>
    <w:p w:rsidR="00B03293" w:rsidRPr="00B03293" w:rsidRDefault="00B03293" w:rsidP="00B03293">
      <w:pPr>
        <w:keepNext/>
        <w:suppressAutoHyphens/>
        <w:jc w:val="center"/>
        <w:outlineLvl w:val="1"/>
        <w:rPr>
          <w:b/>
          <w:bCs/>
        </w:rPr>
      </w:pPr>
      <w:bookmarkStart w:id="130" w:name="_Toc231549587"/>
      <w:bookmarkStart w:id="131" w:name="_Toc309814860"/>
      <w:bookmarkStart w:id="132" w:name="_Toc351658884"/>
      <w:bookmarkStart w:id="133" w:name="_Toc372708039"/>
      <w:bookmarkStart w:id="134" w:name="_Toc380067599"/>
      <w:bookmarkStart w:id="135" w:name="_Toc115260139"/>
      <w:r w:rsidRPr="00B03293">
        <w:rPr>
          <w:b/>
          <w:bCs/>
        </w:rPr>
        <w:t>Требования, предъявляемые к котировочной заявке</w:t>
      </w:r>
      <w:bookmarkEnd w:id="130"/>
      <w:bookmarkEnd w:id="131"/>
      <w:bookmarkEnd w:id="132"/>
      <w:bookmarkEnd w:id="133"/>
      <w:bookmarkEnd w:id="134"/>
      <w:bookmarkEnd w:id="135"/>
    </w:p>
    <w:p w:rsidR="00B03293" w:rsidRPr="00B03293" w:rsidRDefault="00B03293" w:rsidP="00B03293">
      <w:pPr>
        <w:autoSpaceDE w:val="0"/>
        <w:autoSpaceDN w:val="0"/>
        <w:adjustRightInd w:val="0"/>
        <w:ind w:firstLine="539"/>
        <w:jc w:val="both"/>
      </w:pPr>
    </w:p>
    <w:p w:rsidR="00B03293" w:rsidRPr="00AB3BA8" w:rsidRDefault="00CE5064" w:rsidP="004D05E0">
      <w:pPr>
        <w:autoSpaceDE w:val="0"/>
        <w:autoSpaceDN w:val="0"/>
        <w:adjustRightInd w:val="0"/>
        <w:ind w:firstLine="142"/>
        <w:jc w:val="both"/>
      </w:pPr>
      <w:r>
        <w:t>25.1</w:t>
      </w:r>
      <w:r w:rsidR="000D57EB">
        <w:t>3</w:t>
      </w:r>
      <w:r w:rsidR="00B03293" w:rsidRPr="00AB3BA8">
        <w:t>. Котировочная заявка должна содержать следующие сведения и документы:</w:t>
      </w:r>
    </w:p>
    <w:p w:rsidR="00B03293" w:rsidRPr="00B03293" w:rsidRDefault="00CE5064" w:rsidP="00CE5064">
      <w:pPr>
        <w:autoSpaceDE w:val="0"/>
        <w:autoSpaceDN w:val="0"/>
        <w:adjustRightInd w:val="0"/>
        <w:ind w:firstLine="284"/>
        <w:jc w:val="both"/>
      </w:pPr>
      <w:proofErr w:type="gramStart"/>
      <w:r w:rsidRPr="00AB3BA8">
        <w:t>а</w:t>
      </w:r>
      <w:r w:rsidR="00B03293" w:rsidRPr="00AB3BA8">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информацию о контактном лице (ФИО, номер телефона), банковские реквизиты ИНН, КПП, ОГРН</w:t>
      </w:r>
      <w:r w:rsidR="00B03293" w:rsidRPr="00B03293">
        <w:t xml:space="preserve"> и другие сведения, предусмотренные документацией о проведении запроса котировок;</w:t>
      </w:r>
      <w:proofErr w:type="gramEnd"/>
    </w:p>
    <w:p w:rsidR="00B03293" w:rsidRPr="00B03293" w:rsidRDefault="00CE5064" w:rsidP="00CE5064">
      <w:pPr>
        <w:autoSpaceDE w:val="0"/>
        <w:autoSpaceDN w:val="0"/>
        <w:adjustRightInd w:val="0"/>
        <w:ind w:firstLine="284"/>
        <w:jc w:val="both"/>
      </w:pPr>
      <w:r>
        <w:t>б</w:t>
      </w:r>
      <w:r w:rsidR="00B03293" w:rsidRPr="00B03293">
        <w:t xml:space="preserve">) сведения о подлежащих к поставке товарах, которые являются предметом договора, сведения о подлежащих выполнению работах, оказанию услуг, которые являются предметом договора, в том числе наименование страны происхождения поставляемых товаров и иные сведения об условиях исполнения договора согласно требованиям к содержанию, форме, оформлению и составу котировочной </w:t>
      </w:r>
      <w:proofErr w:type="gramStart"/>
      <w:r w:rsidR="00B03293" w:rsidRPr="00B03293">
        <w:t>заявки</w:t>
      </w:r>
      <w:proofErr w:type="gramEnd"/>
      <w:r w:rsidR="00B03293" w:rsidRPr="00B03293">
        <w:t xml:space="preserve"> установленным в документации о проведении запроса котировок;</w:t>
      </w:r>
    </w:p>
    <w:p w:rsidR="00B03293" w:rsidRPr="00B03293" w:rsidRDefault="00CE5064" w:rsidP="00CE5064">
      <w:pPr>
        <w:autoSpaceDE w:val="0"/>
        <w:autoSpaceDN w:val="0"/>
        <w:adjustRightInd w:val="0"/>
        <w:ind w:firstLine="284"/>
        <w:jc w:val="both"/>
      </w:pPr>
      <w:r>
        <w:t>в</w:t>
      </w:r>
      <w:r w:rsidR="00B03293" w:rsidRPr="00B03293">
        <w:t xml:space="preserve">) копии документов, подтверждающих соответствие товара, работ, услуг требованиям, установленным в документации о проведении запроса котировок; </w:t>
      </w:r>
    </w:p>
    <w:p w:rsidR="00B03293" w:rsidRPr="00B03293" w:rsidRDefault="00CE5064" w:rsidP="00CE5064">
      <w:pPr>
        <w:autoSpaceDE w:val="0"/>
        <w:autoSpaceDN w:val="0"/>
        <w:adjustRightInd w:val="0"/>
        <w:ind w:firstLine="284"/>
        <w:jc w:val="both"/>
      </w:pPr>
      <w:r>
        <w:t>г</w:t>
      </w:r>
      <w:r w:rsidR="00B03293" w:rsidRPr="00B03293">
        <w:t>) документы или копии документов, подтверждающих соответствие участника процедуры закупки требованиям, установленным в документации о проведении запроса котировок;</w:t>
      </w:r>
    </w:p>
    <w:p w:rsidR="00B03293" w:rsidRPr="00B03293" w:rsidRDefault="00CE5064" w:rsidP="00CE5064">
      <w:pPr>
        <w:autoSpaceDE w:val="0"/>
        <w:autoSpaceDN w:val="0"/>
        <w:adjustRightInd w:val="0"/>
        <w:ind w:firstLine="284"/>
        <w:jc w:val="both"/>
      </w:pPr>
      <w:r>
        <w:t>д</w:t>
      </w:r>
      <w:r w:rsidR="00B03293" w:rsidRPr="00B03293">
        <w:t>) цена товара, работы, услуги</w:t>
      </w:r>
      <w:r w:rsidR="002508AC">
        <w:t xml:space="preserve">, </w:t>
      </w:r>
      <w:r w:rsidR="002508AC" w:rsidRPr="00640224">
        <w:t>включая информацию о расходах</w:t>
      </w:r>
      <w:r w:rsidR="00B03293" w:rsidRPr="00B03293">
        <w:t xml:space="preserve"> (расходы на перевозку, страхование, уплату таможенных пошлин, налогов, сборов и другие обязательные платежи</w:t>
      </w:r>
      <w:r w:rsidR="00640224">
        <w:t>).</w:t>
      </w:r>
    </w:p>
    <w:p w:rsidR="00E23041" w:rsidRPr="00E23041" w:rsidRDefault="00E23041" w:rsidP="004D05E0">
      <w:pPr>
        <w:ind w:firstLine="142"/>
        <w:jc w:val="both"/>
      </w:pPr>
      <w:r>
        <w:t>25.</w:t>
      </w:r>
      <w:r w:rsidR="000D57EB">
        <w:t>14</w:t>
      </w:r>
      <w:r>
        <w:t xml:space="preserve">. </w:t>
      </w:r>
      <w:r w:rsidRPr="00E23041">
        <w:t>Дополнительно котировочная заявка должна содержать следующие документы, если соответствующее требование было установлено в извещении о проведении запроса котировок:</w:t>
      </w:r>
    </w:p>
    <w:p w:rsidR="00E23041" w:rsidRPr="00E23041" w:rsidRDefault="00E23041" w:rsidP="00E23041">
      <w:pPr>
        <w:ind w:firstLine="284"/>
        <w:jc w:val="both"/>
      </w:pPr>
      <w:proofErr w:type="gramStart"/>
      <w:r w:rsidRPr="00E23041">
        <w:t>а) полученную не ранее, чем за 30 (тридцать) дней до дня размещения на официальном сайте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(тридцать) дней до дня размещения на официальном сайте извещения о проведении запроса котировок в электронной</w:t>
      </w:r>
      <w:proofErr w:type="gramEnd"/>
      <w:r w:rsidRPr="00E23041">
        <w:t xml:space="preserve"> </w:t>
      </w:r>
      <w:proofErr w:type="gramStart"/>
      <w:r w:rsidRPr="00E23041">
        <w:t xml:space="preserve">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w:t>
      </w:r>
      <w:r w:rsidRPr="00E23041">
        <w:lastRenderedPageBreak/>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w:t>
      </w:r>
      <w:proofErr w:type="gramEnd"/>
      <w:r w:rsidRPr="00E23041">
        <w:t xml:space="preserve"> за 30 (тридцать) дней до дня размещения на официальном сайте извещения о проведении  запроса котировок в электронной форме;</w:t>
      </w:r>
    </w:p>
    <w:p w:rsidR="00E23041" w:rsidRPr="00E23041" w:rsidRDefault="00E23041" w:rsidP="00E23041">
      <w:pPr>
        <w:ind w:firstLine="284"/>
        <w:jc w:val="both"/>
      </w:pPr>
      <w:proofErr w:type="gramStart"/>
      <w:r w:rsidRPr="00E23041">
        <w:t>б)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End"/>
      <w:r w:rsidRPr="00E23041">
        <w:t xml:space="preserve"> </w:t>
      </w:r>
      <w:proofErr w:type="gramStart"/>
      <w:r w:rsidRPr="00E23041">
        <w:t>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w:t>
      </w:r>
      <w:proofErr w:type="gramEnd"/>
      <w:r w:rsidRPr="00E23041">
        <w:t xml:space="preserve">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E23041" w:rsidRPr="00E23041" w:rsidRDefault="00E23041" w:rsidP="00E23041">
      <w:pPr>
        <w:ind w:firstLine="284"/>
        <w:jc w:val="both"/>
      </w:pPr>
      <w:r w:rsidRPr="00E23041">
        <w:t>в) копии учредительных документов участника процедуры закупки (для юридических лиц);</w:t>
      </w:r>
    </w:p>
    <w:p w:rsidR="00E23041" w:rsidRPr="00E23041" w:rsidRDefault="00E23041" w:rsidP="00E23041">
      <w:pPr>
        <w:ind w:firstLine="284"/>
        <w:jc w:val="both"/>
      </w:pPr>
      <w:proofErr w:type="gramStart"/>
      <w:r w:rsidRPr="00E23041">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Pr="00E23041">
        <w:t xml:space="preserve"> </w:t>
      </w:r>
      <w:proofErr w:type="gramStart"/>
      <w:r w:rsidRPr="00E23041">
        <w:t>запросе</w:t>
      </w:r>
      <w:proofErr w:type="gramEnd"/>
      <w:r w:rsidRPr="00E23041">
        <w:t xml:space="preserve"> котировок в электронной форме, обеспечения исполнения договора, является крупной сделкой;</w:t>
      </w:r>
    </w:p>
    <w:p w:rsidR="00E23041" w:rsidRDefault="00E23041" w:rsidP="00E23041">
      <w:pPr>
        <w:ind w:firstLine="284"/>
        <w:jc w:val="both"/>
      </w:pPr>
      <w:r w:rsidRPr="00E23041">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E23041">
        <w:t>дств в к</w:t>
      </w:r>
      <w:proofErr w:type="gramEnd"/>
      <w:r w:rsidRPr="00E23041">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B03293" w:rsidRPr="00B03293" w:rsidRDefault="005D4D30" w:rsidP="004D05E0">
      <w:pPr>
        <w:ind w:firstLine="142"/>
        <w:jc w:val="both"/>
      </w:pPr>
      <w:r>
        <w:t>25.1</w:t>
      </w:r>
      <w:r w:rsidR="000D57EB">
        <w:t>5</w:t>
      </w:r>
      <w:r>
        <w:t>.</w:t>
      </w:r>
      <w:r w:rsidR="00B03293" w:rsidRPr="00B03293">
        <w:t xml:space="preserve"> Заказчик вправе установить в документации о </w:t>
      </w:r>
      <w:r w:rsidR="00D96ACE">
        <w:t>закупке</w:t>
      </w:r>
      <w:r w:rsidR="00B03293" w:rsidRPr="00B03293">
        <w:t xml:space="preserve"> другие требования к котировочной заявке, не противоречащие настоящему Положению.</w:t>
      </w:r>
    </w:p>
    <w:p w:rsidR="00B03293" w:rsidRPr="0067626E" w:rsidRDefault="00B03293" w:rsidP="0067626E">
      <w:pPr>
        <w:pStyle w:val="20"/>
        <w:jc w:val="center"/>
        <w:rPr>
          <w:b/>
          <w:sz w:val="24"/>
          <w:szCs w:val="24"/>
        </w:rPr>
      </w:pPr>
      <w:bookmarkStart w:id="136" w:name="_Toc231549589"/>
      <w:bookmarkStart w:id="137" w:name="_Toc309814862"/>
      <w:bookmarkStart w:id="138" w:name="_Toc351658886"/>
      <w:bookmarkStart w:id="139" w:name="_Toc372708041"/>
      <w:bookmarkStart w:id="140" w:name="_Toc380067601"/>
      <w:bookmarkStart w:id="141" w:name="_Toc115260140"/>
      <w:r w:rsidRPr="0067626E">
        <w:rPr>
          <w:b/>
          <w:sz w:val="24"/>
          <w:szCs w:val="24"/>
        </w:rPr>
        <w:t>Порядок подачи котировочных заявок</w:t>
      </w:r>
      <w:bookmarkEnd w:id="136"/>
      <w:bookmarkEnd w:id="137"/>
      <w:bookmarkEnd w:id="138"/>
      <w:bookmarkEnd w:id="139"/>
      <w:bookmarkEnd w:id="140"/>
      <w:bookmarkEnd w:id="141"/>
    </w:p>
    <w:p w:rsidR="009E06E1" w:rsidRDefault="00D11638" w:rsidP="004D05E0">
      <w:pPr>
        <w:autoSpaceDE w:val="0"/>
        <w:autoSpaceDN w:val="0"/>
        <w:adjustRightInd w:val="0"/>
        <w:ind w:firstLine="142"/>
        <w:jc w:val="both"/>
      </w:pPr>
      <w:r>
        <w:t>25.1</w:t>
      </w:r>
      <w:r w:rsidR="000D57EB">
        <w:t>6</w:t>
      </w:r>
      <w:r w:rsidR="00B03293" w:rsidRPr="00B03293">
        <w:t xml:space="preserve">. </w:t>
      </w:r>
      <w:r w:rsidRPr="009E06E1">
        <w:t>Заявка на участие в запросе котировок подается в срок и по форме, установленной в извещении о проведении запроса</w:t>
      </w:r>
      <w:r w:rsidRPr="00D11638">
        <w:t xml:space="preserve"> котировок</w:t>
      </w:r>
      <w:r w:rsidR="00AB3BA8">
        <w:t>.</w:t>
      </w:r>
    </w:p>
    <w:p w:rsidR="00D11638" w:rsidRPr="00D11638" w:rsidRDefault="009E06E1" w:rsidP="004D05E0">
      <w:pPr>
        <w:autoSpaceDE w:val="0"/>
        <w:autoSpaceDN w:val="0"/>
        <w:adjustRightInd w:val="0"/>
        <w:ind w:firstLine="142"/>
        <w:jc w:val="both"/>
      </w:pPr>
      <w:r>
        <w:t>25.1</w:t>
      </w:r>
      <w:r w:rsidR="000D57EB">
        <w:t>7</w:t>
      </w:r>
      <w:r>
        <w:t xml:space="preserve">. К заявке прилагаются </w:t>
      </w:r>
      <w:r w:rsidR="00D11638" w:rsidRPr="00D11638">
        <w:t>следующ</w:t>
      </w:r>
      <w:r>
        <w:t>ая</w:t>
      </w:r>
      <w:r w:rsidR="00D11638" w:rsidRPr="00D11638">
        <w:t xml:space="preserve"> информаци</w:t>
      </w:r>
      <w:r>
        <w:t>я</w:t>
      </w:r>
      <w:r w:rsidR="00D11638" w:rsidRPr="00D11638">
        <w:t xml:space="preserve"> и документы:</w:t>
      </w:r>
    </w:p>
    <w:p w:rsidR="00D11638" w:rsidRPr="00D11638" w:rsidRDefault="00D11638" w:rsidP="00CC39D9">
      <w:pPr>
        <w:autoSpaceDE w:val="0"/>
        <w:autoSpaceDN w:val="0"/>
        <w:adjustRightInd w:val="0"/>
        <w:ind w:firstLine="284"/>
        <w:jc w:val="both"/>
      </w:pPr>
      <w:r>
        <w:t>а</w:t>
      </w:r>
      <w:r w:rsidRPr="00D11638">
        <w:t>) согласие участника запроса котировок исполнить условия договора, указанные в извещении о проведении запроса котировок, наименование и характеристики поставляемого товара, наименование страны происхождения поставляемого товара в случае осуществления поставки товара;</w:t>
      </w:r>
    </w:p>
    <w:p w:rsidR="00D11638" w:rsidRPr="00D11638" w:rsidRDefault="00D11638" w:rsidP="00CC39D9">
      <w:pPr>
        <w:autoSpaceDE w:val="0"/>
        <w:autoSpaceDN w:val="0"/>
        <w:adjustRightInd w:val="0"/>
        <w:ind w:firstLine="284"/>
        <w:jc w:val="both"/>
      </w:pPr>
      <w:r>
        <w:t>б</w:t>
      </w:r>
      <w:r w:rsidRPr="00D11638">
        <w:t>) предложение о цене договора, предложение о цене каждого наименования поставляемого товара в случае осуществления закупки товара;</w:t>
      </w:r>
    </w:p>
    <w:p w:rsidR="00D11638" w:rsidRPr="00D11638" w:rsidRDefault="00D11638" w:rsidP="00CC39D9">
      <w:pPr>
        <w:autoSpaceDE w:val="0"/>
        <w:autoSpaceDN w:val="0"/>
        <w:adjustRightInd w:val="0"/>
        <w:ind w:firstLine="284"/>
        <w:jc w:val="both"/>
      </w:pPr>
      <w:r>
        <w:t>в</w:t>
      </w:r>
      <w:r w:rsidRPr="00D11638">
        <w:t>) декларацию о соответствии участника запроса котировок требованиям, установленным в извещении о проведении запроса котировок.</w:t>
      </w:r>
    </w:p>
    <w:p w:rsidR="00D11638" w:rsidRPr="00D11638" w:rsidRDefault="00D11638" w:rsidP="004D05E0">
      <w:pPr>
        <w:autoSpaceDE w:val="0"/>
        <w:autoSpaceDN w:val="0"/>
        <w:adjustRightInd w:val="0"/>
        <w:ind w:firstLine="142"/>
        <w:jc w:val="both"/>
      </w:pPr>
      <w:r>
        <w:t>25.1</w:t>
      </w:r>
      <w:r w:rsidR="000D57EB">
        <w:t>8</w:t>
      </w:r>
      <w:r>
        <w:t>.</w:t>
      </w:r>
      <w:r w:rsidRPr="00D11638">
        <w:t xml:space="preserve"> Заявка на участие в запросе котировок должна содержать опись входящих в её состав документов. Все листы заявки на участие в запросе котировок, включая опись, должны быть прошиты и пронумерованы, быть скреплены печатью участника запроса котировок при наличии печати (для юридического лица) и подписаны участником запроса котировок или лицом, уполномоченным участником запроса котировок. Соблюдение участником запроса котировок указанных требований означает, что информация и документы, входящие в состав заявки на участие в запросе котировок поданы от имени участника запроса </w:t>
      </w:r>
      <w:r w:rsidR="00665190" w:rsidRPr="00D11638">
        <w:t>котировок,</w:t>
      </w:r>
      <w:r w:rsidRPr="00D11638">
        <w:t xml:space="preserve"> и он несет ответственность за подлинность и достоверность этих информации и документов. </w:t>
      </w:r>
    </w:p>
    <w:p w:rsidR="00D11638" w:rsidRPr="00D11638" w:rsidRDefault="00C41293" w:rsidP="004D05E0">
      <w:pPr>
        <w:autoSpaceDE w:val="0"/>
        <w:autoSpaceDN w:val="0"/>
        <w:adjustRightInd w:val="0"/>
        <w:ind w:firstLine="142"/>
        <w:jc w:val="both"/>
      </w:pPr>
      <w:r>
        <w:lastRenderedPageBreak/>
        <w:t>25.</w:t>
      </w:r>
      <w:r w:rsidR="000D57EB">
        <w:t>19</w:t>
      </w:r>
      <w:r w:rsidR="00D11638" w:rsidRPr="00D11638">
        <w:t>. Любой участник запроса котировок вправе подать только одну заявку на участие в запросе котировок. Участник запроса котировок вправе изменить или отозвать заявку в любой момент до истечения срока подачи заявок на участие в запросе котировок. Заявка на участие в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w:t>
      </w:r>
    </w:p>
    <w:p w:rsidR="00D11638" w:rsidRPr="00D11638" w:rsidRDefault="00C41293" w:rsidP="004D05E0">
      <w:pPr>
        <w:autoSpaceDE w:val="0"/>
        <w:autoSpaceDN w:val="0"/>
        <w:adjustRightInd w:val="0"/>
        <w:ind w:firstLine="142"/>
        <w:jc w:val="both"/>
      </w:pPr>
      <w:r>
        <w:t>25.</w:t>
      </w:r>
      <w:r w:rsidR="000D57EB">
        <w:t>20</w:t>
      </w:r>
      <w:r w:rsidR="00D11638" w:rsidRPr="00D11638">
        <w:t>. Заявка на участие в запросе котировок подается в письменной форме в запечатанном конверте, не позволяющем просматривать его содержимое, с указанием наименования запроса котировок. Участник может подать заявку лично либо направить ее посредством почтовой связи.</w:t>
      </w:r>
    </w:p>
    <w:p w:rsidR="00D11638" w:rsidRPr="00D11638" w:rsidRDefault="00C41293" w:rsidP="004D05E0">
      <w:pPr>
        <w:autoSpaceDE w:val="0"/>
        <w:autoSpaceDN w:val="0"/>
        <w:adjustRightInd w:val="0"/>
        <w:ind w:firstLine="142"/>
        <w:jc w:val="both"/>
      </w:pPr>
      <w:r>
        <w:t>25.</w:t>
      </w:r>
      <w:r w:rsidR="00CC39D9">
        <w:t>2</w:t>
      </w:r>
      <w:r w:rsidR="000D57EB">
        <w:t>1</w:t>
      </w:r>
      <w:r w:rsidR="00D11638" w:rsidRPr="00D11638">
        <w:t>. Заказчик, принявший заявку на участие в запросе котировок, обязан обеспечить целостность конверта с ней и конфиденциальность содержащихся в заявке сведений до вскрытия конвертов.</w:t>
      </w:r>
    </w:p>
    <w:p w:rsidR="00D11638" w:rsidRPr="00D11638" w:rsidRDefault="00C41293" w:rsidP="004D05E0">
      <w:pPr>
        <w:autoSpaceDE w:val="0"/>
        <w:autoSpaceDN w:val="0"/>
        <w:adjustRightInd w:val="0"/>
        <w:ind w:firstLine="142"/>
        <w:jc w:val="both"/>
      </w:pPr>
      <w:r>
        <w:t>25.</w:t>
      </w:r>
      <w:r w:rsidR="00CC39D9">
        <w:t>2</w:t>
      </w:r>
      <w:r w:rsidR="000D57EB">
        <w:t>2</w:t>
      </w:r>
      <w:r w:rsidR="00D11638" w:rsidRPr="00D11638">
        <w:t xml:space="preserve">. Каждый конверт с заявкой на участие в запросе котировок, поступивший в течение срока подачи заявок, регистрируется секретарем </w:t>
      </w:r>
      <w:r>
        <w:t>К</w:t>
      </w:r>
      <w:r w:rsidR="00D11638" w:rsidRPr="00D11638">
        <w:t>омиссии в журнале регистрации заявок.</w:t>
      </w:r>
    </w:p>
    <w:p w:rsidR="00D11638" w:rsidRPr="00D11638" w:rsidRDefault="00D11638" w:rsidP="00D11638">
      <w:pPr>
        <w:autoSpaceDE w:val="0"/>
        <w:autoSpaceDN w:val="0"/>
        <w:adjustRightInd w:val="0"/>
        <w:jc w:val="both"/>
      </w:pPr>
      <w:r w:rsidRPr="00D11638">
        <w:t>В названном журнале указываются следующие сведения:</w:t>
      </w:r>
    </w:p>
    <w:p w:rsidR="00D11638" w:rsidRPr="00D11638" w:rsidRDefault="00C41293" w:rsidP="00C41293">
      <w:pPr>
        <w:autoSpaceDE w:val="0"/>
        <w:autoSpaceDN w:val="0"/>
        <w:adjustRightInd w:val="0"/>
        <w:ind w:firstLine="284"/>
        <w:jc w:val="both"/>
      </w:pPr>
      <w:r>
        <w:t>а</w:t>
      </w:r>
      <w:r w:rsidR="00D11638" w:rsidRPr="00D11638">
        <w:t>) регистрационный номер заявки на участие в запросе котировок;</w:t>
      </w:r>
    </w:p>
    <w:p w:rsidR="00D11638" w:rsidRPr="00D11638" w:rsidRDefault="00C41293" w:rsidP="00C41293">
      <w:pPr>
        <w:autoSpaceDE w:val="0"/>
        <w:autoSpaceDN w:val="0"/>
        <w:adjustRightInd w:val="0"/>
        <w:ind w:firstLine="284"/>
        <w:jc w:val="both"/>
      </w:pPr>
      <w:r>
        <w:t>б</w:t>
      </w:r>
      <w:r w:rsidR="00D11638" w:rsidRPr="00D11638">
        <w:t>) дата и время поступления конверта с заявкой на участие в запросе котировок;</w:t>
      </w:r>
    </w:p>
    <w:p w:rsidR="00D11638" w:rsidRPr="00D11638" w:rsidRDefault="00C41293" w:rsidP="00C41293">
      <w:pPr>
        <w:autoSpaceDE w:val="0"/>
        <w:autoSpaceDN w:val="0"/>
        <w:adjustRightInd w:val="0"/>
        <w:ind w:firstLine="284"/>
        <w:jc w:val="both"/>
      </w:pPr>
      <w:r>
        <w:t>в</w:t>
      </w:r>
      <w:r w:rsidR="00D11638" w:rsidRPr="00D11638">
        <w:t>) фамилия и инициалы лица, представившего заявку на участие в запросе котировок;</w:t>
      </w:r>
    </w:p>
    <w:p w:rsidR="00D11638" w:rsidRPr="00D11638" w:rsidRDefault="00C41293" w:rsidP="00C41293">
      <w:pPr>
        <w:autoSpaceDE w:val="0"/>
        <w:autoSpaceDN w:val="0"/>
        <w:adjustRightInd w:val="0"/>
        <w:ind w:firstLine="284"/>
        <w:jc w:val="both"/>
      </w:pPr>
      <w:r>
        <w:t>г</w:t>
      </w:r>
      <w:r w:rsidR="00D11638" w:rsidRPr="00D11638">
        <w:t>) подпись лица, представившего заявку на участие в запросе котировок.</w:t>
      </w:r>
    </w:p>
    <w:p w:rsidR="00D11638" w:rsidRPr="00D11638" w:rsidRDefault="00D11638" w:rsidP="00D11638">
      <w:pPr>
        <w:autoSpaceDE w:val="0"/>
        <w:autoSpaceDN w:val="0"/>
        <w:adjustRightInd w:val="0"/>
        <w:jc w:val="both"/>
      </w:pPr>
      <w:r w:rsidRPr="00D11638">
        <w:t>В случае поступления заявки на участие в запросе котировок посредством почтовой или курьерской связи в журнале регистрации заявок делается соответствующая отметка об этом.</w:t>
      </w:r>
    </w:p>
    <w:p w:rsidR="00D11638" w:rsidRPr="00D11638" w:rsidRDefault="00C41293" w:rsidP="004D05E0">
      <w:pPr>
        <w:autoSpaceDE w:val="0"/>
        <w:autoSpaceDN w:val="0"/>
        <w:adjustRightInd w:val="0"/>
        <w:ind w:firstLine="142"/>
        <w:jc w:val="both"/>
      </w:pPr>
      <w:r>
        <w:t>25.</w:t>
      </w:r>
      <w:r w:rsidR="00CC39D9">
        <w:t>2</w:t>
      </w:r>
      <w:r w:rsidR="000D57EB">
        <w:t>3</w:t>
      </w:r>
      <w:r w:rsidR="00D11638" w:rsidRPr="00D11638">
        <w:t xml:space="preserve">. По требованию участника запроса котировок может выдаваться расписка </w:t>
      </w:r>
      <w:proofErr w:type="gramStart"/>
      <w:r w:rsidR="00D11638" w:rsidRPr="00D11638">
        <w:t>в получении конверта с заявкой на участие в запросе котировок с указанием</w:t>
      </w:r>
      <w:proofErr w:type="gramEnd"/>
      <w:r w:rsidR="00D11638" w:rsidRPr="00D11638">
        <w:t xml:space="preserve"> даты и времени получения заявки, ее регистрационного номера.</w:t>
      </w:r>
    </w:p>
    <w:p w:rsidR="00D11638" w:rsidRPr="00D11638" w:rsidRDefault="00C41293" w:rsidP="004D05E0">
      <w:pPr>
        <w:autoSpaceDE w:val="0"/>
        <w:autoSpaceDN w:val="0"/>
        <w:adjustRightInd w:val="0"/>
        <w:ind w:firstLine="142"/>
        <w:jc w:val="both"/>
      </w:pPr>
      <w:r>
        <w:t>25.2</w:t>
      </w:r>
      <w:r w:rsidR="000D57EB">
        <w:t>4</w:t>
      </w:r>
      <w:r w:rsidR="00D11638" w:rsidRPr="00D11638">
        <w:t>. Прием заявок на участие в запросе котировок прекращается непосредственно перед вскрытием конвертов с такими заявками.</w:t>
      </w:r>
    </w:p>
    <w:p w:rsidR="00D11638" w:rsidRPr="00D11638" w:rsidRDefault="00C41293" w:rsidP="004D05E0">
      <w:pPr>
        <w:autoSpaceDE w:val="0"/>
        <w:autoSpaceDN w:val="0"/>
        <w:adjustRightInd w:val="0"/>
        <w:ind w:firstLine="142"/>
        <w:jc w:val="both"/>
      </w:pPr>
      <w:r>
        <w:t>25.2</w:t>
      </w:r>
      <w:r w:rsidR="000D57EB">
        <w:t>5</w:t>
      </w:r>
      <w:r w:rsidR="00D11638" w:rsidRPr="00D11638">
        <w:t xml:space="preserve">. Заявки на участие в запросе котировок, полученные после окончания срока их подачи, вскрываются, не рассматриваются и не возвращаются участникам закупки. </w:t>
      </w:r>
    </w:p>
    <w:p w:rsidR="00D11638" w:rsidRPr="00D11638" w:rsidRDefault="00D11638" w:rsidP="00D11638">
      <w:pPr>
        <w:autoSpaceDE w:val="0"/>
        <w:autoSpaceDN w:val="0"/>
        <w:adjustRightInd w:val="0"/>
        <w:jc w:val="both"/>
      </w:pPr>
      <w:r w:rsidRPr="00D11638">
        <w:t>Если установлено, что один участник запроса котировок подал две или более заявки на участие в запросе котировок и ранее поданные этим участником заявки не отозваны, все его заявки после вскрытия конвертов с заявками на участие в запросе котировок не рассматриваются, информация о наличии таких заявок заносится в протокол вскрытия конвертов.</w:t>
      </w:r>
    </w:p>
    <w:p w:rsidR="00C41293" w:rsidRDefault="00D11638" w:rsidP="004D05E0">
      <w:pPr>
        <w:autoSpaceDE w:val="0"/>
        <w:autoSpaceDN w:val="0"/>
        <w:adjustRightInd w:val="0"/>
        <w:ind w:firstLine="142"/>
        <w:jc w:val="both"/>
      </w:pPr>
      <w:r>
        <w:t>25.</w:t>
      </w:r>
      <w:r w:rsidR="00C41293">
        <w:t>2</w:t>
      </w:r>
      <w:r w:rsidR="000D57EB">
        <w:t>6</w:t>
      </w:r>
      <w:r w:rsidR="00B03293" w:rsidRPr="00B03293">
        <w:t>.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bookmarkStart w:id="142" w:name="_Toc231549590"/>
      <w:bookmarkStart w:id="143" w:name="_Toc309814863"/>
      <w:bookmarkStart w:id="144" w:name="_Toc351658887"/>
      <w:bookmarkStart w:id="145" w:name="_Toc372708042"/>
      <w:bookmarkStart w:id="146" w:name="_Toc380067602"/>
    </w:p>
    <w:p w:rsidR="00763261" w:rsidRPr="00763261" w:rsidRDefault="00763261" w:rsidP="00763261">
      <w:pPr>
        <w:autoSpaceDE w:val="0"/>
        <w:autoSpaceDN w:val="0"/>
        <w:adjustRightInd w:val="0"/>
        <w:jc w:val="both"/>
      </w:pPr>
    </w:p>
    <w:p w:rsidR="00B03293" w:rsidRPr="00B03293" w:rsidRDefault="00C41293" w:rsidP="00B03293">
      <w:pPr>
        <w:keepNext/>
        <w:suppressAutoHyphens/>
        <w:jc w:val="center"/>
        <w:outlineLvl w:val="1"/>
        <w:rPr>
          <w:b/>
          <w:bCs/>
        </w:rPr>
      </w:pPr>
      <w:bookmarkStart w:id="147" w:name="_Toc115260141"/>
      <w:r>
        <w:rPr>
          <w:b/>
          <w:bCs/>
        </w:rPr>
        <w:t>Порядок вскрытия конвертов, р</w:t>
      </w:r>
      <w:r w:rsidR="00B03293" w:rsidRPr="00B03293">
        <w:rPr>
          <w:b/>
          <w:bCs/>
        </w:rPr>
        <w:t>ассмотрение и оценка котировочных заявок</w:t>
      </w:r>
      <w:bookmarkEnd w:id="142"/>
      <w:bookmarkEnd w:id="143"/>
      <w:bookmarkEnd w:id="144"/>
      <w:bookmarkEnd w:id="145"/>
      <w:bookmarkEnd w:id="146"/>
      <w:bookmarkEnd w:id="147"/>
    </w:p>
    <w:p w:rsidR="00B03293" w:rsidRPr="00B03293" w:rsidRDefault="00B03293" w:rsidP="00B03293">
      <w:pPr>
        <w:autoSpaceDE w:val="0"/>
        <w:autoSpaceDN w:val="0"/>
        <w:adjustRightInd w:val="0"/>
        <w:ind w:firstLine="539"/>
        <w:jc w:val="both"/>
      </w:pPr>
    </w:p>
    <w:p w:rsidR="009E06E1" w:rsidRDefault="00C41293" w:rsidP="004D05E0">
      <w:pPr>
        <w:autoSpaceDE w:val="0"/>
        <w:autoSpaceDN w:val="0"/>
        <w:adjustRightInd w:val="0"/>
        <w:ind w:firstLine="142"/>
        <w:jc w:val="both"/>
      </w:pPr>
      <w:r>
        <w:t>25.2</w:t>
      </w:r>
      <w:r w:rsidR="000D57EB">
        <w:t>7</w:t>
      </w:r>
      <w:r>
        <w:t xml:space="preserve">. </w:t>
      </w:r>
      <w:r w:rsidRPr="00C41293">
        <w:t xml:space="preserve">Вскрытие конвертов с заявками на участие в запросе котировок осуществляется в день, время и в месте, </w:t>
      </w:r>
      <w:proofErr w:type="gramStart"/>
      <w:r w:rsidRPr="00C41293">
        <w:t>указанные</w:t>
      </w:r>
      <w:proofErr w:type="gramEnd"/>
      <w:r w:rsidRPr="00C41293">
        <w:t xml:space="preserve"> в извещении о проведении запроса котировок. </w:t>
      </w:r>
    </w:p>
    <w:p w:rsidR="00C41293" w:rsidRPr="00C41293" w:rsidRDefault="00C41293" w:rsidP="004D05E0">
      <w:pPr>
        <w:autoSpaceDE w:val="0"/>
        <w:autoSpaceDN w:val="0"/>
        <w:adjustRightInd w:val="0"/>
        <w:ind w:firstLine="142"/>
        <w:jc w:val="both"/>
      </w:pPr>
      <w:r>
        <w:t>25.2</w:t>
      </w:r>
      <w:r w:rsidR="000D57EB">
        <w:t>8</w:t>
      </w:r>
      <w:r>
        <w:t xml:space="preserve">. </w:t>
      </w:r>
      <w:r w:rsidRPr="00C41293">
        <w:t xml:space="preserve">Комиссия вправе осуществлять аудиозапись вскрытия конвертов с заявками на участие в запросе котировок. </w:t>
      </w:r>
    </w:p>
    <w:p w:rsidR="00C41293" w:rsidRPr="00C41293" w:rsidRDefault="00750182" w:rsidP="004D05E0">
      <w:pPr>
        <w:autoSpaceDE w:val="0"/>
        <w:autoSpaceDN w:val="0"/>
        <w:adjustRightInd w:val="0"/>
        <w:ind w:firstLine="142"/>
        <w:jc w:val="both"/>
      </w:pPr>
      <w:r>
        <w:t>25.</w:t>
      </w:r>
      <w:r w:rsidR="000D57EB">
        <w:t>29</w:t>
      </w:r>
      <w:r w:rsidR="00C41293" w:rsidRPr="00C41293">
        <w:t>. При вскрытии конвертов с заявками на участие в запросе котировок объявляется следующая информация:</w:t>
      </w:r>
    </w:p>
    <w:p w:rsidR="00C41293" w:rsidRPr="00C41293" w:rsidRDefault="00C41293" w:rsidP="00750182">
      <w:pPr>
        <w:autoSpaceDE w:val="0"/>
        <w:autoSpaceDN w:val="0"/>
        <w:adjustRightInd w:val="0"/>
        <w:ind w:firstLine="284"/>
        <w:jc w:val="both"/>
      </w:pPr>
      <w:r w:rsidRPr="00C41293">
        <w:t>а) место, дата и время вскрытия конвертов с заявками на участие в запросе котировок;</w:t>
      </w:r>
    </w:p>
    <w:p w:rsidR="00C41293" w:rsidRPr="00C41293" w:rsidRDefault="00C41293" w:rsidP="00750182">
      <w:pPr>
        <w:autoSpaceDE w:val="0"/>
        <w:autoSpaceDN w:val="0"/>
        <w:adjustRightInd w:val="0"/>
        <w:ind w:firstLine="284"/>
        <w:jc w:val="both"/>
      </w:pPr>
      <w:r w:rsidRPr="00C41293">
        <w:t xml:space="preserve">б) наименование (для юридического лица), фамилия, имя, отчество (при наличии) (для физического лица), почтовый адрес каждого участника запроса котировок, </w:t>
      </w:r>
      <w:proofErr w:type="gramStart"/>
      <w:r w:rsidRPr="00C41293">
        <w:t>конверт</w:t>
      </w:r>
      <w:proofErr w:type="gramEnd"/>
      <w:r w:rsidRPr="00C41293">
        <w:t xml:space="preserve"> с заявкой которого вскрывается;</w:t>
      </w:r>
    </w:p>
    <w:p w:rsidR="00C41293" w:rsidRPr="00C41293" w:rsidRDefault="00C41293" w:rsidP="00750182">
      <w:pPr>
        <w:autoSpaceDE w:val="0"/>
        <w:autoSpaceDN w:val="0"/>
        <w:adjustRightInd w:val="0"/>
        <w:ind w:firstLine="284"/>
        <w:jc w:val="both"/>
      </w:pPr>
      <w:r w:rsidRPr="00C41293">
        <w:t>в) предложения о цене договора, указанные в таких заявках.</w:t>
      </w:r>
    </w:p>
    <w:p w:rsidR="00750182" w:rsidRDefault="00750182" w:rsidP="004D05E0">
      <w:pPr>
        <w:autoSpaceDE w:val="0"/>
        <w:autoSpaceDN w:val="0"/>
        <w:adjustRightInd w:val="0"/>
        <w:ind w:firstLine="142"/>
        <w:jc w:val="both"/>
      </w:pPr>
      <w:r>
        <w:t>2</w:t>
      </w:r>
      <w:r w:rsidR="00552749">
        <w:t>5</w:t>
      </w:r>
      <w:r>
        <w:t>.</w:t>
      </w:r>
      <w:r w:rsidR="000D57EB">
        <w:t>30</w:t>
      </w:r>
      <w:r w:rsidR="00B03293" w:rsidRPr="00B03293">
        <w:t xml:space="preserve">. </w:t>
      </w:r>
      <w:r w:rsidRPr="00750182">
        <w:rPr>
          <w:bCs/>
        </w:rPr>
        <w:t xml:space="preserve">Рассмотрение и оценка заявок на участие в запросе котировок осуществляются </w:t>
      </w:r>
      <w:r w:rsidR="009E06E1">
        <w:rPr>
          <w:bCs/>
        </w:rPr>
        <w:t>на следующий рабочий день после</w:t>
      </w:r>
      <w:r w:rsidRPr="00750182">
        <w:rPr>
          <w:bCs/>
        </w:rPr>
        <w:t xml:space="preserve"> вскрытия конвертов с </w:t>
      </w:r>
      <w:r w:rsidRPr="00750182">
        <w:t>заявками на участие в запросе котировок</w:t>
      </w:r>
      <w:r w:rsidR="009E06E1">
        <w:t>. Срок рассмотрения и оценки заявок не может превышать 3 (трех) рабочих дней.</w:t>
      </w:r>
    </w:p>
    <w:p w:rsidR="00750182" w:rsidRDefault="00750182" w:rsidP="004D05E0">
      <w:pPr>
        <w:ind w:firstLine="142"/>
        <w:jc w:val="both"/>
      </w:pPr>
      <w:r>
        <w:t>2</w:t>
      </w:r>
      <w:r w:rsidR="00552749">
        <w:t>5</w:t>
      </w:r>
      <w:r>
        <w:t>.</w:t>
      </w:r>
      <w:r w:rsidR="00CC39D9">
        <w:t>3</w:t>
      </w:r>
      <w:r w:rsidR="000D57EB">
        <w:t>1</w:t>
      </w:r>
      <w:r>
        <w:t xml:space="preserve">. </w:t>
      </w:r>
      <w:r w:rsidRPr="00750182">
        <w:t>Рассмотрение заявок на участие в запросе котировок осуществляется на предмет их соответствия требованиям законодательства, настоящего Положения</w:t>
      </w:r>
      <w:r>
        <w:t xml:space="preserve">, </w:t>
      </w:r>
      <w:r w:rsidRPr="00750182">
        <w:t xml:space="preserve">извещения о проведении </w:t>
      </w:r>
      <w:r w:rsidRPr="00750182">
        <w:lastRenderedPageBreak/>
        <w:t>запроса котировок</w:t>
      </w:r>
      <w:r>
        <w:t xml:space="preserve"> и документации</w:t>
      </w:r>
      <w:r w:rsidRPr="00750182">
        <w:t>. Комиссия при рассмотрении заявок на соответствие требованиям законодательства, настоящего Положения</w:t>
      </w:r>
      <w:r>
        <w:t xml:space="preserve">, </w:t>
      </w:r>
      <w:r w:rsidRPr="00750182">
        <w:t xml:space="preserve">извещения о проведении запроса котировок </w:t>
      </w:r>
      <w:r>
        <w:t xml:space="preserve">и документации </w:t>
      </w:r>
      <w:r w:rsidRPr="00750182">
        <w:t xml:space="preserve">обязана отказать участнику закупки в допуске в случаях, установленных </w:t>
      </w:r>
      <w:r>
        <w:t>п.16.3.</w:t>
      </w:r>
      <w:r w:rsidRPr="00750182">
        <w:t xml:space="preserve"> настоящего Положения.</w:t>
      </w:r>
    </w:p>
    <w:p w:rsidR="00552749" w:rsidRDefault="00552749" w:rsidP="004D05E0">
      <w:pPr>
        <w:ind w:firstLine="142"/>
        <w:jc w:val="both"/>
      </w:pPr>
      <w:r>
        <w:t>25.3</w:t>
      </w:r>
      <w:r w:rsidR="000D57EB">
        <w:t>2</w:t>
      </w:r>
      <w:r w:rsidRPr="00552749">
        <w:t>. Оценке подлежат только заявки, допущенные комиссией по результатам их рассмотрения</w:t>
      </w:r>
      <w:r>
        <w:t>.</w:t>
      </w:r>
    </w:p>
    <w:p w:rsidR="00B03293" w:rsidRPr="00B03293" w:rsidRDefault="00CC39D9" w:rsidP="004D05E0">
      <w:pPr>
        <w:autoSpaceDE w:val="0"/>
        <w:autoSpaceDN w:val="0"/>
        <w:adjustRightInd w:val="0"/>
        <w:ind w:firstLine="142"/>
        <w:jc w:val="both"/>
      </w:pPr>
      <w:r>
        <w:t>2</w:t>
      </w:r>
      <w:r w:rsidR="00552749">
        <w:t>5</w:t>
      </w:r>
      <w:r>
        <w:t>.3</w:t>
      </w:r>
      <w:r w:rsidR="000D57EB">
        <w:t>3</w:t>
      </w:r>
      <w:r w:rsidR="00B03293" w:rsidRPr="00B03293">
        <w:t xml:space="preserve">. </w:t>
      </w:r>
      <w:r w:rsidR="00552749" w:rsidRPr="00552749">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r w:rsidR="00B03293" w:rsidRPr="00B03293">
        <w:t>.</w:t>
      </w:r>
    </w:p>
    <w:p w:rsidR="00B03293" w:rsidRPr="00B03293" w:rsidRDefault="00CC39D9" w:rsidP="004D05E0">
      <w:pPr>
        <w:autoSpaceDE w:val="0"/>
        <w:autoSpaceDN w:val="0"/>
        <w:adjustRightInd w:val="0"/>
        <w:ind w:firstLine="142"/>
        <w:jc w:val="both"/>
      </w:pPr>
      <w:r>
        <w:t>2</w:t>
      </w:r>
      <w:r w:rsidR="00552749">
        <w:t>5</w:t>
      </w:r>
      <w:r>
        <w:t>.3</w:t>
      </w:r>
      <w:r w:rsidR="000D57EB">
        <w:t>4</w:t>
      </w:r>
      <w:r w:rsidR="00B03293" w:rsidRPr="00B03293">
        <w:t xml:space="preserve">. Результаты рассмотрения и оценки котировочных заявок оформляются протоколом рассмотрения и оценки котировочных заявок, </w:t>
      </w:r>
      <w:proofErr w:type="gramStart"/>
      <w:r w:rsidR="00B03293" w:rsidRPr="00B03293">
        <w:t>который</w:t>
      </w:r>
      <w:proofErr w:type="gramEnd"/>
      <w:r w:rsidR="00B03293" w:rsidRPr="00B03293">
        <w:t xml:space="preserve"> подписывается всеми присутствующими на заседании членами Комиссии.</w:t>
      </w:r>
    </w:p>
    <w:p w:rsidR="00B03293" w:rsidRPr="00B03293" w:rsidRDefault="00CC39D9" w:rsidP="004D05E0">
      <w:pPr>
        <w:autoSpaceDE w:val="0"/>
        <w:autoSpaceDN w:val="0"/>
        <w:adjustRightInd w:val="0"/>
        <w:ind w:firstLine="142"/>
        <w:jc w:val="both"/>
      </w:pPr>
      <w:r>
        <w:t>2</w:t>
      </w:r>
      <w:r w:rsidR="00552749">
        <w:t>5</w:t>
      </w:r>
      <w:r>
        <w:t>.3</w:t>
      </w:r>
      <w:r w:rsidR="000D57EB">
        <w:t>5</w:t>
      </w:r>
      <w:r w:rsidR="00B03293" w:rsidRPr="00B03293">
        <w:t>. Протокол рассмотрения и оценки котировочных заявок должен содержать:</w:t>
      </w:r>
    </w:p>
    <w:p w:rsidR="00B03293" w:rsidRPr="00B03293" w:rsidRDefault="00754118" w:rsidP="00754118">
      <w:pPr>
        <w:autoSpaceDE w:val="0"/>
        <w:autoSpaceDN w:val="0"/>
        <w:adjustRightInd w:val="0"/>
        <w:ind w:firstLine="284"/>
        <w:jc w:val="both"/>
      </w:pPr>
      <w:r>
        <w:t>а</w:t>
      </w:r>
      <w:r w:rsidR="00B03293" w:rsidRPr="00B03293">
        <w:t>) сведения обо всех участниках процедуры закупки, подавших котировочные заявки;</w:t>
      </w:r>
    </w:p>
    <w:p w:rsidR="00B03293" w:rsidRPr="00B03293" w:rsidRDefault="00754118" w:rsidP="00754118">
      <w:pPr>
        <w:autoSpaceDE w:val="0"/>
        <w:autoSpaceDN w:val="0"/>
        <w:adjustRightInd w:val="0"/>
        <w:ind w:firstLine="284"/>
        <w:jc w:val="both"/>
      </w:pPr>
      <w:r>
        <w:t>б</w:t>
      </w:r>
      <w:r w:rsidR="00B03293" w:rsidRPr="00B03293">
        <w:t>) сведения об отклоненных котировочных заявках с обоснованием причин отклонения;</w:t>
      </w:r>
    </w:p>
    <w:p w:rsidR="00B03293" w:rsidRPr="00B03293" w:rsidRDefault="00754118" w:rsidP="00754118">
      <w:pPr>
        <w:autoSpaceDE w:val="0"/>
        <w:autoSpaceDN w:val="0"/>
        <w:adjustRightInd w:val="0"/>
        <w:ind w:firstLine="284"/>
        <w:jc w:val="both"/>
      </w:pPr>
      <w:r>
        <w:t>в</w:t>
      </w:r>
      <w:r w:rsidR="00B03293" w:rsidRPr="00B03293">
        <w:t xml:space="preserve">) предложение о наиболее низкой цене товаров, работ, услуг; </w:t>
      </w:r>
    </w:p>
    <w:p w:rsidR="00B03293" w:rsidRPr="00B03293" w:rsidRDefault="00754118" w:rsidP="00754118">
      <w:pPr>
        <w:autoSpaceDE w:val="0"/>
        <w:autoSpaceDN w:val="0"/>
        <w:adjustRightInd w:val="0"/>
        <w:ind w:firstLine="284"/>
        <w:jc w:val="both"/>
      </w:pPr>
      <w:r>
        <w:t>г</w:t>
      </w:r>
      <w:r w:rsidR="00B03293" w:rsidRPr="00B03293">
        <w:t xml:space="preserve">) сведения о победителе в проведении запроса котировок; </w:t>
      </w:r>
    </w:p>
    <w:p w:rsidR="00B03293" w:rsidRPr="00B03293" w:rsidRDefault="00754118" w:rsidP="00754118">
      <w:pPr>
        <w:autoSpaceDE w:val="0"/>
        <w:autoSpaceDN w:val="0"/>
        <w:adjustRightInd w:val="0"/>
        <w:ind w:firstLine="284"/>
        <w:jc w:val="both"/>
      </w:pPr>
      <w:r>
        <w:t>д</w:t>
      </w:r>
      <w:r w:rsidR="00B03293" w:rsidRPr="00B03293">
        <w:t xml:space="preserve">) об участнике процедуры закупки, предложившем в котировочной заявке цену, такую же, как и победитель в проведении запроса котировок, или об участнике процедуры закупки, </w:t>
      </w:r>
      <w:proofErr w:type="gramStart"/>
      <w:r w:rsidR="00B03293" w:rsidRPr="00B03293">
        <w:t>предложение</w:t>
      </w:r>
      <w:proofErr w:type="gramEnd"/>
      <w:r w:rsidR="00B03293" w:rsidRPr="00B03293">
        <w:t xml:space="preserve"> о цене договора которого содержит лучшие условия по цене договора, следующие после предложенных победителем в проведении запроса котировок условий;</w:t>
      </w:r>
    </w:p>
    <w:p w:rsidR="00B03293" w:rsidRPr="00B03293" w:rsidRDefault="00754118" w:rsidP="00754118">
      <w:pPr>
        <w:autoSpaceDE w:val="0"/>
        <w:autoSpaceDN w:val="0"/>
        <w:adjustRightInd w:val="0"/>
        <w:ind w:firstLine="284"/>
        <w:jc w:val="both"/>
      </w:pPr>
      <w:r>
        <w:t>е</w:t>
      </w:r>
      <w:r w:rsidR="00B03293" w:rsidRPr="00B03293">
        <w:t>) сведения об объеме, о цене закупаемых товаров, работ, услуг, сроке исполнения договора.</w:t>
      </w:r>
    </w:p>
    <w:p w:rsidR="00B03293" w:rsidRPr="00B03293" w:rsidRDefault="00754118" w:rsidP="004D05E0">
      <w:pPr>
        <w:autoSpaceDE w:val="0"/>
        <w:autoSpaceDN w:val="0"/>
        <w:adjustRightInd w:val="0"/>
        <w:ind w:firstLine="142"/>
        <w:jc w:val="both"/>
      </w:pPr>
      <w:r>
        <w:t>2</w:t>
      </w:r>
      <w:r w:rsidR="00552749">
        <w:t>5</w:t>
      </w:r>
      <w:r>
        <w:t>.3</w:t>
      </w:r>
      <w:r w:rsidR="000D57EB">
        <w:t>6</w:t>
      </w:r>
      <w:r w:rsidR="00B03293" w:rsidRPr="00B03293">
        <w:t xml:space="preserve">. Протокол рассмотрения и оценки котировочных заявок в течение </w:t>
      </w:r>
      <w:r w:rsidR="00D96ACE">
        <w:t>3 (</w:t>
      </w:r>
      <w:r w:rsidR="00B03293" w:rsidRPr="00B03293">
        <w:t>трех</w:t>
      </w:r>
      <w:r w:rsidR="00D96ACE">
        <w:t>)</w:t>
      </w:r>
      <w:r w:rsidR="00B03293" w:rsidRPr="00B03293">
        <w:t xml:space="preserve"> дней со дня подписания протокола рассмотрения и оценки котировочных заявок размещается Заказчиком, в </w:t>
      </w:r>
      <w:r w:rsidR="00D96ACE">
        <w:t>ЕИС</w:t>
      </w:r>
      <w:r w:rsidR="00B03293" w:rsidRPr="00B03293">
        <w:t>.</w:t>
      </w:r>
    </w:p>
    <w:p w:rsidR="00B03293" w:rsidRPr="00B03293" w:rsidRDefault="00754118" w:rsidP="004D05E0">
      <w:pPr>
        <w:autoSpaceDE w:val="0"/>
        <w:autoSpaceDN w:val="0"/>
        <w:adjustRightInd w:val="0"/>
        <w:ind w:firstLine="142"/>
        <w:jc w:val="both"/>
      </w:pPr>
      <w:r>
        <w:t>2</w:t>
      </w:r>
      <w:r w:rsidR="00552749">
        <w:t>5</w:t>
      </w:r>
      <w:r>
        <w:t>.3</w:t>
      </w:r>
      <w:r w:rsidR="000D57EB">
        <w:t>7</w:t>
      </w:r>
      <w:r w:rsidR="00B03293" w:rsidRPr="00B03293">
        <w:t xml:space="preserve">. Протокол рассмотрения и оценки котировочных заявок составляется в двух экземплярах, один из которых остается у Заказчика. </w:t>
      </w:r>
      <w:proofErr w:type="gramStart"/>
      <w:r w:rsidR="00B03293" w:rsidRPr="00B03293">
        <w:t xml:space="preserve">Заказчик в течение </w:t>
      </w:r>
      <w:r w:rsidR="00D96ACE">
        <w:t>3 (</w:t>
      </w:r>
      <w:r w:rsidR="00B03293" w:rsidRPr="00B03293">
        <w:t>трех</w:t>
      </w:r>
      <w:r w:rsidR="00D96ACE">
        <w:t>)</w:t>
      </w:r>
      <w:r w:rsidR="00B03293" w:rsidRPr="00B03293">
        <w:t xml:space="preserve"> рабочих дней со дня размещения указанного протокола </w:t>
      </w:r>
      <w:r>
        <w:t>передает</w:t>
      </w:r>
      <w:r w:rsidR="00B03293" w:rsidRPr="00B03293">
        <w:t xml:space="preserve"> победителю в проведении запроса котировок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запроса котировок, документацией о проведении запроса котировок и цены, предложенной победителем запроса котировок в котировочной заявке.</w:t>
      </w:r>
      <w:proofErr w:type="gramEnd"/>
    </w:p>
    <w:p w:rsidR="00552749" w:rsidRPr="00894D65" w:rsidRDefault="00552749" w:rsidP="004D05E0">
      <w:pPr>
        <w:autoSpaceDE w:val="0"/>
        <w:autoSpaceDN w:val="0"/>
        <w:adjustRightInd w:val="0"/>
        <w:ind w:firstLine="142"/>
        <w:jc w:val="both"/>
        <w:rPr>
          <w:color w:val="000000"/>
        </w:rPr>
      </w:pPr>
      <w:r w:rsidRPr="00894D65">
        <w:rPr>
          <w:color w:val="000000"/>
        </w:rPr>
        <w:t>25.</w:t>
      </w:r>
      <w:r w:rsidR="000D57EB" w:rsidRPr="00894D65">
        <w:rPr>
          <w:color w:val="000000"/>
        </w:rPr>
        <w:t>38</w:t>
      </w:r>
      <w:r w:rsidRPr="00894D65">
        <w:rPr>
          <w:color w:val="000000"/>
        </w:rPr>
        <w:t>. Если на участие в запросе котировок не подано заявок</w:t>
      </w:r>
      <w:r w:rsidR="00D96ACE" w:rsidRPr="00894D65">
        <w:rPr>
          <w:color w:val="000000"/>
        </w:rPr>
        <w:t>,</w:t>
      </w:r>
      <w:r w:rsidR="00B04544" w:rsidRPr="00894D65">
        <w:rPr>
          <w:color w:val="000000"/>
        </w:rPr>
        <w:t xml:space="preserve"> все заявки отклонены, все участники закупки уклонились от заключения договора, то такой</w:t>
      </w:r>
      <w:r w:rsidRPr="00894D65">
        <w:rPr>
          <w:color w:val="000000"/>
        </w:rPr>
        <w:t xml:space="preserve"> запрос котировок признается несостоявшимся. Соответствующая информация вносится в протокол рассмотрения и оценки заявок на участие в запросе котировок.</w:t>
      </w:r>
    </w:p>
    <w:p w:rsidR="00AB744F" w:rsidRPr="00894D65" w:rsidRDefault="000D57EB" w:rsidP="004D05E0">
      <w:pPr>
        <w:autoSpaceDE w:val="0"/>
        <w:autoSpaceDN w:val="0"/>
        <w:adjustRightInd w:val="0"/>
        <w:ind w:firstLine="142"/>
        <w:jc w:val="both"/>
        <w:rPr>
          <w:color w:val="000000"/>
        </w:rPr>
      </w:pPr>
      <w:r w:rsidRPr="00894D65">
        <w:rPr>
          <w:color w:val="000000"/>
        </w:rPr>
        <w:t>25.39</w:t>
      </w:r>
      <w:r w:rsidR="00D96ACE" w:rsidRPr="00894D65">
        <w:rPr>
          <w:color w:val="000000"/>
        </w:rPr>
        <w:t>. Если на участи</w:t>
      </w:r>
      <w:r w:rsidR="00AB744F" w:rsidRPr="00894D65">
        <w:rPr>
          <w:color w:val="000000"/>
        </w:rPr>
        <w:t>е</w:t>
      </w:r>
      <w:r w:rsidR="00D96ACE" w:rsidRPr="00894D65">
        <w:rPr>
          <w:color w:val="000000"/>
        </w:rPr>
        <w:t xml:space="preserve"> в открытом запросе котировок подана только одна заявка</w:t>
      </w:r>
      <w:proofErr w:type="gramStart"/>
      <w:r w:rsidR="00D96ACE" w:rsidRPr="00894D65">
        <w:rPr>
          <w:color w:val="000000"/>
        </w:rPr>
        <w:t xml:space="preserve"> </w:t>
      </w:r>
      <w:r w:rsidR="00B04544" w:rsidRPr="00894D65">
        <w:rPr>
          <w:color w:val="000000"/>
        </w:rPr>
        <w:t>,</w:t>
      </w:r>
      <w:proofErr w:type="gramEnd"/>
      <w:r w:rsidR="00B04544" w:rsidRPr="00894D65">
        <w:rPr>
          <w:color w:val="000000"/>
        </w:rPr>
        <w:t xml:space="preserve"> которая</w:t>
      </w:r>
      <w:r w:rsidR="00D96ACE" w:rsidRPr="00894D65">
        <w:rPr>
          <w:color w:val="000000"/>
        </w:rPr>
        <w:t xml:space="preserve"> признана Комиссией соответствующей требованиям извещения и документации о закупке, или если только одна заявка допущена Комиссией к рассмотрению и оценке</w:t>
      </w:r>
      <w:r w:rsidR="00AB744F" w:rsidRPr="00894D65">
        <w:rPr>
          <w:color w:val="000000"/>
        </w:rPr>
        <w:t>, открытый запрос котировок признается</w:t>
      </w:r>
      <w:r w:rsidR="00297165" w:rsidRPr="00894D65">
        <w:rPr>
          <w:color w:val="000000"/>
        </w:rPr>
        <w:t xml:space="preserve"> не</w:t>
      </w:r>
      <w:r w:rsidR="00AB744F" w:rsidRPr="00894D65">
        <w:rPr>
          <w:color w:val="000000"/>
        </w:rPr>
        <w:t xml:space="preserve"> состоявшимся и участник закупки, подавший эту единственную заявку признается победителем. </w:t>
      </w:r>
    </w:p>
    <w:p w:rsidR="00AB744F" w:rsidRDefault="00AB744F" w:rsidP="004D05E0">
      <w:pPr>
        <w:autoSpaceDE w:val="0"/>
        <w:autoSpaceDN w:val="0"/>
        <w:adjustRightInd w:val="0"/>
        <w:ind w:firstLine="142"/>
        <w:jc w:val="both"/>
      </w:pPr>
      <w:r>
        <w:t>25.4</w:t>
      </w:r>
      <w:r w:rsidR="000D57EB">
        <w:t>0</w:t>
      </w:r>
      <w:r>
        <w:t>. Порядок заключения договора с победителем аналогичен порядку, установленному разделом «</w:t>
      </w:r>
      <w:r w:rsidRPr="00AB744F">
        <w:t>Заключение договора по результатам проведения конкурса</w:t>
      </w:r>
      <w:r>
        <w:t>» главы 22 настоящего Положения.</w:t>
      </w:r>
    </w:p>
    <w:p w:rsidR="00032131" w:rsidRDefault="00AB744F" w:rsidP="00032131">
      <w:pPr>
        <w:autoSpaceDE w:val="0"/>
        <w:autoSpaceDN w:val="0"/>
        <w:adjustRightInd w:val="0"/>
        <w:ind w:firstLine="142"/>
        <w:jc w:val="both"/>
      </w:pPr>
      <w:r>
        <w:t>25.4</w:t>
      </w:r>
      <w:r w:rsidR="000D57EB">
        <w:t>1</w:t>
      </w:r>
      <w:r>
        <w:t xml:space="preserve">. Несоблюдение победителем открытого запроса котировок сроков подписания договора расценивается как уклонение от подписания договора.  </w:t>
      </w:r>
      <w:r w:rsidR="00D96ACE">
        <w:t xml:space="preserve"> </w:t>
      </w:r>
    </w:p>
    <w:p w:rsidR="00032131" w:rsidRDefault="00032131" w:rsidP="00032131">
      <w:pPr>
        <w:autoSpaceDE w:val="0"/>
        <w:autoSpaceDN w:val="0"/>
        <w:adjustRightInd w:val="0"/>
        <w:ind w:firstLine="142"/>
        <w:jc w:val="both"/>
      </w:pPr>
    </w:p>
    <w:p w:rsidR="00032131" w:rsidRPr="00032131" w:rsidRDefault="00032131" w:rsidP="00032131">
      <w:pPr>
        <w:pStyle w:val="10"/>
        <w:jc w:val="center"/>
        <w:rPr>
          <w:sz w:val="24"/>
          <w:szCs w:val="24"/>
        </w:rPr>
      </w:pPr>
      <w:bookmarkStart w:id="148" w:name="_Toc115260142"/>
      <w:r w:rsidRPr="00032131">
        <w:rPr>
          <w:sz w:val="24"/>
          <w:szCs w:val="24"/>
        </w:rPr>
        <w:t>Глава 26. Запрос котировок в электронной форме</w:t>
      </w:r>
      <w:bookmarkEnd w:id="148"/>
    </w:p>
    <w:p w:rsidR="007D6712" w:rsidRPr="00ED33BD" w:rsidRDefault="007D6712" w:rsidP="00ED33BD">
      <w:pPr>
        <w:pStyle w:val="20"/>
        <w:jc w:val="center"/>
        <w:rPr>
          <w:b/>
          <w:sz w:val="24"/>
          <w:szCs w:val="24"/>
        </w:rPr>
      </w:pPr>
      <w:bookmarkStart w:id="149" w:name="_Toc115260143"/>
      <w:r w:rsidRPr="00ED33BD">
        <w:rPr>
          <w:b/>
          <w:sz w:val="24"/>
          <w:szCs w:val="24"/>
        </w:rPr>
        <w:t>Общие положения</w:t>
      </w:r>
      <w:bookmarkEnd w:id="149"/>
    </w:p>
    <w:p w:rsidR="007D6712" w:rsidRPr="00BF7432" w:rsidRDefault="007D6712" w:rsidP="00032131"/>
    <w:p w:rsidR="007D6712" w:rsidRPr="00780182" w:rsidRDefault="007D6712" w:rsidP="00032131">
      <w:pPr>
        <w:ind w:firstLine="142"/>
        <w:jc w:val="both"/>
      </w:pPr>
      <w:r>
        <w:lastRenderedPageBreak/>
        <w:t>26.1.</w:t>
      </w:r>
      <w:r w:rsidRPr="00780182">
        <w:t xml:space="preserve"> </w:t>
      </w:r>
      <w:proofErr w:type="gramStart"/>
      <w:r w:rsidRPr="00780182">
        <w:t>Под запросом котировок в электронной форме</w:t>
      </w:r>
      <w:r>
        <w:t xml:space="preserve"> </w:t>
      </w:r>
      <w:r w:rsidRPr="00780182">
        <w:t xml:space="preserve">понимается способ закупок, при котором информация о потребностях в товарах, работах, услугах для нужд </w:t>
      </w:r>
      <w:r>
        <w:t>Заказчи</w:t>
      </w:r>
      <w:r w:rsidRPr="00780182">
        <w:t>ка сообщается неограниченному кругу лиц путем размещения на официальном сайте и на сайте электронной торговой площадке извещения о проведении запроса котировок в электронной форме</w:t>
      </w:r>
      <w:r w:rsidR="00AB744F">
        <w:t xml:space="preserve">, </w:t>
      </w:r>
      <w:r w:rsidRPr="00780182">
        <w:t xml:space="preserve"> победителем</w:t>
      </w:r>
      <w:r w:rsidR="00AB744F">
        <w:t xml:space="preserve"> в котором </w:t>
      </w:r>
      <w:r w:rsidRPr="00780182">
        <w:t>признает</w:t>
      </w:r>
      <w:r w:rsidR="00AB744F">
        <w:t>ся</w:t>
      </w:r>
      <w:r w:rsidRPr="00780182">
        <w:t xml:space="preserve"> участник, предложивш</w:t>
      </w:r>
      <w:r w:rsidR="00AB744F">
        <w:t xml:space="preserve">ий наиболее низкую цену договора,  и </w:t>
      </w:r>
      <w:r w:rsidR="00AB744F" w:rsidRPr="00AB744F">
        <w:t>проведение котор</w:t>
      </w:r>
      <w:r w:rsidR="00AB744F">
        <w:t>ого</w:t>
      </w:r>
      <w:r w:rsidR="00AB744F" w:rsidRPr="00AB744F">
        <w:t xml:space="preserve"> обеспечива</w:t>
      </w:r>
      <w:r w:rsidR="00AB744F">
        <w:t>ется</w:t>
      </w:r>
      <w:r w:rsidR="00AB744F" w:rsidRPr="00AB744F">
        <w:t xml:space="preserve"> на электронной</w:t>
      </w:r>
      <w:proofErr w:type="gramEnd"/>
      <w:r w:rsidR="00AB744F" w:rsidRPr="00AB744F">
        <w:t xml:space="preserve"> площадке ее оператором</w:t>
      </w:r>
      <w:r w:rsidR="00AB744F">
        <w:t>.</w:t>
      </w:r>
    </w:p>
    <w:p w:rsidR="00124842" w:rsidRPr="006A7674" w:rsidRDefault="007D6712" w:rsidP="00032131">
      <w:pPr>
        <w:autoSpaceDE w:val="0"/>
        <w:autoSpaceDN w:val="0"/>
        <w:adjustRightInd w:val="0"/>
        <w:ind w:firstLine="142"/>
        <w:jc w:val="both"/>
        <w:rPr>
          <w:color w:val="00B0F0"/>
        </w:rPr>
      </w:pPr>
      <w:r>
        <w:t>26.2</w:t>
      </w:r>
      <w:r w:rsidRPr="007966E9">
        <w:t xml:space="preserve">. </w:t>
      </w:r>
      <w:r w:rsidR="00124842" w:rsidRPr="007966E9">
        <w:t xml:space="preserve">Заказчик вправе осуществлять закупку путем проведения запроса котировок в электронной форме в случае, если начальная (максимальная) цена договора не превышает </w:t>
      </w:r>
      <w:r w:rsidR="006A7674" w:rsidRPr="007966E9">
        <w:rPr>
          <w:b/>
        </w:rPr>
        <w:t>3</w:t>
      </w:r>
      <w:r w:rsidR="00124842" w:rsidRPr="007966E9">
        <w:rPr>
          <w:b/>
        </w:rPr>
        <w:t xml:space="preserve"> 000 000</w:t>
      </w:r>
      <w:r w:rsidR="00124842" w:rsidRPr="007966E9">
        <w:t xml:space="preserve"> (</w:t>
      </w:r>
      <w:r w:rsidR="006A7674" w:rsidRPr="007966E9">
        <w:t>Три</w:t>
      </w:r>
      <w:r w:rsidR="00124842" w:rsidRPr="007966E9">
        <w:t xml:space="preserve"> миллион</w:t>
      </w:r>
      <w:r w:rsidR="00224111" w:rsidRPr="007966E9">
        <w:t>а</w:t>
      </w:r>
      <w:r w:rsidR="00124842" w:rsidRPr="007966E9">
        <w:t>) рублей.</w:t>
      </w:r>
    </w:p>
    <w:p w:rsidR="00AB744F" w:rsidRPr="00B52E5B" w:rsidRDefault="007D6712" w:rsidP="00032131">
      <w:pPr>
        <w:tabs>
          <w:tab w:val="num" w:pos="709"/>
        </w:tabs>
        <w:ind w:firstLine="142"/>
        <w:jc w:val="both"/>
      </w:pPr>
      <w:r w:rsidRPr="00B52E5B">
        <w:t xml:space="preserve">26.3. </w:t>
      </w:r>
      <w:r w:rsidR="00AB744F" w:rsidRPr="00B52E5B">
        <w:t>Заказчик размещает в ЕИС</w:t>
      </w:r>
      <w:r w:rsidR="00665190" w:rsidRPr="00B52E5B">
        <w:t>, официальном сайте</w:t>
      </w:r>
      <w:r w:rsidR="00AB744F" w:rsidRPr="00B52E5B">
        <w:t xml:space="preserve"> и на сайте электронной торговой площадки извещение о проведении запроса котировок в электронной форме не менее чем за 5 (пять) рабочих дней до дня истечения срока подачи заявок на участие в запросе котировок в электронной форме. Размещение извещения в ЕИС</w:t>
      </w:r>
      <w:r w:rsidR="00665190" w:rsidRPr="00B52E5B">
        <w:t>, официальном сайте</w:t>
      </w:r>
      <w:r w:rsidR="00AB744F" w:rsidRPr="00B52E5B">
        <w:t xml:space="preserve"> и на сайте электронной торговой площадки производится одновременно (в один день). </w:t>
      </w:r>
    </w:p>
    <w:p w:rsidR="00AB744F" w:rsidRPr="00B52E5B" w:rsidRDefault="00AB744F" w:rsidP="00032131">
      <w:pPr>
        <w:tabs>
          <w:tab w:val="num" w:pos="709"/>
        </w:tabs>
        <w:ind w:firstLine="142"/>
        <w:jc w:val="both"/>
      </w:pPr>
      <w:r w:rsidRPr="00B52E5B">
        <w:t>2</w:t>
      </w:r>
      <w:r w:rsidR="00031A6E" w:rsidRPr="00B52E5B">
        <w:t>6</w:t>
      </w:r>
      <w:r w:rsidRPr="00B52E5B">
        <w:t xml:space="preserve">.4. Заказчик вправе отказаться </w:t>
      </w:r>
      <w:proofErr w:type="gramStart"/>
      <w:r w:rsidRPr="00B52E5B">
        <w:t xml:space="preserve">от проведения запроса котировок </w:t>
      </w:r>
      <w:r w:rsidR="00031A6E" w:rsidRPr="00B52E5B">
        <w:t xml:space="preserve">в электронной форме </w:t>
      </w:r>
      <w:r w:rsidRPr="00B52E5B">
        <w:t>до окончания срока подачи заявок на участие в закупке</w:t>
      </w:r>
      <w:proofErr w:type="gramEnd"/>
      <w:r w:rsidRPr="00B52E5B">
        <w:t>, разместив об этом соответствующее извещение в ЕИС</w:t>
      </w:r>
      <w:r w:rsidR="00665190" w:rsidRPr="00B52E5B">
        <w:t>, официальном сайте</w:t>
      </w:r>
      <w:r w:rsidRPr="00B52E5B">
        <w:t xml:space="preserve"> </w:t>
      </w:r>
      <w:r w:rsidR="00031A6E" w:rsidRPr="00B52E5B">
        <w:t xml:space="preserve">и на сайте электронной торговой площадки </w:t>
      </w:r>
      <w:r w:rsidRPr="00B52E5B">
        <w:t>в день принятия такого решения.</w:t>
      </w:r>
    </w:p>
    <w:p w:rsidR="00AB744F" w:rsidRDefault="00AB744F" w:rsidP="00032131">
      <w:pPr>
        <w:tabs>
          <w:tab w:val="num" w:pos="709"/>
        </w:tabs>
        <w:ind w:firstLine="142"/>
        <w:jc w:val="both"/>
      </w:pPr>
      <w:r w:rsidRPr="00B52E5B">
        <w:t>2</w:t>
      </w:r>
      <w:r w:rsidR="00031A6E" w:rsidRPr="00B52E5B">
        <w:t>6</w:t>
      </w:r>
      <w:r w:rsidRPr="00B52E5B">
        <w:t>.5. Извещение о запросе котировок</w:t>
      </w:r>
      <w:r w:rsidR="00031A6E" w:rsidRPr="00B52E5B">
        <w:t xml:space="preserve"> в электронной</w:t>
      </w:r>
      <w:r w:rsidR="00031A6E">
        <w:t xml:space="preserve"> форме</w:t>
      </w:r>
      <w:r w:rsidRPr="000D57EB">
        <w:t xml:space="preserve">, </w:t>
      </w:r>
      <w:r w:rsidR="0050546B" w:rsidRPr="000D57EB">
        <w:t>документация</w:t>
      </w:r>
      <w:r>
        <w:t xml:space="preserve"> </w:t>
      </w:r>
      <w:r w:rsidR="00031A6E">
        <w:t>о запросе</w:t>
      </w:r>
      <w:r>
        <w:t xml:space="preserve"> котировок </w:t>
      </w:r>
      <w:r w:rsidR="00031A6E">
        <w:t xml:space="preserve">в электронной форме </w:t>
      </w:r>
      <w:r>
        <w:t>должны быть доступными для ознакомления в течение всего срока подачи котировочных заявок без взимания платы.</w:t>
      </w:r>
    </w:p>
    <w:p w:rsidR="007D6712" w:rsidRPr="00ED33BD" w:rsidRDefault="007D6712" w:rsidP="00ED33BD">
      <w:pPr>
        <w:pStyle w:val="20"/>
        <w:jc w:val="center"/>
        <w:rPr>
          <w:b/>
          <w:sz w:val="24"/>
          <w:szCs w:val="24"/>
        </w:rPr>
      </w:pPr>
      <w:bookmarkStart w:id="150" w:name="_Toc468734372"/>
      <w:bookmarkStart w:id="151" w:name="_Toc115260144"/>
      <w:r w:rsidRPr="00ED33BD">
        <w:rPr>
          <w:b/>
          <w:sz w:val="24"/>
          <w:szCs w:val="24"/>
        </w:rPr>
        <w:t>Извещение и документация к запросу котировок в электронной форме</w:t>
      </w:r>
      <w:bookmarkEnd w:id="150"/>
      <w:bookmarkEnd w:id="151"/>
    </w:p>
    <w:p w:rsidR="007D6712" w:rsidRPr="00BF7432" w:rsidRDefault="007D6712" w:rsidP="00032131"/>
    <w:p w:rsidR="007D6712" w:rsidRPr="00780182" w:rsidRDefault="007D6712" w:rsidP="00032131">
      <w:pPr>
        <w:ind w:firstLine="142"/>
        <w:jc w:val="both"/>
      </w:pPr>
      <w:r>
        <w:t>26.</w:t>
      </w:r>
      <w:r w:rsidR="000D57EB">
        <w:t>6</w:t>
      </w:r>
      <w:r>
        <w:t>.</w:t>
      </w:r>
      <w:r w:rsidRPr="00780182">
        <w:t xml:space="preserve"> Извещение о проведении запроса котировок в электронной форме должно содержать следующие сведения:</w:t>
      </w:r>
    </w:p>
    <w:p w:rsidR="007D6712" w:rsidRPr="0098439D" w:rsidRDefault="007D6712" w:rsidP="00032131">
      <w:pPr>
        <w:ind w:firstLine="284"/>
        <w:jc w:val="both"/>
      </w:pPr>
      <w:bookmarkStart w:id="152" w:name="_Toc468734373"/>
      <w:r>
        <w:t>а</w:t>
      </w:r>
      <w:r w:rsidRPr="0098439D">
        <w:t>) способ осуществления закупки;</w:t>
      </w:r>
    </w:p>
    <w:p w:rsidR="007D6712" w:rsidRPr="0098439D" w:rsidRDefault="007D6712" w:rsidP="00032131">
      <w:pPr>
        <w:ind w:firstLine="284"/>
        <w:jc w:val="both"/>
      </w:pPr>
      <w:r>
        <w:t>б</w:t>
      </w:r>
      <w:r w:rsidRPr="0098439D">
        <w:t xml:space="preserve">) наименование, место нахождения, почтовый адрес, адрес электронной почты, номер контактного телефона </w:t>
      </w:r>
      <w:r>
        <w:t>Заказчи</w:t>
      </w:r>
      <w:r w:rsidRPr="0098439D">
        <w:t>ка;</w:t>
      </w:r>
    </w:p>
    <w:p w:rsidR="007D6712" w:rsidRDefault="007D6712" w:rsidP="00032131">
      <w:pPr>
        <w:ind w:firstLine="284"/>
        <w:jc w:val="both"/>
      </w:pPr>
      <w:r>
        <w:t>в</w:t>
      </w:r>
      <w:r w:rsidRPr="0098439D">
        <w:t>) предмет договора с указанием количества поставляемого товара, объема выполняемой работы, оказываемой услуги</w:t>
      </w:r>
      <w:r>
        <w:t xml:space="preserve"> в соответствии </w:t>
      </w:r>
      <w:r w:rsidRPr="00E07C05">
        <w:t xml:space="preserve">с частью </w:t>
      </w:r>
      <w:r>
        <w:t>в)</w:t>
      </w:r>
      <w:r w:rsidRPr="00E07C05">
        <w:t xml:space="preserve"> </w:t>
      </w:r>
      <w:r>
        <w:t>пункта 10.2 настоящего Положения;</w:t>
      </w:r>
    </w:p>
    <w:p w:rsidR="007D6712" w:rsidRPr="0098439D" w:rsidRDefault="007D6712" w:rsidP="00032131">
      <w:pPr>
        <w:ind w:firstLine="284"/>
        <w:jc w:val="both"/>
      </w:pPr>
      <w:r>
        <w:t>г</w:t>
      </w:r>
      <w:r w:rsidRPr="0098439D">
        <w:t>) место поставки товара, выполнения работы, оказания услуги;</w:t>
      </w:r>
    </w:p>
    <w:p w:rsidR="007D6712" w:rsidRPr="0098439D" w:rsidRDefault="007D6712" w:rsidP="00032131">
      <w:pPr>
        <w:ind w:firstLine="284"/>
        <w:jc w:val="both"/>
      </w:pPr>
      <w:r>
        <w:t>д</w:t>
      </w:r>
      <w:r w:rsidRPr="0098439D">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7D6712" w:rsidRPr="00E61202" w:rsidRDefault="007D6712" w:rsidP="00032131">
      <w:pPr>
        <w:ind w:firstLine="284"/>
        <w:jc w:val="both"/>
      </w:pPr>
      <w:r>
        <w:t>е</w:t>
      </w:r>
      <w:r w:rsidRPr="00E61202">
        <w:t xml:space="preserve">) срок, место и порядок предоставления документации о закупке; </w:t>
      </w:r>
    </w:p>
    <w:p w:rsidR="007D6712" w:rsidRPr="0098439D" w:rsidRDefault="007D6712" w:rsidP="00032131">
      <w:pPr>
        <w:ind w:firstLine="284"/>
        <w:jc w:val="both"/>
      </w:pPr>
      <w:r>
        <w:t>ж</w:t>
      </w:r>
      <w:r w:rsidRPr="0098439D">
        <w:t>) порядок, дата начала, дата и время окончания срока подачи заявок на участие в закупке и порядок подведения итогов конкурентной закуп</w:t>
      </w:r>
      <w:r>
        <w:t>ки</w:t>
      </w:r>
      <w:r w:rsidRPr="0098439D">
        <w:t>;</w:t>
      </w:r>
    </w:p>
    <w:p w:rsidR="007D6712" w:rsidRDefault="007D6712" w:rsidP="00032131">
      <w:pPr>
        <w:ind w:firstLine="284"/>
        <w:jc w:val="both"/>
      </w:pPr>
      <w:r>
        <w:t>з</w:t>
      </w:r>
      <w:r w:rsidRPr="0098439D">
        <w:t>) адрес электронной площадки в информационно-телекоммуникационной</w:t>
      </w:r>
      <w:r>
        <w:t xml:space="preserve"> сети "Интернет"; </w:t>
      </w:r>
    </w:p>
    <w:p w:rsidR="007D6712" w:rsidRDefault="007D6712" w:rsidP="00032131">
      <w:pPr>
        <w:ind w:firstLine="284"/>
        <w:jc w:val="both"/>
      </w:pPr>
      <w:r>
        <w:t>и) иные сведения, определённые Положением.</w:t>
      </w:r>
    </w:p>
    <w:p w:rsidR="007D6712" w:rsidRPr="00BF7432" w:rsidRDefault="007D6712" w:rsidP="00032131">
      <w:pPr>
        <w:ind w:firstLine="142"/>
        <w:jc w:val="both"/>
      </w:pPr>
      <w:r>
        <w:t>26.</w:t>
      </w:r>
      <w:r w:rsidR="000D57EB">
        <w:t>7</w:t>
      </w:r>
      <w:r>
        <w:t xml:space="preserve">. </w:t>
      </w:r>
      <w:r w:rsidRPr="00BF7432">
        <w:t>В документации о запросе котировок в электронной форме должны быть указаны:</w:t>
      </w:r>
    </w:p>
    <w:p w:rsidR="007D6712" w:rsidRDefault="007D6712" w:rsidP="00032131">
      <w:pPr>
        <w:ind w:firstLine="284"/>
        <w:jc w:val="both"/>
      </w:pPr>
      <w:proofErr w:type="gramStart"/>
      <w:r>
        <w:t>а</w:t>
      </w:r>
      <w:r w:rsidRPr="00E07C05">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w:t>
      </w:r>
      <w:r>
        <w:t>ультатам работы, установленные Заказчи</w:t>
      </w:r>
      <w:r w:rsidRPr="00E07C05">
        <w:t>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Pr="00E07C05">
        <w:t xml:space="preserve"> поставляемого товара, выполняемой работы, о</w:t>
      </w:r>
      <w:r>
        <w:t>казываемой услуги потребностям Заказчи</w:t>
      </w:r>
      <w:r w:rsidRPr="00E07C05">
        <w:t xml:space="preserve">ка. </w:t>
      </w:r>
    </w:p>
    <w:p w:rsidR="007D6712" w:rsidRPr="00E07C05" w:rsidRDefault="007D6712" w:rsidP="00032131">
      <w:pPr>
        <w:ind w:firstLine="284"/>
        <w:jc w:val="both"/>
      </w:pPr>
      <w:proofErr w:type="gramStart"/>
      <w:r>
        <w:t>Если Заказчи</w:t>
      </w:r>
      <w:r w:rsidRPr="00E07C05">
        <w:t xml:space="preserve">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w:t>
      </w:r>
      <w:r w:rsidRPr="00E07C05">
        <w:lastRenderedPageBreak/>
        <w:t>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E07C05">
        <w:t xml:space="preserve"> товара, выполняемой работы, оказываемой услуги потребностям </w:t>
      </w:r>
      <w:r>
        <w:t>Заказчи</w:t>
      </w:r>
      <w:r w:rsidRPr="00E07C05">
        <w:t>ка;</w:t>
      </w:r>
    </w:p>
    <w:p w:rsidR="007D6712" w:rsidRPr="00E07C05" w:rsidRDefault="007D6712" w:rsidP="00032131">
      <w:pPr>
        <w:ind w:firstLine="284"/>
        <w:jc w:val="both"/>
      </w:pPr>
      <w:r>
        <w:t>б</w:t>
      </w:r>
      <w:r w:rsidRPr="00E07C05">
        <w:t>) требования к содержанию, форме, оформлению и составу заявки на участие в закупке;</w:t>
      </w:r>
    </w:p>
    <w:p w:rsidR="007D6712" w:rsidRPr="00E07C05" w:rsidRDefault="007D6712" w:rsidP="00032131">
      <w:pPr>
        <w:ind w:firstLine="284"/>
        <w:jc w:val="both"/>
      </w:pPr>
      <w:r>
        <w:t>в</w:t>
      </w:r>
      <w:r w:rsidRPr="00E07C05">
        <w:t>)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7D6712" w:rsidRPr="00E07C05" w:rsidRDefault="007D6712" w:rsidP="00032131">
      <w:pPr>
        <w:ind w:firstLine="284"/>
        <w:jc w:val="both"/>
      </w:pPr>
      <w:r>
        <w:t>г</w:t>
      </w:r>
      <w:r w:rsidRPr="00E07C05">
        <w:t>) место, условия и сроки (периоды) поставки товара, выполнения работы, оказания услуги;</w:t>
      </w:r>
    </w:p>
    <w:p w:rsidR="007D6712" w:rsidRPr="00E07C05" w:rsidRDefault="007D6712" w:rsidP="00032131">
      <w:pPr>
        <w:ind w:firstLine="284"/>
        <w:jc w:val="both"/>
      </w:pPr>
      <w:r>
        <w:t>д</w:t>
      </w:r>
      <w:r w:rsidRPr="00E07C05">
        <w:t xml:space="preserve">) сведения о начальной (максимальной) </w:t>
      </w:r>
      <w:r w:rsidR="00640224">
        <w:t xml:space="preserve">цене договора, либо формула цены </w:t>
      </w:r>
      <w:r w:rsidRPr="00E07C05">
        <w:t>и максимальное значение цены договора, либо цена единицы товара, работы, услуги и максимальное значение цены договора;</w:t>
      </w:r>
    </w:p>
    <w:p w:rsidR="007D6712" w:rsidRPr="00E07C05" w:rsidRDefault="007D6712" w:rsidP="00032131">
      <w:pPr>
        <w:ind w:firstLine="284"/>
        <w:jc w:val="both"/>
      </w:pPr>
      <w:r>
        <w:t>е</w:t>
      </w:r>
      <w:r w:rsidRPr="00E07C05">
        <w:t>) форма, сроки и порядок оплаты товара, работы, услуги;</w:t>
      </w:r>
    </w:p>
    <w:p w:rsidR="007D6712" w:rsidRPr="00E07C05" w:rsidRDefault="007D6712" w:rsidP="00032131">
      <w:pPr>
        <w:ind w:firstLine="284"/>
        <w:jc w:val="both"/>
      </w:pPr>
      <w:r>
        <w:t>ж</w:t>
      </w:r>
      <w:r w:rsidRPr="00640224">
        <w:t xml:space="preserve">) </w:t>
      </w:r>
      <w:r w:rsidR="005E61DD" w:rsidRPr="00640224">
        <w:t>обоснование</w:t>
      </w:r>
      <w:r w:rsidR="002508AC" w:rsidRPr="00640224">
        <w:t xml:space="preserve"> начальной (максимальной</w:t>
      </w:r>
      <w:r w:rsidR="005E61DD" w:rsidRPr="00640224">
        <w:t>) цены договора либо цены единицы товара, работы, услуги, включая информацию о расходах</w:t>
      </w:r>
      <w:r w:rsidR="005E61DD">
        <w:t xml:space="preserve"> </w:t>
      </w:r>
      <w:r w:rsidRPr="00E07C05">
        <w:t>перевозку, страхование, уплату таможенных пошлин, налогов и других обязательных платежей;</w:t>
      </w:r>
    </w:p>
    <w:p w:rsidR="007D6712" w:rsidRPr="00E07C05" w:rsidRDefault="007D6712" w:rsidP="00032131">
      <w:pPr>
        <w:ind w:firstLine="284"/>
        <w:jc w:val="both"/>
      </w:pPr>
      <w:r>
        <w:t>з</w:t>
      </w:r>
      <w:r w:rsidRPr="00E07C05">
        <w:t>) порядок, дата начала, дата и время окончания срока под</w:t>
      </w:r>
      <w:r>
        <w:t>ачи заявок на участие в закупке</w:t>
      </w:r>
      <w:r w:rsidRPr="00E07C05">
        <w:t xml:space="preserve"> и порядок подведения итогов тако</w:t>
      </w:r>
      <w:r>
        <w:t>й закупки</w:t>
      </w:r>
      <w:r w:rsidRPr="00E07C05">
        <w:t>;</w:t>
      </w:r>
    </w:p>
    <w:p w:rsidR="007D6712" w:rsidRPr="00E07C05" w:rsidRDefault="007D6712" w:rsidP="00032131">
      <w:pPr>
        <w:ind w:firstLine="284"/>
        <w:jc w:val="both"/>
      </w:pPr>
      <w:r>
        <w:t>и</w:t>
      </w:r>
      <w:r w:rsidRPr="00E07C05">
        <w:t>) требования к участникам такой закупки;</w:t>
      </w:r>
    </w:p>
    <w:p w:rsidR="007D6712" w:rsidRPr="00E07C05" w:rsidRDefault="007D6712" w:rsidP="00032131">
      <w:pPr>
        <w:ind w:firstLine="284"/>
        <w:jc w:val="both"/>
      </w:pPr>
      <w:r>
        <w:t>к</w:t>
      </w:r>
      <w:r w:rsidRPr="00E07C05">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w:t>
      </w:r>
      <w:r>
        <w:t>тветствия указанным требованиям</w:t>
      </w:r>
      <w:r w:rsidRPr="00E07C05">
        <w:t>;</w:t>
      </w:r>
    </w:p>
    <w:p w:rsidR="007D6712" w:rsidRPr="00E07C05" w:rsidRDefault="007D6712" w:rsidP="00032131">
      <w:pPr>
        <w:ind w:firstLine="284"/>
        <w:jc w:val="both"/>
      </w:pPr>
      <w:r>
        <w:t>л</w:t>
      </w:r>
      <w:r w:rsidRPr="00E07C05">
        <w:t>) формы, порядок, дата и время окончания срока предоставления участникам такой закупки разъяснений положений документации о закупке;</w:t>
      </w:r>
    </w:p>
    <w:p w:rsidR="007D6712" w:rsidRPr="00E07C05" w:rsidRDefault="007D6712" w:rsidP="00032131">
      <w:pPr>
        <w:ind w:firstLine="284"/>
        <w:jc w:val="both"/>
      </w:pPr>
      <w:r>
        <w:t>м</w:t>
      </w:r>
      <w:r w:rsidRPr="00E07C05">
        <w:t>) дата рассмотрения предложений участников такой закупки и подведения итогов такой закупки;</w:t>
      </w:r>
    </w:p>
    <w:p w:rsidR="007D6712" w:rsidRPr="00E07C05" w:rsidRDefault="007D6712" w:rsidP="00032131">
      <w:pPr>
        <w:ind w:firstLine="284"/>
        <w:jc w:val="both"/>
      </w:pPr>
      <w:r>
        <w:t>н</w:t>
      </w:r>
      <w:r w:rsidRPr="00E07C05">
        <w:t>) критерии оценки и сопоставления заявок на участие в такой закупке;</w:t>
      </w:r>
    </w:p>
    <w:p w:rsidR="007D6712" w:rsidRPr="00E07C05" w:rsidRDefault="007D6712" w:rsidP="00032131">
      <w:pPr>
        <w:ind w:firstLine="284"/>
        <w:jc w:val="both"/>
      </w:pPr>
      <w:r>
        <w:t>о</w:t>
      </w:r>
      <w:r w:rsidRPr="00E07C05">
        <w:t>) порядок оценки и сопоставления заявок на участие в такой закупке;</w:t>
      </w:r>
    </w:p>
    <w:p w:rsidR="007D6712" w:rsidRDefault="007D6712" w:rsidP="00032131">
      <w:pPr>
        <w:ind w:firstLine="284"/>
        <w:jc w:val="both"/>
      </w:pPr>
      <w:r>
        <w:t>п</w:t>
      </w:r>
      <w:r w:rsidRPr="00E07C05">
        <w:t>) описание предмета закупки</w:t>
      </w:r>
      <w:r>
        <w:t>;</w:t>
      </w:r>
      <w:r w:rsidRPr="00E07C05">
        <w:t xml:space="preserve"> </w:t>
      </w:r>
    </w:p>
    <w:p w:rsidR="007D6712" w:rsidRPr="00E07C05" w:rsidRDefault="007D6712" w:rsidP="00032131">
      <w:pPr>
        <w:ind w:firstLine="284"/>
        <w:jc w:val="both"/>
      </w:pPr>
      <w:r>
        <w:t>р) проект договора;</w:t>
      </w:r>
    </w:p>
    <w:p w:rsidR="007D6712" w:rsidRDefault="007D6712" w:rsidP="00032131">
      <w:pPr>
        <w:ind w:firstLine="284"/>
        <w:jc w:val="both"/>
        <w:rPr>
          <w:rFonts w:ascii="Verdana" w:hAnsi="Verdana"/>
          <w:sz w:val="21"/>
          <w:szCs w:val="21"/>
        </w:rPr>
      </w:pPr>
      <w:r>
        <w:t>с</w:t>
      </w:r>
      <w:r w:rsidRPr="00E07C05">
        <w:t>) иные сведения, опр</w:t>
      </w:r>
      <w:r>
        <w:t>еделенные Положением.</w:t>
      </w:r>
    </w:p>
    <w:p w:rsidR="007D6712" w:rsidRPr="003F7EC1" w:rsidRDefault="000D57EB" w:rsidP="00032131">
      <w:pPr>
        <w:ind w:firstLine="142"/>
        <w:jc w:val="both"/>
      </w:pPr>
      <w:r>
        <w:t>26.8</w:t>
      </w:r>
      <w:r w:rsidR="007D6712">
        <w:t xml:space="preserve">. </w:t>
      </w:r>
      <w:r w:rsidR="007D6712" w:rsidRPr="009644DD">
        <w:t xml:space="preserve">Изменения, вносимые в извещение об осуществлении закупки, документацию о закупке, разъяснения положений документации о закупке размещаются </w:t>
      </w:r>
      <w:r w:rsidR="007D6712">
        <w:t>Заказчи</w:t>
      </w:r>
      <w:r w:rsidR="007D6712" w:rsidRPr="009644DD">
        <w:t xml:space="preserve">ком в </w:t>
      </w:r>
      <w:r w:rsidR="007D6712">
        <w:t>ЕИС</w:t>
      </w:r>
      <w:r w:rsidR="007D6712" w:rsidRPr="009644DD">
        <w:t xml:space="preserve"> не позднее чем в течение</w:t>
      </w:r>
      <w:r w:rsidR="007D6712">
        <w:t xml:space="preserve"> 3</w:t>
      </w:r>
      <w:r w:rsidR="007D6712" w:rsidRPr="009644DD">
        <w:t xml:space="preserve"> </w:t>
      </w:r>
      <w:r w:rsidR="007D6712">
        <w:t>(</w:t>
      </w:r>
      <w:r w:rsidR="007D6712" w:rsidRPr="009644DD">
        <w:t>трех</w:t>
      </w:r>
      <w:r w:rsidR="007D6712">
        <w:t>)</w:t>
      </w:r>
      <w:r w:rsidR="007D6712" w:rsidRPr="009644DD">
        <w:t xml:space="preserve"> </w:t>
      </w:r>
      <w:r w:rsidR="007D6712">
        <w:t xml:space="preserve">рабочих </w:t>
      </w:r>
      <w:r w:rsidR="007D6712" w:rsidRPr="009644DD">
        <w:t xml:space="preserve">дней со дня принятия решения о внесении указанных изменений, предоставления указанных разъяснений. </w:t>
      </w:r>
      <w:proofErr w:type="gramStart"/>
      <w:r w:rsidR="007D6712" w:rsidRPr="009644DD">
        <w:t xml:space="preserve">В случае внесения изменений в извещение об осуществлении конкурентной закупки, документацию </w:t>
      </w:r>
      <w:r w:rsidR="00031A6E">
        <w:t>о</w:t>
      </w:r>
      <w:r w:rsidR="007D6712" w:rsidRPr="009644DD">
        <w:t xml:space="preserve"> закупке</w:t>
      </w:r>
      <w:r w:rsidR="00031A6E">
        <w:t>,</w:t>
      </w:r>
      <w:r w:rsidR="007D6712" w:rsidRPr="009644DD">
        <w:t xml:space="preserve"> срок подачи заявок на участие в такой закупке должен быть продлен таким образом, чтобы с даты размещения в </w:t>
      </w:r>
      <w:r w:rsidR="00031A6E">
        <w:t>ЕИС</w:t>
      </w:r>
      <w:r w:rsidR="007D6712" w:rsidRPr="009644DD">
        <w:t xml:space="preserve"> указанных изменений до даты окончания срока подачи заявок на участие в такой закупке оставалось не </w:t>
      </w:r>
      <w:r w:rsidR="007D6712" w:rsidRPr="009E06E1">
        <w:t xml:space="preserve">менее </w:t>
      </w:r>
      <w:r w:rsidR="00031A6E" w:rsidRPr="009E06E1">
        <w:t>3 (</w:t>
      </w:r>
      <w:r w:rsidR="007D6712" w:rsidRPr="009E06E1">
        <w:t>трех</w:t>
      </w:r>
      <w:r w:rsidR="00031A6E" w:rsidRPr="009E06E1">
        <w:t>)</w:t>
      </w:r>
      <w:r w:rsidR="003F7EC1">
        <w:t xml:space="preserve"> рабочих дней.</w:t>
      </w:r>
      <w:proofErr w:type="gramEnd"/>
    </w:p>
    <w:p w:rsidR="00F453C6" w:rsidRPr="00ED33BD" w:rsidRDefault="00F453C6" w:rsidP="00ED33BD">
      <w:pPr>
        <w:pStyle w:val="20"/>
        <w:jc w:val="center"/>
        <w:rPr>
          <w:b/>
          <w:bCs/>
          <w:iCs/>
          <w:sz w:val="24"/>
          <w:szCs w:val="24"/>
        </w:rPr>
      </w:pPr>
      <w:bookmarkStart w:id="153" w:name="_Toc115260145"/>
      <w:bookmarkStart w:id="154" w:name="_Toc468734374"/>
      <w:bookmarkEnd w:id="152"/>
      <w:r w:rsidRPr="00ED33BD">
        <w:rPr>
          <w:b/>
          <w:bCs/>
          <w:iCs/>
          <w:sz w:val="24"/>
          <w:szCs w:val="24"/>
        </w:rPr>
        <w:t>Требования, предъявляемые к котировочной заявке в электронной форме.</w:t>
      </w:r>
      <w:bookmarkEnd w:id="153"/>
    </w:p>
    <w:p w:rsidR="00F453C6" w:rsidRPr="00B41E0C" w:rsidRDefault="00F453C6" w:rsidP="003F7EC1">
      <w:pPr>
        <w:spacing w:before="240"/>
        <w:ind w:firstLine="142"/>
        <w:jc w:val="both"/>
      </w:pPr>
      <w:r w:rsidRPr="00B41E0C">
        <w:t>26.9. Котировочная заявка должна содержать следующие сведения, если соответствующее требование установлено в извещении о запросе котировок в электронной форме:</w:t>
      </w:r>
    </w:p>
    <w:p w:rsidR="00F453C6" w:rsidRPr="00B41E0C" w:rsidRDefault="00F453C6" w:rsidP="00F453C6">
      <w:pPr>
        <w:ind w:firstLine="284"/>
        <w:jc w:val="both"/>
      </w:pPr>
      <w:r w:rsidRPr="00B41E0C">
        <w:t>а)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F453C6" w:rsidRPr="00B41E0C" w:rsidRDefault="00F453C6" w:rsidP="00F453C6">
      <w:pPr>
        <w:ind w:firstLine="284"/>
        <w:jc w:val="both"/>
      </w:pPr>
      <w:r w:rsidRPr="00B41E0C">
        <w:t>б) идентификационный номер налогоплательщика;</w:t>
      </w:r>
    </w:p>
    <w:p w:rsidR="00F453C6" w:rsidRPr="00B41E0C" w:rsidRDefault="00F453C6" w:rsidP="00F453C6">
      <w:pPr>
        <w:ind w:firstLine="284"/>
        <w:jc w:val="both"/>
      </w:pPr>
      <w:r w:rsidRPr="00B41E0C">
        <w:t>в) наименование, марка, товарный знак</w:t>
      </w:r>
      <w:r>
        <w:t xml:space="preserve">, наименование страны происхождения </w:t>
      </w:r>
      <w:r w:rsidRPr="00B41E0C">
        <w:t xml:space="preserve">и характеристики поставляемых товаров, наименование, характеристики, описание выполняемых </w:t>
      </w:r>
      <w:r w:rsidRPr="00B41E0C">
        <w:lastRenderedPageBreak/>
        <w:t>работ, оказываемых услуг в случае проведения запроса котировок в электронной форме на поставку товаров, выполнение работ, оказание услуг;</w:t>
      </w:r>
    </w:p>
    <w:p w:rsidR="00F453C6" w:rsidRPr="00B41E0C" w:rsidRDefault="00F453C6" w:rsidP="00F453C6">
      <w:pPr>
        <w:ind w:firstLine="284"/>
        <w:jc w:val="both"/>
      </w:pPr>
      <w:r w:rsidRPr="00B41E0C">
        <w:t>г) согласие участника процедуры закупки исполнить условия договора, указанные в извещении о проведении запроса котировок в электронной форме;</w:t>
      </w:r>
    </w:p>
    <w:p w:rsidR="00F453C6" w:rsidRPr="00B41E0C" w:rsidRDefault="00F453C6" w:rsidP="00F453C6">
      <w:pPr>
        <w:ind w:firstLine="284"/>
        <w:jc w:val="both"/>
      </w:pPr>
      <w:r w:rsidRPr="00B41E0C">
        <w:t>д) цена</w:t>
      </w:r>
      <w:r>
        <w:t xml:space="preserve"> </w:t>
      </w:r>
      <w:r w:rsidRPr="00640224">
        <w:t>товара либо цены единицы товара, работы, услуги включая информацию о расходах</w:t>
      </w:r>
      <w:r>
        <w:t xml:space="preserve"> </w:t>
      </w:r>
      <w:r w:rsidRPr="00B41E0C">
        <w:t>(расходы на перевозку, страхование, уплату таможенных пошлин, налогов, сборов и другие обязательные платежи);</w:t>
      </w:r>
    </w:p>
    <w:p w:rsidR="00F453C6" w:rsidRPr="00B41E0C" w:rsidRDefault="00F453C6" w:rsidP="00F453C6">
      <w:pPr>
        <w:ind w:firstLine="284"/>
        <w:jc w:val="both"/>
      </w:pPr>
      <w:r w:rsidRPr="00B41E0C">
        <w:t>е) сроки и порядок оплаты поставок товаров, выполнения работ, оказания услуг;</w:t>
      </w:r>
    </w:p>
    <w:p w:rsidR="00F453C6" w:rsidRPr="00B41E0C" w:rsidRDefault="00F453C6" w:rsidP="00F453C6">
      <w:pPr>
        <w:ind w:firstLine="284"/>
        <w:jc w:val="both"/>
      </w:pPr>
      <w:r w:rsidRPr="00B41E0C">
        <w:t>ж) копии документов, подтверждающих соответствие участника процедуры закупки требованиям, установленным в извещении о запросе котировок в электронной форме;</w:t>
      </w:r>
    </w:p>
    <w:p w:rsidR="00F453C6" w:rsidRPr="00B41E0C" w:rsidRDefault="00F453C6" w:rsidP="00F453C6">
      <w:pPr>
        <w:ind w:firstLine="142"/>
        <w:jc w:val="both"/>
      </w:pPr>
      <w:r w:rsidRPr="00B41E0C">
        <w:t>26.10. Дополнительно котировочная заявка в электронной форме должна содержать следующие документы, если соответствующее требование было установлено в извещении о проведении запроса котировок в электронной форме:</w:t>
      </w:r>
    </w:p>
    <w:p w:rsidR="00F453C6" w:rsidRPr="00B41E0C" w:rsidRDefault="00F453C6" w:rsidP="00F453C6">
      <w:pPr>
        <w:ind w:firstLine="284"/>
        <w:jc w:val="both"/>
      </w:pPr>
      <w:proofErr w:type="gramStart"/>
      <w:r w:rsidRPr="00B41E0C">
        <w:t>а) полученную не ранее, чем за 30 (тридцать) дней до дня размещения на официальном сайте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30 (тридцать) дней до дня размещения на официальном сайте извещения о проведении запроса котировок в электронной</w:t>
      </w:r>
      <w:proofErr w:type="gramEnd"/>
      <w:r w:rsidRPr="00B41E0C">
        <w:t xml:space="preserve"> </w:t>
      </w:r>
      <w:proofErr w:type="gramStart"/>
      <w:r w:rsidRPr="00B41E0C">
        <w:t>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w:t>
      </w:r>
      <w:proofErr w:type="gramEnd"/>
      <w:r w:rsidRPr="00B41E0C">
        <w:t xml:space="preserve"> за 30 (тридцать) дней до дня размещения на официальном сайте извещения о проведении  запроса котировок в электронной форме;</w:t>
      </w:r>
    </w:p>
    <w:p w:rsidR="00F453C6" w:rsidRPr="00B41E0C" w:rsidRDefault="00F453C6" w:rsidP="00F453C6">
      <w:pPr>
        <w:ind w:firstLine="284"/>
        <w:jc w:val="both"/>
      </w:pPr>
      <w:proofErr w:type="gramStart"/>
      <w:r w:rsidRPr="00B41E0C">
        <w:t>б)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End"/>
      <w:r w:rsidRPr="00B41E0C">
        <w:t xml:space="preserve"> </w:t>
      </w:r>
      <w:proofErr w:type="gramStart"/>
      <w:r w:rsidRPr="00B41E0C">
        <w:t>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w:t>
      </w:r>
      <w:proofErr w:type="gramEnd"/>
      <w:r w:rsidRPr="00B41E0C">
        <w:t xml:space="preserve">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rsidR="00F453C6" w:rsidRPr="00B41E0C" w:rsidRDefault="00F453C6" w:rsidP="00F453C6">
      <w:pPr>
        <w:ind w:firstLine="284"/>
        <w:jc w:val="both"/>
      </w:pPr>
      <w:r w:rsidRPr="00B41E0C">
        <w:t>в) копии учредительных документов участника процедуры закупки (для юридических лиц);</w:t>
      </w:r>
    </w:p>
    <w:p w:rsidR="00F453C6" w:rsidRPr="00B41E0C" w:rsidRDefault="00F453C6" w:rsidP="00F453C6">
      <w:pPr>
        <w:ind w:firstLine="284"/>
        <w:jc w:val="both"/>
      </w:pPr>
      <w:proofErr w:type="gramStart"/>
      <w:r w:rsidRPr="00B41E0C">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Pr="00B41E0C">
        <w:t xml:space="preserve"> </w:t>
      </w:r>
      <w:proofErr w:type="gramStart"/>
      <w:r w:rsidRPr="00B41E0C">
        <w:t>запросе</w:t>
      </w:r>
      <w:proofErr w:type="gramEnd"/>
      <w:r w:rsidRPr="00B41E0C">
        <w:t xml:space="preserve"> котировок в электронной форме, обеспечения исполнения договора, является крупной сделкой;</w:t>
      </w:r>
    </w:p>
    <w:p w:rsidR="00F453C6" w:rsidRPr="00B41E0C" w:rsidRDefault="00F453C6" w:rsidP="00F453C6">
      <w:pPr>
        <w:ind w:firstLine="284"/>
        <w:jc w:val="both"/>
      </w:pPr>
      <w:r w:rsidRPr="00B41E0C">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B41E0C">
        <w:t>дств в к</w:t>
      </w:r>
      <w:proofErr w:type="gramEnd"/>
      <w:r w:rsidRPr="00B41E0C">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F453C6" w:rsidRDefault="00F453C6" w:rsidP="00F453C6">
      <w:pPr>
        <w:ind w:firstLine="142"/>
        <w:jc w:val="both"/>
      </w:pPr>
      <w:r>
        <w:t xml:space="preserve">26.11. </w:t>
      </w:r>
      <w:r w:rsidRPr="00270C41">
        <w:t xml:space="preserve">В запросе </w:t>
      </w:r>
      <w:r>
        <w:t>котировок</w:t>
      </w:r>
      <w:r w:rsidRPr="00270C41">
        <w:t xml:space="preserve"> </w:t>
      </w:r>
      <w:r>
        <w:t xml:space="preserve">в электронной форме </w:t>
      </w:r>
      <w:r w:rsidRPr="00270C41">
        <w:t xml:space="preserve">может принять участие любое лицо, своевременно подавшее надлежащим образом оформленное Предложение по предмету запроса </w:t>
      </w:r>
      <w:r>
        <w:lastRenderedPageBreak/>
        <w:t>котировок</w:t>
      </w:r>
      <w:r w:rsidRPr="00270C41">
        <w:t xml:space="preserve">  и документы согласно размещенным на официальном сайте и на сайте электронной торговой площадке извещению и документации о проведении запроса </w:t>
      </w:r>
      <w:r>
        <w:t>котировок в электронной форме .</w:t>
      </w:r>
    </w:p>
    <w:p w:rsidR="00F453C6" w:rsidRPr="00373A10" w:rsidRDefault="00F453C6" w:rsidP="00F453C6">
      <w:pPr>
        <w:ind w:firstLine="142"/>
        <w:jc w:val="both"/>
      </w:pPr>
      <w:r>
        <w:t xml:space="preserve">26.12. Участник имеет право подать только одну заявку на участие в запросе котировок в электронной форме. Участник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изменения осуществлено или уведомление об отзыве заявки получено Заказчиком до истечения срока подачи заявок на участие в такой закупке. В случае если участник </w:t>
      </w:r>
      <w:proofErr w:type="gramStart"/>
      <w:r>
        <w:t>подал более одной заявки на участие в электронном аукционе все предложения данного участника отклоняются</w:t>
      </w:r>
      <w:proofErr w:type="gramEnd"/>
      <w:r>
        <w:t xml:space="preserve"> без рассмотрения комиссии.</w:t>
      </w:r>
    </w:p>
    <w:p w:rsidR="007D6712" w:rsidRDefault="007D6712" w:rsidP="007D6712">
      <w:pPr>
        <w:keepNext/>
        <w:spacing w:before="240" w:after="60"/>
        <w:jc w:val="center"/>
        <w:outlineLvl w:val="1"/>
        <w:rPr>
          <w:b/>
          <w:bCs/>
          <w:iCs/>
        </w:rPr>
      </w:pPr>
      <w:r w:rsidRPr="00780182">
        <w:rPr>
          <w:b/>
          <w:bCs/>
          <w:iCs/>
        </w:rPr>
        <w:t xml:space="preserve"> </w:t>
      </w:r>
      <w:bookmarkStart w:id="155" w:name="_Toc115260146"/>
      <w:r w:rsidRPr="00780182">
        <w:rPr>
          <w:b/>
          <w:bCs/>
          <w:iCs/>
        </w:rPr>
        <w:t xml:space="preserve">Порядок </w:t>
      </w:r>
      <w:r>
        <w:rPr>
          <w:b/>
          <w:bCs/>
          <w:iCs/>
        </w:rPr>
        <w:t>подачи, рассмотрения</w:t>
      </w:r>
      <w:r w:rsidRPr="00780182">
        <w:rPr>
          <w:b/>
          <w:bCs/>
          <w:iCs/>
        </w:rPr>
        <w:t xml:space="preserve"> </w:t>
      </w:r>
      <w:r>
        <w:rPr>
          <w:b/>
          <w:bCs/>
          <w:iCs/>
        </w:rPr>
        <w:t>и оценки котировочных заявок</w:t>
      </w:r>
      <w:r w:rsidRPr="00780182">
        <w:rPr>
          <w:b/>
          <w:bCs/>
          <w:iCs/>
        </w:rPr>
        <w:t xml:space="preserve"> в электронной форме</w:t>
      </w:r>
      <w:bookmarkEnd w:id="154"/>
      <w:bookmarkEnd w:id="155"/>
    </w:p>
    <w:p w:rsidR="007D6712" w:rsidRDefault="007D6712" w:rsidP="007D6712">
      <w:pPr>
        <w:ind w:firstLine="709"/>
        <w:jc w:val="both"/>
      </w:pPr>
    </w:p>
    <w:p w:rsidR="007D6712" w:rsidRDefault="007D6712" w:rsidP="004D05E0">
      <w:pPr>
        <w:ind w:firstLine="142"/>
        <w:jc w:val="both"/>
      </w:pPr>
      <w:r>
        <w:t>26.1</w:t>
      </w:r>
      <w:r w:rsidR="000D57EB">
        <w:t>3</w:t>
      </w:r>
      <w:r>
        <w:t xml:space="preserve">. </w:t>
      </w:r>
      <w:r w:rsidRPr="00780182">
        <w:t>Котировочная заявка подает</w:t>
      </w:r>
      <w:r>
        <w:t>ся участником процедуры закупки</w:t>
      </w:r>
      <w:r w:rsidRPr="00780182">
        <w:t xml:space="preserve"> оператору электронной торговой площадки в электронной форме в срок, указанный в извещении о проведении запроса котировок в электронной форме. </w:t>
      </w:r>
    </w:p>
    <w:p w:rsidR="007D6712" w:rsidRPr="00780182" w:rsidRDefault="007D6712" w:rsidP="004D05E0">
      <w:pPr>
        <w:ind w:firstLine="142"/>
        <w:jc w:val="both"/>
      </w:pPr>
      <w:r>
        <w:t>26.1</w:t>
      </w:r>
      <w:r w:rsidR="000D57EB">
        <w:t>4</w:t>
      </w:r>
      <w:r>
        <w:t xml:space="preserve">. </w:t>
      </w:r>
      <w:r w:rsidRPr="00780182">
        <w:t>Котировочная заявка подается в виде электронного документа. Лицензии, сертификаты, доверенности и иные документы, прилагаемые к составу заявки, вставляются в файл заявки в виде отсканированных копий.</w:t>
      </w:r>
    </w:p>
    <w:p w:rsidR="007D6712" w:rsidRDefault="007D6712" w:rsidP="004D05E0">
      <w:pPr>
        <w:ind w:firstLine="142"/>
        <w:jc w:val="both"/>
      </w:pPr>
      <w:r>
        <w:t>26.1</w:t>
      </w:r>
      <w:r w:rsidR="000D57EB">
        <w:t>5</w:t>
      </w:r>
      <w:r>
        <w:t xml:space="preserve">. </w:t>
      </w:r>
      <w:r w:rsidRPr="00780182">
        <w:t xml:space="preserve">Проведение переговоров между </w:t>
      </w:r>
      <w:r>
        <w:t>Заказчиком</w:t>
      </w:r>
      <w:r w:rsidRPr="00780182">
        <w:t xml:space="preserve"> или Комиссией и участником процедуры закупки в отношении, поданной им котировочной заявки не допускается.</w:t>
      </w:r>
    </w:p>
    <w:p w:rsidR="007D6712" w:rsidRDefault="007D6712" w:rsidP="004D05E0">
      <w:pPr>
        <w:ind w:firstLine="142"/>
        <w:jc w:val="both"/>
      </w:pPr>
      <w:r>
        <w:t>26.1</w:t>
      </w:r>
      <w:r w:rsidR="000D57EB">
        <w:t>6</w:t>
      </w:r>
      <w:r>
        <w:t xml:space="preserve">. </w:t>
      </w:r>
      <w:r w:rsidRPr="00270C41">
        <w:t xml:space="preserve">Время окончания приема </w:t>
      </w:r>
      <w:r>
        <w:t>заявок</w:t>
      </w:r>
      <w:r w:rsidRPr="00270C41">
        <w:t xml:space="preserve"> </w:t>
      </w:r>
      <w:r>
        <w:t>Заказчиком</w:t>
      </w:r>
      <w:r w:rsidRPr="00270C41">
        <w:t xml:space="preserve"> указывается в извещении и документации. </w:t>
      </w:r>
      <w:r>
        <w:t>Заявки</w:t>
      </w:r>
      <w:r w:rsidRPr="00270C41">
        <w:t>, полученные позже установленного в извещении и документации срока, не рассматриваются, независимо от причин опоздания.</w:t>
      </w:r>
    </w:p>
    <w:p w:rsidR="007D6712" w:rsidRDefault="007D6712" w:rsidP="004D05E0">
      <w:pPr>
        <w:ind w:firstLine="142"/>
        <w:jc w:val="both"/>
      </w:pPr>
      <w:r>
        <w:t>26.</w:t>
      </w:r>
      <w:r w:rsidR="000D57EB">
        <w:t>17</w:t>
      </w:r>
      <w:r>
        <w:t xml:space="preserve">. </w:t>
      </w:r>
      <w:r w:rsidRPr="00780182">
        <w:t xml:space="preserve">Комиссия в срок, не превышающий </w:t>
      </w:r>
      <w:r w:rsidR="00031A6E">
        <w:t>3 (</w:t>
      </w:r>
      <w:r>
        <w:t>три</w:t>
      </w:r>
      <w:r w:rsidR="00031A6E">
        <w:t xml:space="preserve">) рабочих </w:t>
      </w:r>
      <w:r w:rsidR="00031A6E" w:rsidRPr="009E06E1">
        <w:t>дня</w:t>
      </w:r>
      <w:r w:rsidRPr="00780182">
        <w:t xml:space="preserve"> со дня окончания срока подачи котировочных заявок, рассматривает котировочные заявки в электронной форме на соответствие их требованиям, установленным в извещении о проведении запроса котировок в электронной форме.</w:t>
      </w:r>
    </w:p>
    <w:p w:rsidR="007D6712" w:rsidRPr="00780182" w:rsidRDefault="007D6712" w:rsidP="004D05E0">
      <w:pPr>
        <w:ind w:firstLine="142"/>
        <w:jc w:val="both"/>
      </w:pPr>
      <w:r>
        <w:t>26.</w:t>
      </w:r>
      <w:r w:rsidR="000D57EB">
        <w:t>18</w:t>
      </w:r>
      <w:r>
        <w:t xml:space="preserve">. </w:t>
      </w:r>
      <w:r w:rsidRPr="00780182">
        <w:t>Победителем в проведении запроса котировок в электронной форме признается участник процедуры закупки,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w:t>
      </w:r>
      <w:r>
        <w:t xml:space="preserve">бедителем в проведении запроса </w:t>
      </w:r>
      <w:r w:rsidRPr="00780182">
        <w:t>котировок в электронной форме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7D6712" w:rsidRPr="00780182" w:rsidRDefault="000D57EB" w:rsidP="004D05E0">
      <w:pPr>
        <w:ind w:firstLine="142"/>
        <w:jc w:val="both"/>
      </w:pPr>
      <w:r>
        <w:t>26.19</w:t>
      </w:r>
      <w:r w:rsidR="007D6712">
        <w:t xml:space="preserve">. </w:t>
      </w:r>
      <w:r w:rsidR="007D6712" w:rsidRPr="00780182">
        <w:t>Комиссия отклоняет котировочные заявки, если они не соответствуют требованиям, установленным в извещении о проведении запроса котировок в электронной форме, требованиям настоящего Положения или предложенная в котировочных заявках цена товаров, работ, услуг превышает максимальную (начальную) цену, указанную в извещении о проведении запроса котировок в электронной форме. Комиссия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и/или в реестре недобросовестных поставщиков, если такое требование установлено в извещении о проведении запроса котировок в электронной форме. Отклонение котировочных заявок по иным основаниям не допускается.</w:t>
      </w:r>
    </w:p>
    <w:p w:rsidR="007D6712" w:rsidRPr="00780182" w:rsidRDefault="007D6712" w:rsidP="004D05E0">
      <w:pPr>
        <w:ind w:firstLine="142"/>
        <w:jc w:val="both"/>
      </w:pPr>
      <w:r>
        <w:t>26.2</w:t>
      </w:r>
      <w:r w:rsidR="000D57EB">
        <w:t>0</w:t>
      </w:r>
      <w:r>
        <w:t xml:space="preserve">. </w:t>
      </w:r>
      <w:proofErr w:type="gramStart"/>
      <w:r w:rsidRPr="00780182">
        <w:t>В случае если после дня окончания срока подачи котировочных заявок, указанного в извещении</w:t>
      </w:r>
      <w:r>
        <w:t>,</w:t>
      </w:r>
      <w:r w:rsidR="00031A6E">
        <w:t xml:space="preserve"> подана</w:t>
      </w:r>
      <w:r w:rsidRPr="00780182">
        <w:t xml:space="preserve"> </w:t>
      </w:r>
      <w:r>
        <w:t xml:space="preserve">одна </w:t>
      </w:r>
      <w:r w:rsidRPr="00780182">
        <w:t>котировочная заявка соотв</w:t>
      </w:r>
      <w:r>
        <w:t>етствующая</w:t>
      </w:r>
      <w:r w:rsidRPr="00780182">
        <w:t xml:space="preserve"> требованиям, установленным извещением о проведении запроса котировок в электронной форме, и содержит предложение о цене договора, не превышающ</w:t>
      </w:r>
      <w:r w:rsidR="00031A6E">
        <w:t>ую</w:t>
      </w:r>
      <w:r w:rsidRPr="00780182">
        <w:t xml:space="preserve"> начальную (максимальную) цену, указанную в извещении о проведении запроса котировок в электронной форме, </w:t>
      </w:r>
      <w:r>
        <w:t>Заказчи</w:t>
      </w:r>
      <w:r w:rsidRPr="00780182">
        <w:t xml:space="preserve">к </w:t>
      </w:r>
      <w:r w:rsidR="00031A6E">
        <w:t xml:space="preserve">объявляет участника, подавшего такую заявку победителем и </w:t>
      </w:r>
      <w:r w:rsidRPr="00780182">
        <w:t>заключ</w:t>
      </w:r>
      <w:r w:rsidR="00031A6E">
        <w:t>ает с ним</w:t>
      </w:r>
      <w:proofErr w:type="gramEnd"/>
      <w:r w:rsidR="00031A6E">
        <w:t xml:space="preserve"> </w:t>
      </w:r>
      <w:r w:rsidRPr="00780182">
        <w:t xml:space="preserve">договор, на условиях, предусмотренных извещением о проведении запроса котировок в электронной форме, и по цене, предложенной указанным участником процедуры закупки в котировочной заявке. Также </w:t>
      </w:r>
      <w:r>
        <w:t>Заказчи</w:t>
      </w:r>
      <w:r w:rsidRPr="00780182">
        <w:t xml:space="preserve">к вправе провести с таким </w:t>
      </w:r>
      <w:r w:rsidRPr="00780182">
        <w:lastRenderedPageBreak/>
        <w:t xml:space="preserve">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w:t>
      </w:r>
      <w:r w:rsidR="00031A6E">
        <w:t>переговоров.</w:t>
      </w:r>
    </w:p>
    <w:p w:rsidR="007D6712" w:rsidRPr="007966E9" w:rsidRDefault="007D6712" w:rsidP="004D05E0">
      <w:pPr>
        <w:ind w:firstLine="142"/>
        <w:jc w:val="both"/>
      </w:pPr>
      <w:r w:rsidRPr="007966E9">
        <w:t>26.2</w:t>
      </w:r>
      <w:r w:rsidR="000D57EB" w:rsidRPr="007966E9">
        <w:t>1</w:t>
      </w:r>
      <w:r w:rsidRPr="007966E9">
        <w:t xml:space="preserve">. </w:t>
      </w:r>
      <w:proofErr w:type="gramStart"/>
      <w:r w:rsidRPr="007966E9">
        <w:t xml:space="preserve">В случае если не подана ни одна котировочная заявка, </w:t>
      </w:r>
      <w:r w:rsidR="005F6FCF" w:rsidRPr="007966E9">
        <w:t>или ни одна из поданных заявок не соответствует требованиям извещения о запросе котировок в электронной форме и документации о закупке,</w:t>
      </w:r>
      <w:r w:rsidR="00C04BE2" w:rsidRPr="007966E9">
        <w:t xml:space="preserve"> если подана одна заявка или только одна соответствует требованиям извещения о запросе котировок в электронной форме и документации о закупке,</w:t>
      </w:r>
      <w:r w:rsidR="005F6FCF" w:rsidRPr="007966E9">
        <w:t xml:space="preserve"> запрос котировок в электронной форме признается несостоявшимся.</w:t>
      </w:r>
      <w:proofErr w:type="gramEnd"/>
      <w:r w:rsidR="005F6FCF" w:rsidRPr="007966E9">
        <w:t xml:space="preserve"> </w:t>
      </w:r>
      <w:r w:rsidR="00C04BE2" w:rsidRPr="007966E9">
        <w:t xml:space="preserve">Так же запрос котировок в электронной форме признается </w:t>
      </w:r>
      <w:proofErr w:type="gramStart"/>
      <w:r w:rsidR="00C04BE2" w:rsidRPr="007966E9">
        <w:t>несостоявшимся</w:t>
      </w:r>
      <w:proofErr w:type="gramEnd"/>
      <w:r w:rsidR="00C04BE2" w:rsidRPr="007966E9">
        <w:t xml:space="preserve"> если все участники уклонились от заключения договора.</w:t>
      </w:r>
    </w:p>
    <w:p w:rsidR="007D6712" w:rsidRDefault="007D6712" w:rsidP="004D05E0">
      <w:pPr>
        <w:ind w:firstLine="142"/>
        <w:jc w:val="both"/>
      </w:pPr>
      <w:r>
        <w:t>26.2</w:t>
      </w:r>
      <w:r w:rsidR="000D57EB">
        <w:t>2</w:t>
      </w:r>
      <w:r>
        <w:t xml:space="preserve">. </w:t>
      </w:r>
      <w:r w:rsidRPr="00780182">
        <w:t>Результаты рассмотрения и оценки котировочных заявок оформляются проток</w:t>
      </w:r>
      <w:r>
        <w:t xml:space="preserve">олом </w:t>
      </w:r>
      <w:r w:rsidR="00AC6FE3">
        <w:t xml:space="preserve"> и </w:t>
      </w:r>
      <w:r>
        <w:t>подписываю</w:t>
      </w:r>
      <w:r w:rsidRPr="00780182">
        <w:t>тся всеми присутствующими на заседании членами Комиссии.</w:t>
      </w:r>
      <w:r>
        <w:t xml:space="preserve"> </w:t>
      </w:r>
    </w:p>
    <w:p w:rsidR="007D6712" w:rsidRPr="003F7EC1" w:rsidRDefault="007D6712" w:rsidP="004D05E0">
      <w:pPr>
        <w:ind w:firstLine="142"/>
        <w:jc w:val="both"/>
      </w:pPr>
      <w:r>
        <w:t>26.2</w:t>
      </w:r>
      <w:r w:rsidR="005F6FCF">
        <w:t>4</w:t>
      </w:r>
      <w:r>
        <w:t xml:space="preserve">. </w:t>
      </w:r>
      <w:r w:rsidRPr="007551B2">
        <w:t>Пр</w:t>
      </w:r>
      <w:r w:rsidR="00AC6FE3">
        <w:t>отокол размещае</w:t>
      </w:r>
      <w:r w:rsidRPr="007551B2">
        <w:t xml:space="preserve">тся </w:t>
      </w:r>
      <w:r>
        <w:t>Заказчиком</w:t>
      </w:r>
      <w:r w:rsidRPr="007551B2">
        <w:t xml:space="preserve"> на сайте электронной торговой площадке и в ЕИС</w:t>
      </w:r>
      <w:r w:rsidR="00AC6FE3">
        <w:t xml:space="preserve">, </w:t>
      </w:r>
      <w:r w:rsidR="00AC6FE3" w:rsidRPr="003F7EC1">
        <w:t>официальном сайте</w:t>
      </w:r>
      <w:r w:rsidRPr="003F7EC1">
        <w:t xml:space="preserve"> не позднее чем через 3 (три) дня после их подписания. При этом в протоколах допускается не указывать данные о персональном голосовании котировочной комиссии.</w:t>
      </w:r>
    </w:p>
    <w:p w:rsidR="007D6712" w:rsidRPr="003F7EC1" w:rsidRDefault="007D6712" w:rsidP="004D05E0">
      <w:pPr>
        <w:ind w:firstLine="142"/>
        <w:jc w:val="both"/>
      </w:pPr>
      <w:r w:rsidRPr="003F7EC1">
        <w:t>26.2</w:t>
      </w:r>
      <w:r w:rsidR="005F6FCF" w:rsidRPr="003F7EC1">
        <w:t>5</w:t>
      </w:r>
      <w:r w:rsidRPr="003F7EC1">
        <w:t>. В случае если определен победитель в запросе котировок в электронной форме, протоколы</w:t>
      </w:r>
      <w:r w:rsidR="00BF7629" w:rsidRPr="003F7EC1">
        <w:t xml:space="preserve"> </w:t>
      </w:r>
      <w:r w:rsidR="00517FB2" w:rsidRPr="003F7EC1">
        <w:t>рассмотрения</w:t>
      </w:r>
      <w:r w:rsidRPr="003F7EC1">
        <w:t xml:space="preserve"> </w:t>
      </w:r>
      <w:r w:rsidR="00517FB2" w:rsidRPr="003F7EC1">
        <w:t>котировочных заявок</w:t>
      </w:r>
      <w:r w:rsidR="00B41E0C" w:rsidRPr="003F7EC1">
        <w:t xml:space="preserve">, </w:t>
      </w:r>
      <w:r w:rsidRPr="003F7EC1">
        <w:t xml:space="preserve"> </w:t>
      </w:r>
      <w:r w:rsidR="00517FB2" w:rsidRPr="003F7EC1">
        <w:t>итоговый протокол</w:t>
      </w:r>
      <w:r w:rsidRPr="003F7EC1">
        <w:t xml:space="preserve"> составляются в двух экземплярах, один из которых остается у Заказчика. </w:t>
      </w:r>
    </w:p>
    <w:p w:rsidR="007D6712" w:rsidRPr="003F7EC1" w:rsidRDefault="007D6712" w:rsidP="004D05E0">
      <w:pPr>
        <w:keepNext/>
        <w:tabs>
          <w:tab w:val="left" w:pos="0"/>
        </w:tabs>
        <w:spacing w:before="240" w:after="60"/>
        <w:ind w:firstLine="142"/>
        <w:jc w:val="center"/>
        <w:outlineLvl w:val="1"/>
        <w:rPr>
          <w:b/>
          <w:bCs/>
          <w:iCs/>
        </w:rPr>
      </w:pPr>
      <w:bookmarkStart w:id="156" w:name="_Toc115260147"/>
      <w:r w:rsidRPr="003F7EC1">
        <w:rPr>
          <w:b/>
          <w:bCs/>
          <w:iCs/>
        </w:rPr>
        <w:t>Заключение договора по результатам запроса котировок в электронной форме</w:t>
      </w:r>
      <w:bookmarkEnd w:id="156"/>
    </w:p>
    <w:p w:rsidR="007D6712" w:rsidRPr="003F7EC1" w:rsidRDefault="007D6712" w:rsidP="004D05E0">
      <w:pPr>
        <w:ind w:firstLine="142"/>
        <w:jc w:val="both"/>
        <w:rPr>
          <w:snapToGrid w:val="0"/>
        </w:rPr>
      </w:pPr>
      <w:r w:rsidRPr="003F7EC1">
        <w:rPr>
          <w:snapToGrid w:val="0"/>
        </w:rPr>
        <w:t>26.2</w:t>
      </w:r>
      <w:r w:rsidR="005F6FCF" w:rsidRPr="003F7EC1">
        <w:rPr>
          <w:snapToGrid w:val="0"/>
        </w:rPr>
        <w:t>6</w:t>
      </w:r>
      <w:r w:rsidRPr="003F7EC1">
        <w:rPr>
          <w:snapToGrid w:val="0"/>
        </w:rPr>
        <w:t>. Договор между  Заказчиком и победителем запроса котировок в электронной форме может быть заключен не ранее 10 (десяти) и не позднее 20 (двадцати) дней со дня размещения в ЕИС</w:t>
      </w:r>
      <w:r w:rsidR="009B3034" w:rsidRPr="003F7EC1">
        <w:rPr>
          <w:snapToGrid w:val="0"/>
        </w:rPr>
        <w:t xml:space="preserve">, </w:t>
      </w:r>
      <w:r w:rsidR="009B3034" w:rsidRPr="003F7EC1">
        <w:t>официальном сайте</w:t>
      </w:r>
      <w:r w:rsidRPr="003F7EC1">
        <w:rPr>
          <w:snapToGrid w:val="0"/>
        </w:rPr>
        <w:t xml:space="preserve"> итогового  протокола по результатам закупки. </w:t>
      </w:r>
    </w:p>
    <w:p w:rsidR="007D6712" w:rsidRPr="004D7E6C" w:rsidRDefault="007D6712" w:rsidP="004D05E0">
      <w:pPr>
        <w:ind w:firstLine="142"/>
        <w:jc w:val="both"/>
      </w:pPr>
      <w:r w:rsidRPr="003F7EC1">
        <w:t>26.</w:t>
      </w:r>
      <w:r w:rsidR="005F6FCF" w:rsidRPr="003F7EC1">
        <w:t>27</w:t>
      </w:r>
      <w:r w:rsidRPr="003F7EC1">
        <w:t xml:space="preserve">. </w:t>
      </w:r>
      <w:proofErr w:type="gramStart"/>
      <w:r w:rsidRPr="003F7EC1">
        <w:t>Договор заключаетс</w:t>
      </w:r>
      <w:r w:rsidRPr="00780182">
        <w:t>я на условиях, предусмотренных извещением о проведении запроса котировок в электронной форме, по цене, предложенной в котировочной заявке победителя в проведении запроса котировок в электронной форме или в котировочной заявке участника процедуры закупки, с которым заключается договор в случае уклонения победителя в проведении запроса котировок в электронной форме от заключения договора.</w:t>
      </w:r>
      <w:proofErr w:type="gramEnd"/>
    </w:p>
    <w:p w:rsidR="007D6712" w:rsidRPr="00BE5EC9" w:rsidRDefault="007D6712" w:rsidP="004D05E0">
      <w:pPr>
        <w:autoSpaceDE w:val="0"/>
        <w:autoSpaceDN w:val="0"/>
        <w:adjustRightInd w:val="0"/>
        <w:ind w:firstLine="142"/>
        <w:jc w:val="both"/>
        <w:rPr>
          <w:color w:val="FF0000"/>
          <w:szCs w:val="28"/>
        </w:rPr>
      </w:pPr>
      <w:r>
        <w:t>26.</w:t>
      </w:r>
      <w:r w:rsidR="005F6FCF">
        <w:t>28</w:t>
      </w:r>
      <w:r>
        <w:t xml:space="preserve">. </w:t>
      </w:r>
      <w:r w:rsidRPr="00A96689">
        <w:t xml:space="preserve">В случае уклонения победителя </w:t>
      </w:r>
      <w:r w:rsidR="005F6FCF">
        <w:t>запроса котировок в электронной форме</w:t>
      </w:r>
      <w:r w:rsidRPr="00A96689">
        <w:t xml:space="preserve"> от заключения договора, сведения о нем включаются в реестр н</w:t>
      </w:r>
      <w:r>
        <w:t>едобросовестных поставщиков</w:t>
      </w:r>
      <w:r w:rsidR="005F6FCF">
        <w:t xml:space="preserve">. </w:t>
      </w:r>
      <w:r>
        <w:t xml:space="preserve"> </w:t>
      </w:r>
    </w:p>
    <w:p w:rsidR="005F6FCF" w:rsidRDefault="007D6712" w:rsidP="004D05E0">
      <w:pPr>
        <w:ind w:firstLine="142"/>
        <w:jc w:val="both"/>
      </w:pPr>
      <w:r>
        <w:t>26.</w:t>
      </w:r>
      <w:r w:rsidR="005F6FCF">
        <w:t>29</w:t>
      </w:r>
      <w:r>
        <w:t xml:space="preserve">. </w:t>
      </w:r>
      <w:r w:rsidRPr="00780182">
        <w:t xml:space="preserve">В случае если победитель в проведении запроса котировок в электронной форме признан уклонившимся от заключения договора, </w:t>
      </w:r>
      <w:r>
        <w:t>Заказчи</w:t>
      </w:r>
      <w:r w:rsidRPr="00780182">
        <w:t>к вправе обратиться в суд с требованием о понуждении победителя в проведении запроса котировок в электронной форме заключить договор, а также о возмещении убытков, причиненных укл</w:t>
      </w:r>
      <w:r w:rsidR="005F6FCF">
        <w:t>онением от заключения договора.</w:t>
      </w:r>
    </w:p>
    <w:p w:rsidR="007D6712" w:rsidRDefault="007D6712" w:rsidP="004D05E0">
      <w:pPr>
        <w:ind w:firstLine="142"/>
        <w:jc w:val="both"/>
      </w:pPr>
      <w:r>
        <w:t>26.</w:t>
      </w:r>
      <w:r w:rsidR="005F6FCF">
        <w:t>30.</w:t>
      </w:r>
      <w:r>
        <w:t xml:space="preserve"> Заказчик вправе отказаться </w:t>
      </w:r>
      <w:proofErr w:type="gramStart"/>
      <w:r>
        <w:t xml:space="preserve">от заключения договора с победителем </w:t>
      </w:r>
      <w:r w:rsidRPr="00780182">
        <w:t xml:space="preserve">в проведении запроса котировок в электронной форме </w:t>
      </w:r>
      <w:r>
        <w:t>в случаях</w:t>
      </w:r>
      <w:proofErr w:type="gramEnd"/>
      <w:r w:rsidR="005F6FCF">
        <w:t>,</w:t>
      </w:r>
      <w:r>
        <w:t xml:space="preserve"> предусмотренных пунктом 20.5. настоящего Положения.</w:t>
      </w:r>
    </w:p>
    <w:p w:rsidR="0050029C" w:rsidRDefault="0050029C" w:rsidP="004D05E0">
      <w:pPr>
        <w:ind w:firstLine="142"/>
        <w:jc w:val="both"/>
      </w:pPr>
      <w:r>
        <w:t xml:space="preserve">26.31. Если запрос котировок в электронной форме признан несостоявшимся, то Заказчик вправе провести </w:t>
      </w:r>
      <w:r w:rsidRPr="008B3EBA">
        <w:t>повторную закупку любым способом, предусмотренным настоящим Положением.</w:t>
      </w:r>
    </w:p>
    <w:p w:rsidR="00D60C7C" w:rsidRPr="005C7C7E" w:rsidRDefault="00AA45F3" w:rsidP="00ED33BD">
      <w:pPr>
        <w:pStyle w:val="10"/>
        <w:jc w:val="center"/>
        <w:rPr>
          <w:iCs/>
          <w:sz w:val="24"/>
          <w:szCs w:val="24"/>
        </w:rPr>
      </w:pPr>
      <w:bookmarkStart w:id="157" w:name="_Toc115260148"/>
      <w:r w:rsidRPr="005C7C7E">
        <w:rPr>
          <w:sz w:val="24"/>
          <w:szCs w:val="24"/>
        </w:rPr>
        <w:t>Глава 2</w:t>
      </w:r>
      <w:r w:rsidR="00266533">
        <w:rPr>
          <w:sz w:val="24"/>
          <w:szCs w:val="24"/>
        </w:rPr>
        <w:t>7</w:t>
      </w:r>
      <w:r w:rsidRPr="005C7C7E">
        <w:rPr>
          <w:sz w:val="24"/>
          <w:szCs w:val="24"/>
        </w:rPr>
        <w:t>.</w:t>
      </w:r>
      <w:r w:rsidR="007D6712" w:rsidRPr="005C7C7E">
        <w:rPr>
          <w:sz w:val="24"/>
          <w:szCs w:val="24"/>
        </w:rPr>
        <w:t xml:space="preserve"> </w:t>
      </w:r>
      <w:r w:rsidR="00F9692D" w:rsidRPr="005C7C7E">
        <w:rPr>
          <w:sz w:val="24"/>
          <w:szCs w:val="24"/>
        </w:rPr>
        <w:t>Запрос предложений</w:t>
      </w:r>
      <w:r w:rsidR="00D60C7C" w:rsidRPr="005C7C7E">
        <w:rPr>
          <w:sz w:val="24"/>
          <w:szCs w:val="24"/>
        </w:rPr>
        <w:t xml:space="preserve"> </w:t>
      </w:r>
      <w:r w:rsidR="00D60C7C" w:rsidRPr="005C7C7E">
        <w:rPr>
          <w:iCs/>
          <w:sz w:val="24"/>
          <w:szCs w:val="24"/>
        </w:rPr>
        <w:t>в электронной форме</w:t>
      </w:r>
      <w:bookmarkEnd w:id="157"/>
    </w:p>
    <w:p w:rsidR="00D60C7C" w:rsidRPr="00ED33BD" w:rsidRDefault="00D60C7C" w:rsidP="00ED33BD">
      <w:pPr>
        <w:pStyle w:val="20"/>
        <w:jc w:val="center"/>
        <w:rPr>
          <w:b/>
          <w:sz w:val="24"/>
          <w:szCs w:val="24"/>
        </w:rPr>
      </w:pPr>
      <w:bookmarkStart w:id="158" w:name="_Toc115260149"/>
      <w:r w:rsidRPr="00ED33BD">
        <w:rPr>
          <w:b/>
          <w:sz w:val="24"/>
          <w:szCs w:val="24"/>
        </w:rPr>
        <w:t>Общие положения</w:t>
      </w:r>
      <w:bookmarkEnd w:id="158"/>
    </w:p>
    <w:p w:rsidR="00D60C7C" w:rsidRPr="00D60C7C" w:rsidRDefault="00D60C7C" w:rsidP="00D60C7C"/>
    <w:p w:rsidR="00D60C7C" w:rsidRPr="003F7EC1" w:rsidRDefault="00D60C7C" w:rsidP="004D05E0">
      <w:pPr>
        <w:ind w:firstLine="142"/>
        <w:jc w:val="both"/>
      </w:pPr>
      <w:r w:rsidRPr="003F7EC1">
        <w:t>2</w:t>
      </w:r>
      <w:r w:rsidR="00266533" w:rsidRPr="003F7EC1">
        <w:t>7</w:t>
      </w:r>
      <w:r w:rsidRPr="003F7EC1">
        <w:t xml:space="preserve">.1. </w:t>
      </w:r>
      <w:proofErr w:type="gramStart"/>
      <w:r w:rsidRPr="003F7EC1">
        <w:t xml:space="preserve">Под запросом предложений в электронной форме понимается процедура закупки, при которой Комиссия на основании критериев и порядка оценки, установленных в </w:t>
      </w:r>
      <w:r w:rsidR="000F6321" w:rsidRPr="003F7EC1">
        <w:t>извещении о проведении</w:t>
      </w:r>
      <w:r w:rsidRPr="003F7EC1">
        <w:t xml:space="preserve"> запроса предложений в электронной форме, определяет участника процедуры закупки, предложившего лучшие условия выполнения договора на поставку продукции, выполнение работ, оказание услу</w:t>
      </w:r>
      <w:r w:rsidR="00FB67FC" w:rsidRPr="003F7EC1">
        <w:t>г, при этом процедура проводится на сайте электронной торговой площадки</w:t>
      </w:r>
      <w:r w:rsidRPr="003F7EC1">
        <w:t>.</w:t>
      </w:r>
      <w:proofErr w:type="gramEnd"/>
      <w:r w:rsidR="00AC36F9" w:rsidRPr="003F7EC1">
        <w:t xml:space="preserve"> Заказчик вправе осуществлять закупку путем проведения запроса предложений в электронной форме в случае, если НМЦ договора не превышает </w:t>
      </w:r>
      <w:r w:rsidR="005F7D88" w:rsidRPr="003F7EC1">
        <w:t>3 000 000</w:t>
      </w:r>
      <w:r w:rsidR="00AC36F9" w:rsidRPr="003F7EC1">
        <w:t xml:space="preserve"> (</w:t>
      </w:r>
      <w:r w:rsidR="005F7D88" w:rsidRPr="003F7EC1">
        <w:t>три миллиона</w:t>
      </w:r>
      <w:r w:rsidR="00AC36F9" w:rsidRPr="003F7EC1">
        <w:t>) рублей.</w:t>
      </w:r>
    </w:p>
    <w:p w:rsidR="00FB67FC" w:rsidRPr="003F7EC1" w:rsidRDefault="00D60C7C" w:rsidP="004D05E0">
      <w:pPr>
        <w:pStyle w:val="Style11"/>
        <w:widowControl/>
        <w:spacing w:line="240" w:lineRule="auto"/>
        <w:ind w:firstLine="142"/>
        <w:jc w:val="both"/>
        <w:rPr>
          <w:rFonts w:ascii="Times New Roman" w:hAnsi="Times New Roman"/>
        </w:rPr>
      </w:pPr>
      <w:r w:rsidRPr="003F7EC1">
        <w:rPr>
          <w:rFonts w:ascii="Times New Roman" w:hAnsi="Times New Roman"/>
        </w:rPr>
        <w:t>2</w:t>
      </w:r>
      <w:r w:rsidR="00266533" w:rsidRPr="003F7EC1">
        <w:rPr>
          <w:rFonts w:ascii="Times New Roman" w:hAnsi="Times New Roman"/>
        </w:rPr>
        <w:t>7</w:t>
      </w:r>
      <w:r w:rsidRPr="003F7EC1">
        <w:rPr>
          <w:rFonts w:ascii="Times New Roman" w:hAnsi="Times New Roman"/>
        </w:rPr>
        <w:t>.2.</w:t>
      </w:r>
      <w:r w:rsidR="009B5018" w:rsidRPr="003F7EC1">
        <w:rPr>
          <w:rFonts w:ascii="Times New Roman" w:hAnsi="Times New Roman"/>
        </w:rPr>
        <w:t xml:space="preserve"> </w:t>
      </w:r>
      <w:r w:rsidR="00FB67FC" w:rsidRPr="003F7EC1">
        <w:rPr>
          <w:rFonts w:ascii="Times New Roman" w:hAnsi="Times New Roman"/>
        </w:rPr>
        <w:t>Извещение о проведении запроса предложений в электронной форме (далее – запрос предложений) размещается Заказчиком в ЕИС</w:t>
      </w:r>
      <w:r w:rsidR="005F7D88" w:rsidRPr="003F7EC1">
        <w:rPr>
          <w:rFonts w:ascii="Times New Roman" w:hAnsi="Times New Roman"/>
        </w:rPr>
        <w:t>, официальном сайте</w:t>
      </w:r>
      <w:r w:rsidR="00FB67FC" w:rsidRPr="003F7EC1">
        <w:rPr>
          <w:rFonts w:ascii="Times New Roman" w:hAnsi="Times New Roman"/>
        </w:rPr>
        <w:t xml:space="preserve"> и на сайте электронной </w:t>
      </w:r>
      <w:r w:rsidR="00FB67FC" w:rsidRPr="003F7EC1">
        <w:rPr>
          <w:rFonts w:ascii="Times New Roman" w:hAnsi="Times New Roman"/>
        </w:rPr>
        <w:lastRenderedPageBreak/>
        <w:t xml:space="preserve">торговой площадки не </w:t>
      </w:r>
      <w:r w:rsidR="005F7D88" w:rsidRPr="003F7EC1">
        <w:rPr>
          <w:rFonts w:ascii="Times New Roman" w:hAnsi="Times New Roman"/>
        </w:rPr>
        <w:t>позднее,</w:t>
      </w:r>
      <w:r w:rsidR="00FB67FC" w:rsidRPr="003F7EC1">
        <w:rPr>
          <w:rFonts w:ascii="Times New Roman" w:hAnsi="Times New Roman"/>
        </w:rPr>
        <w:t xml:space="preserve"> чем за 7 (семь) рабочих дней до дня окончания подачи предложений на участие в запросе предложений.</w:t>
      </w:r>
    </w:p>
    <w:p w:rsidR="009B5018" w:rsidRPr="003F7EC1" w:rsidRDefault="009B5018" w:rsidP="004D05E0">
      <w:pPr>
        <w:autoSpaceDE w:val="0"/>
        <w:autoSpaceDN w:val="0"/>
        <w:adjustRightInd w:val="0"/>
        <w:ind w:firstLine="142"/>
        <w:jc w:val="both"/>
      </w:pPr>
      <w:r w:rsidRPr="003F7EC1">
        <w:t>2</w:t>
      </w:r>
      <w:r w:rsidR="00266533" w:rsidRPr="003F7EC1">
        <w:t>7</w:t>
      </w:r>
      <w:r w:rsidRPr="003F7EC1">
        <w:t>.</w:t>
      </w:r>
      <w:r w:rsidR="00FE5A64" w:rsidRPr="003F7EC1">
        <w:t>3</w:t>
      </w:r>
      <w:r w:rsidRPr="003F7EC1">
        <w:t>. Извещение о проведении запрос</w:t>
      </w:r>
      <w:r w:rsidR="00B463EC" w:rsidRPr="003F7EC1">
        <w:t>а</w:t>
      </w:r>
      <w:r w:rsidRPr="003F7EC1">
        <w:t xml:space="preserve"> предложений, документация о проведении запроса предложений </w:t>
      </w:r>
      <w:r w:rsidR="00B463EC" w:rsidRPr="003F7EC1">
        <w:t xml:space="preserve">в электронной форме </w:t>
      </w:r>
      <w:r w:rsidRPr="003F7EC1">
        <w:t>должны быть доступными для ознакомления в течение всего срока подачи заявок без взимания платы.</w:t>
      </w:r>
    </w:p>
    <w:p w:rsidR="00754D1A" w:rsidRPr="003F7EC1" w:rsidRDefault="009B5018" w:rsidP="004D05E0">
      <w:pPr>
        <w:pStyle w:val="Style11"/>
        <w:widowControl/>
        <w:spacing w:line="240" w:lineRule="auto"/>
        <w:ind w:firstLine="142"/>
        <w:jc w:val="both"/>
        <w:rPr>
          <w:rFonts w:ascii="Times New Roman" w:hAnsi="Times New Roman"/>
        </w:rPr>
      </w:pPr>
      <w:r w:rsidRPr="003F7EC1">
        <w:rPr>
          <w:rFonts w:ascii="Times New Roman" w:hAnsi="Times New Roman"/>
        </w:rPr>
        <w:t>2</w:t>
      </w:r>
      <w:r w:rsidR="00266533" w:rsidRPr="003F7EC1">
        <w:rPr>
          <w:rFonts w:ascii="Times New Roman" w:hAnsi="Times New Roman"/>
        </w:rPr>
        <w:t>7</w:t>
      </w:r>
      <w:r w:rsidRPr="003F7EC1">
        <w:rPr>
          <w:rFonts w:ascii="Times New Roman" w:hAnsi="Times New Roman"/>
        </w:rPr>
        <w:t>.</w:t>
      </w:r>
      <w:r w:rsidR="00FE5A64" w:rsidRPr="003F7EC1">
        <w:rPr>
          <w:rFonts w:ascii="Times New Roman" w:hAnsi="Times New Roman"/>
        </w:rPr>
        <w:t>4</w:t>
      </w:r>
      <w:r w:rsidRPr="003F7EC1">
        <w:rPr>
          <w:rFonts w:ascii="Times New Roman" w:hAnsi="Times New Roman"/>
        </w:rPr>
        <w:t xml:space="preserve">. </w:t>
      </w:r>
      <w:r w:rsidR="00FB67FC" w:rsidRPr="003F7EC1">
        <w:rPr>
          <w:rFonts w:ascii="Times New Roman" w:hAnsi="Times New Roman"/>
        </w:rPr>
        <w:t xml:space="preserve">Заказчик вправе отказаться от проведения запроса предложений до даты окончания приема заявок участников закупки, </w:t>
      </w:r>
      <w:proofErr w:type="gramStart"/>
      <w:r w:rsidR="00FB67FC" w:rsidRPr="003F7EC1">
        <w:rPr>
          <w:rFonts w:ascii="Times New Roman" w:hAnsi="Times New Roman"/>
        </w:rPr>
        <w:t>разместив извещение</w:t>
      </w:r>
      <w:proofErr w:type="gramEnd"/>
      <w:r w:rsidR="00FB67FC" w:rsidRPr="003F7EC1">
        <w:rPr>
          <w:rFonts w:ascii="Times New Roman" w:hAnsi="Times New Roman"/>
        </w:rPr>
        <w:t xml:space="preserve"> об отказе от проведения запроса предложения в ЕИС</w:t>
      </w:r>
      <w:r w:rsidR="005F7D88" w:rsidRPr="003F7EC1">
        <w:rPr>
          <w:rFonts w:ascii="Times New Roman" w:hAnsi="Times New Roman"/>
        </w:rPr>
        <w:t>, официальном сайте</w:t>
      </w:r>
      <w:r w:rsidR="00FB67FC" w:rsidRPr="003F7EC1">
        <w:rPr>
          <w:rFonts w:ascii="Times New Roman" w:hAnsi="Times New Roman"/>
        </w:rPr>
        <w:t xml:space="preserve"> и на сайте электронной торговой площадки. Размещение извещения об отказе в ЕИС</w:t>
      </w:r>
      <w:r w:rsidR="005F7D88" w:rsidRPr="003F7EC1">
        <w:rPr>
          <w:rFonts w:ascii="Times New Roman" w:hAnsi="Times New Roman"/>
        </w:rPr>
        <w:t>, официальном сайте</w:t>
      </w:r>
      <w:r w:rsidR="00FB67FC" w:rsidRPr="003F7EC1">
        <w:rPr>
          <w:rFonts w:ascii="Times New Roman" w:hAnsi="Times New Roman"/>
        </w:rPr>
        <w:t xml:space="preserve"> и на сайте электронной торговой площадки производится одновременно (в один день).</w:t>
      </w:r>
    </w:p>
    <w:p w:rsidR="009B5018" w:rsidRPr="003F7EC1" w:rsidRDefault="009B5018" w:rsidP="004D05E0">
      <w:pPr>
        <w:pStyle w:val="Style11"/>
        <w:widowControl/>
        <w:spacing w:line="240" w:lineRule="auto"/>
        <w:ind w:firstLine="142"/>
        <w:rPr>
          <w:rFonts w:ascii="Times New Roman" w:hAnsi="Times New Roman"/>
        </w:rPr>
      </w:pPr>
    </w:p>
    <w:p w:rsidR="00763261" w:rsidRPr="003F7EC1" w:rsidRDefault="00D60C7C" w:rsidP="004D05E0">
      <w:pPr>
        <w:keepNext/>
        <w:ind w:firstLine="142"/>
        <w:jc w:val="center"/>
        <w:outlineLvl w:val="1"/>
        <w:rPr>
          <w:b/>
          <w:bCs/>
          <w:iCs/>
        </w:rPr>
      </w:pPr>
      <w:bookmarkStart w:id="159" w:name="_Toc115260150"/>
      <w:r w:rsidRPr="003F7EC1">
        <w:rPr>
          <w:b/>
          <w:bCs/>
          <w:iCs/>
        </w:rPr>
        <w:t>Извещение и документация к запросу предложений в электронной форме</w:t>
      </w:r>
      <w:bookmarkEnd w:id="159"/>
    </w:p>
    <w:p w:rsidR="00763261" w:rsidRPr="003F7EC1" w:rsidRDefault="00763261" w:rsidP="004D05E0">
      <w:pPr>
        <w:ind w:firstLine="142"/>
        <w:jc w:val="both"/>
      </w:pPr>
    </w:p>
    <w:p w:rsidR="00D60C7C" w:rsidRPr="00780182" w:rsidRDefault="00D60C7C" w:rsidP="004D05E0">
      <w:pPr>
        <w:ind w:firstLine="142"/>
        <w:jc w:val="both"/>
      </w:pPr>
      <w:r w:rsidRPr="003F7EC1">
        <w:t>2</w:t>
      </w:r>
      <w:r w:rsidR="00FB67FC" w:rsidRPr="003F7EC1">
        <w:t>7</w:t>
      </w:r>
      <w:r w:rsidRPr="003F7EC1">
        <w:t>.</w:t>
      </w:r>
      <w:r w:rsidR="00FE5A64" w:rsidRPr="003F7EC1">
        <w:t>5</w:t>
      </w:r>
      <w:r w:rsidRPr="003F7EC1">
        <w:t>. Изв</w:t>
      </w:r>
      <w:r w:rsidR="00FB67FC" w:rsidRPr="003F7EC1">
        <w:t>ещение</w:t>
      </w:r>
      <w:r w:rsidRPr="003F7EC1">
        <w:t xml:space="preserve"> о проведении запроса предложений в электронн</w:t>
      </w:r>
      <w:r w:rsidRPr="00780182">
        <w:t>ой форме должно содержать следующие сведения:</w:t>
      </w:r>
    </w:p>
    <w:p w:rsidR="00D60C7C" w:rsidRPr="0098439D" w:rsidRDefault="00D60C7C" w:rsidP="00754D1A">
      <w:pPr>
        <w:ind w:firstLine="284"/>
        <w:jc w:val="both"/>
      </w:pPr>
      <w:r w:rsidRPr="0098439D">
        <w:t>1) способ осуществления закупки;</w:t>
      </w:r>
    </w:p>
    <w:p w:rsidR="00D60C7C" w:rsidRPr="0098439D" w:rsidRDefault="00D60C7C" w:rsidP="00754D1A">
      <w:pPr>
        <w:ind w:firstLine="284"/>
        <w:jc w:val="both"/>
      </w:pPr>
      <w:r w:rsidRPr="0098439D">
        <w:t xml:space="preserve">2) наименование, место нахождения, почтовый адрес, адрес электронной почты, номер контактного телефона </w:t>
      </w:r>
      <w:r>
        <w:t>Заказчи</w:t>
      </w:r>
      <w:r w:rsidRPr="0098439D">
        <w:t>ка;</w:t>
      </w:r>
    </w:p>
    <w:p w:rsidR="00D60C7C" w:rsidRDefault="00D60C7C" w:rsidP="00754D1A">
      <w:pPr>
        <w:ind w:firstLine="284"/>
        <w:jc w:val="both"/>
      </w:pPr>
      <w:r w:rsidRPr="0098439D">
        <w:t>3) предмет договора с указанием количества поставляемого товара, объема выполняемой работы, оказываемой услуги</w:t>
      </w:r>
      <w:r>
        <w:t>;</w:t>
      </w:r>
    </w:p>
    <w:p w:rsidR="00D60C7C" w:rsidRPr="0098439D" w:rsidRDefault="00D60C7C" w:rsidP="00754D1A">
      <w:pPr>
        <w:ind w:firstLine="284"/>
        <w:jc w:val="both"/>
      </w:pPr>
      <w:r w:rsidRPr="0098439D">
        <w:t>4) место поставки товара, выполнения работы, оказания услуги;</w:t>
      </w:r>
    </w:p>
    <w:p w:rsidR="00D60C7C" w:rsidRPr="0098439D" w:rsidRDefault="00D60C7C" w:rsidP="00754D1A">
      <w:pPr>
        <w:ind w:firstLine="284"/>
        <w:jc w:val="both"/>
      </w:pPr>
      <w:r w:rsidRPr="0098439D">
        <w:t>5) сведения о начальн</w:t>
      </w:r>
      <w:r w:rsidR="00640224">
        <w:t xml:space="preserve">ой (максимальной) цене договора, </w:t>
      </w:r>
      <w:r w:rsidRPr="0098439D">
        <w:t>либо формула цены, и максимальное значение цены договора, либо цена единицы товара, работы, услуги и максимальное значение цены договора;</w:t>
      </w:r>
    </w:p>
    <w:p w:rsidR="00D60C7C" w:rsidRPr="00E61202" w:rsidRDefault="00D60C7C" w:rsidP="00754D1A">
      <w:pPr>
        <w:ind w:firstLine="284"/>
        <w:jc w:val="both"/>
      </w:pPr>
      <w:r w:rsidRPr="00E61202">
        <w:t xml:space="preserve">6) срок, место и порядок предоставления документации о закупке; </w:t>
      </w:r>
    </w:p>
    <w:p w:rsidR="00D60C7C" w:rsidRPr="0098439D" w:rsidRDefault="00D60C7C" w:rsidP="00754D1A">
      <w:pPr>
        <w:ind w:firstLine="284"/>
        <w:jc w:val="both"/>
      </w:pPr>
      <w:r w:rsidRPr="0098439D">
        <w:t>7) порядок, дата начала, дата и время окончания срока подачи заявок на участие в закупке и порядок подведения итогов конкурентной закуп</w:t>
      </w:r>
      <w:r>
        <w:t>ки</w:t>
      </w:r>
      <w:r w:rsidRPr="0098439D">
        <w:t>;</w:t>
      </w:r>
    </w:p>
    <w:p w:rsidR="00D60C7C" w:rsidRPr="0098439D" w:rsidRDefault="00D60C7C" w:rsidP="00754D1A">
      <w:pPr>
        <w:ind w:firstLine="284"/>
        <w:jc w:val="both"/>
      </w:pPr>
      <w:r w:rsidRPr="0098439D">
        <w:t>8) адрес электронной площадки в информационно-телекоммуникационной</w:t>
      </w:r>
      <w:r>
        <w:t xml:space="preserve"> сети "Интернет";</w:t>
      </w:r>
    </w:p>
    <w:p w:rsidR="00D60C7C" w:rsidRDefault="00D60C7C" w:rsidP="00754D1A">
      <w:pPr>
        <w:ind w:firstLine="284"/>
        <w:jc w:val="both"/>
      </w:pPr>
      <w:r>
        <w:t xml:space="preserve">9) иные сведения, </w:t>
      </w:r>
      <w:r w:rsidR="00754D1A">
        <w:t>установленные настоящим</w:t>
      </w:r>
      <w:r>
        <w:t xml:space="preserve"> Положени</w:t>
      </w:r>
      <w:r w:rsidR="00754D1A">
        <w:t>ем к извещению</w:t>
      </w:r>
      <w:r>
        <w:t>.</w:t>
      </w:r>
    </w:p>
    <w:p w:rsidR="00D60C7C" w:rsidRPr="00E07C05" w:rsidRDefault="00754D1A" w:rsidP="004D05E0">
      <w:pPr>
        <w:ind w:firstLine="142"/>
        <w:jc w:val="both"/>
      </w:pPr>
      <w:r>
        <w:t>2</w:t>
      </w:r>
      <w:r w:rsidR="00FB67FC">
        <w:t>7</w:t>
      </w:r>
      <w:r>
        <w:t>.</w:t>
      </w:r>
      <w:r w:rsidR="00FE5A64">
        <w:t>6</w:t>
      </w:r>
      <w:r>
        <w:t xml:space="preserve">. </w:t>
      </w:r>
      <w:r w:rsidR="00D60C7C" w:rsidRPr="00E07C05">
        <w:t xml:space="preserve">В документации о запросе </w:t>
      </w:r>
      <w:r w:rsidR="00D60C7C">
        <w:t>предложений</w:t>
      </w:r>
      <w:r w:rsidR="00D60C7C" w:rsidRPr="00E07C05">
        <w:t xml:space="preserve"> должны быть указаны:</w:t>
      </w:r>
    </w:p>
    <w:p w:rsidR="00D60C7C" w:rsidRDefault="00754D1A" w:rsidP="00754D1A">
      <w:pPr>
        <w:ind w:firstLine="284"/>
        <w:jc w:val="both"/>
      </w:pPr>
      <w:proofErr w:type="gramStart"/>
      <w:r>
        <w:t>а</w:t>
      </w:r>
      <w:r w:rsidR="00D60C7C" w:rsidRPr="00E07C05">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w:t>
      </w:r>
      <w:r w:rsidR="00D60C7C">
        <w:t>ультатам работы, установленные Заказчи</w:t>
      </w:r>
      <w:r w:rsidR="00D60C7C" w:rsidRPr="00E07C05">
        <w:t>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00D60C7C" w:rsidRPr="00E07C05">
        <w:t xml:space="preserve"> поставляемого товара, выполняемой работы, о</w:t>
      </w:r>
      <w:r w:rsidR="00D60C7C">
        <w:t>казываемой услуги потребностям Заказчи</w:t>
      </w:r>
      <w:r w:rsidR="00D60C7C" w:rsidRPr="00E07C05">
        <w:t xml:space="preserve">ка. </w:t>
      </w:r>
    </w:p>
    <w:p w:rsidR="00D60C7C" w:rsidRPr="00E07C05" w:rsidRDefault="00D60C7C" w:rsidP="00754D1A">
      <w:pPr>
        <w:ind w:firstLine="284"/>
        <w:jc w:val="both"/>
      </w:pPr>
      <w:proofErr w:type="gramStart"/>
      <w:r>
        <w:t>Если Заказчи</w:t>
      </w:r>
      <w:r w:rsidRPr="00E07C05">
        <w:t>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E07C05">
        <w:t xml:space="preserve"> товара, выполняемой работы, оказываемой услуги потребностям </w:t>
      </w:r>
      <w:r>
        <w:t>Заказчи</w:t>
      </w:r>
      <w:r w:rsidRPr="00E07C05">
        <w:t>ка;</w:t>
      </w:r>
    </w:p>
    <w:p w:rsidR="00D60C7C" w:rsidRPr="00E07C05" w:rsidRDefault="00754D1A" w:rsidP="00754D1A">
      <w:pPr>
        <w:ind w:firstLine="284"/>
        <w:jc w:val="both"/>
      </w:pPr>
      <w:r>
        <w:t>б</w:t>
      </w:r>
      <w:r w:rsidR="00D60C7C" w:rsidRPr="00E07C05">
        <w:t>) требования к содержанию, форме, оформлению и составу заявки на участие в закупке;</w:t>
      </w:r>
    </w:p>
    <w:p w:rsidR="00D60C7C" w:rsidRPr="00E07C05" w:rsidRDefault="00754D1A" w:rsidP="00754D1A">
      <w:pPr>
        <w:ind w:firstLine="284"/>
        <w:jc w:val="both"/>
      </w:pPr>
      <w:r>
        <w:t>в</w:t>
      </w:r>
      <w:r w:rsidR="00D60C7C" w:rsidRPr="00E07C05">
        <w:t>)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D60C7C" w:rsidRPr="00E07C05" w:rsidRDefault="00754D1A" w:rsidP="00754D1A">
      <w:pPr>
        <w:ind w:firstLine="284"/>
        <w:jc w:val="both"/>
      </w:pPr>
      <w:r>
        <w:t>г</w:t>
      </w:r>
      <w:r w:rsidR="00D60C7C" w:rsidRPr="00E07C05">
        <w:t>) место, условия и сроки (периоды) поставки товара, выполнения работы, оказания услуги;</w:t>
      </w:r>
    </w:p>
    <w:p w:rsidR="00D60C7C" w:rsidRPr="00E07C05" w:rsidRDefault="00754D1A" w:rsidP="00754D1A">
      <w:pPr>
        <w:ind w:firstLine="284"/>
        <w:jc w:val="both"/>
      </w:pPr>
      <w:r>
        <w:lastRenderedPageBreak/>
        <w:t>д</w:t>
      </w:r>
      <w:r w:rsidR="00D60C7C" w:rsidRPr="00E07C05">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D60C7C" w:rsidRPr="00E07C05" w:rsidRDefault="00754D1A" w:rsidP="00754D1A">
      <w:pPr>
        <w:ind w:firstLine="284"/>
        <w:jc w:val="both"/>
      </w:pPr>
      <w:r>
        <w:t>е</w:t>
      </w:r>
      <w:r w:rsidR="00D60C7C" w:rsidRPr="00E07C05">
        <w:t>) форма, сроки и порядок оплаты товара, работы, услуги;</w:t>
      </w:r>
    </w:p>
    <w:p w:rsidR="00D60C7C" w:rsidRPr="00E07C05" w:rsidRDefault="00754D1A" w:rsidP="00754D1A">
      <w:pPr>
        <w:ind w:firstLine="284"/>
        <w:jc w:val="both"/>
      </w:pPr>
      <w:r>
        <w:t>ж</w:t>
      </w:r>
      <w:r w:rsidR="00D60C7C" w:rsidRPr="00E07C05">
        <w:t xml:space="preserve">) </w:t>
      </w:r>
      <w:r w:rsidR="005E61DD" w:rsidRPr="00640224">
        <w:t>обоснование</w:t>
      </w:r>
      <w:r w:rsidR="002508AC" w:rsidRPr="00640224">
        <w:t xml:space="preserve"> начальной (максимальной</w:t>
      </w:r>
      <w:r w:rsidR="005E61DD" w:rsidRPr="00640224">
        <w:t>)</w:t>
      </w:r>
      <w:r w:rsidR="002508AC" w:rsidRPr="00640224">
        <w:t xml:space="preserve"> </w:t>
      </w:r>
      <w:r w:rsidR="005E61DD" w:rsidRPr="00640224">
        <w:t>цены договора либо ц</w:t>
      </w:r>
      <w:r w:rsidR="002508AC" w:rsidRPr="00640224">
        <w:t>ен</w:t>
      </w:r>
      <w:r w:rsidR="005E61DD" w:rsidRPr="00640224">
        <w:t>ы ед</w:t>
      </w:r>
      <w:r w:rsidR="002508AC" w:rsidRPr="00640224">
        <w:t>и</w:t>
      </w:r>
      <w:r w:rsidR="005E61DD" w:rsidRPr="00640224">
        <w:t xml:space="preserve">ницы товара, работы, услуги, включая информацию о расходах </w:t>
      </w:r>
      <w:r w:rsidR="005E61DD">
        <w:t>(</w:t>
      </w:r>
      <w:r w:rsidR="00D60C7C" w:rsidRPr="00E07C05">
        <w:t>перевозку, страхование, уплату таможенных пошлин, налогов и других обязательных платежей</w:t>
      </w:r>
      <w:r w:rsidR="005E61DD">
        <w:t>)</w:t>
      </w:r>
      <w:r w:rsidR="00D60C7C" w:rsidRPr="00E07C05">
        <w:t>;</w:t>
      </w:r>
    </w:p>
    <w:p w:rsidR="00D60C7C" w:rsidRPr="00E07C05" w:rsidRDefault="00754D1A" w:rsidP="00754D1A">
      <w:pPr>
        <w:ind w:firstLine="284"/>
        <w:jc w:val="both"/>
      </w:pPr>
      <w:r>
        <w:t>з</w:t>
      </w:r>
      <w:r w:rsidR="00D60C7C" w:rsidRPr="00E07C05">
        <w:t>) порядок, дата начала, дата и время окончания срока пода</w:t>
      </w:r>
      <w:r w:rsidR="00D60C7C">
        <w:t xml:space="preserve">чи заявок на участие в закупке </w:t>
      </w:r>
      <w:r w:rsidR="00D60C7C" w:rsidRPr="00E07C05">
        <w:t>и порядок подведения итогов тако</w:t>
      </w:r>
      <w:r w:rsidR="00D60C7C">
        <w:t>й закупки</w:t>
      </w:r>
      <w:r w:rsidR="00D60C7C" w:rsidRPr="00E07C05">
        <w:t>;</w:t>
      </w:r>
    </w:p>
    <w:p w:rsidR="00D60C7C" w:rsidRPr="00E07C05" w:rsidRDefault="00754D1A" w:rsidP="00754D1A">
      <w:pPr>
        <w:ind w:firstLine="284"/>
        <w:jc w:val="both"/>
      </w:pPr>
      <w:r>
        <w:t>и</w:t>
      </w:r>
      <w:r w:rsidR="00D60C7C" w:rsidRPr="00E07C05">
        <w:t>) требования к участникам такой закупки;</w:t>
      </w:r>
    </w:p>
    <w:p w:rsidR="00D60C7C" w:rsidRPr="00E07C05" w:rsidRDefault="00754D1A" w:rsidP="00754D1A">
      <w:pPr>
        <w:ind w:firstLine="284"/>
        <w:jc w:val="both"/>
      </w:pPr>
      <w:r>
        <w:t>к</w:t>
      </w:r>
      <w:r w:rsidR="00D60C7C" w:rsidRPr="00E07C05">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w:t>
      </w:r>
      <w:r w:rsidR="00D60C7C">
        <w:t>тветствия указанным требованиям</w:t>
      </w:r>
      <w:r w:rsidR="00D60C7C" w:rsidRPr="00E07C05">
        <w:t>;</w:t>
      </w:r>
    </w:p>
    <w:p w:rsidR="00D60C7C" w:rsidRPr="00E07C05" w:rsidRDefault="00754D1A" w:rsidP="00754D1A">
      <w:pPr>
        <w:ind w:firstLine="284"/>
        <w:jc w:val="both"/>
      </w:pPr>
      <w:r>
        <w:t>л</w:t>
      </w:r>
      <w:r w:rsidR="00D60C7C" w:rsidRPr="00E07C05">
        <w:t>) формы, порядок, дата и время окончания срока предоставления участникам такой закупки разъяснений положений документации о закупке;</w:t>
      </w:r>
    </w:p>
    <w:p w:rsidR="00D60C7C" w:rsidRPr="00E07C05" w:rsidRDefault="00754D1A" w:rsidP="00754D1A">
      <w:pPr>
        <w:ind w:firstLine="284"/>
        <w:jc w:val="both"/>
      </w:pPr>
      <w:r>
        <w:t>м</w:t>
      </w:r>
      <w:r w:rsidR="00D60C7C" w:rsidRPr="00E07C05">
        <w:t>) дата рассмотрения предложений участников такой закупки и подведения итогов такой закупки;</w:t>
      </w:r>
    </w:p>
    <w:p w:rsidR="00D60C7C" w:rsidRPr="00E07C05" w:rsidRDefault="00754D1A" w:rsidP="00754D1A">
      <w:pPr>
        <w:ind w:firstLine="284"/>
        <w:jc w:val="both"/>
      </w:pPr>
      <w:r>
        <w:t>н</w:t>
      </w:r>
      <w:r w:rsidR="00D60C7C" w:rsidRPr="00E07C05">
        <w:t>) критерии оценки и сопоставления заявок на участие в такой закупке;</w:t>
      </w:r>
    </w:p>
    <w:p w:rsidR="00D60C7C" w:rsidRPr="00E07C05" w:rsidRDefault="00754D1A" w:rsidP="00754D1A">
      <w:pPr>
        <w:ind w:firstLine="284"/>
        <w:jc w:val="both"/>
      </w:pPr>
      <w:r>
        <w:t>о</w:t>
      </w:r>
      <w:r w:rsidR="00D60C7C" w:rsidRPr="00E07C05">
        <w:t>) порядок оценки и сопоставления заявок на участие в такой закупке;</w:t>
      </w:r>
    </w:p>
    <w:p w:rsidR="00D60C7C" w:rsidRDefault="00754D1A" w:rsidP="00754D1A">
      <w:pPr>
        <w:ind w:firstLine="284"/>
        <w:jc w:val="both"/>
      </w:pPr>
      <w:r>
        <w:t>п</w:t>
      </w:r>
      <w:r w:rsidR="00D60C7C" w:rsidRPr="00E07C05">
        <w:t>) описание предмета закупки</w:t>
      </w:r>
      <w:r w:rsidR="00D60C7C">
        <w:t>;</w:t>
      </w:r>
      <w:r w:rsidR="00D60C7C" w:rsidRPr="00E07C05">
        <w:t xml:space="preserve"> </w:t>
      </w:r>
    </w:p>
    <w:p w:rsidR="00D60C7C" w:rsidRPr="00E07C05" w:rsidRDefault="00754D1A" w:rsidP="00754D1A">
      <w:pPr>
        <w:ind w:firstLine="284"/>
        <w:jc w:val="both"/>
      </w:pPr>
      <w:r>
        <w:t>р</w:t>
      </w:r>
      <w:r w:rsidR="00D60C7C">
        <w:t>) проект договора;</w:t>
      </w:r>
    </w:p>
    <w:p w:rsidR="00D60C7C" w:rsidRDefault="00754D1A" w:rsidP="00754D1A">
      <w:pPr>
        <w:ind w:firstLine="284"/>
        <w:jc w:val="both"/>
        <w:rPr>
          <w:rFonts w:ascii="Verdana" w:hAnsi="Verdana"/>
          <w:sz w:val="21"/>
          <w:szCs w:val="21"/>
        </w:rPr>
      </w:pPr>
      <w:r>
        <w:t>с</w:t>
      </w:r>
      <w:r w:rsidR="00D60C7C" w:rsidRPr="00E07C05">
        <w:t>) иные сведения, опр</w:t>
      </w:r>
      <w:r w:rsidR="00D60C7C">
        <w:t xml:space="preserve">еделенные </w:t>
      </w:r>
      <w:r>
        <w:t>настоящим Положением к документации о закупке</w:t>
      </w:r>
      <w:r w:rsidR="00D60C7C">
        <w:t>.</w:t>
      </w:r>
    </w:p>
    <w:p w:rsidR="00D60C7C" w:rsidRPr="003F7EC1" w:rsidRDefault="00754D1A" w:rsidP="004D05E0">
      <w:pPr>
        <w:ind w:firstLine="142"/>
        <w:jc w:val="both"/>
      </w:pPr>
      <w:r>
        <w:t>2</w:t>
      </w:r>
      <w:r w:rsidR="004314A9">
        <w:t>7</w:t>
      </w:r>
      <w:r>
        <w:t>.</w:t>
      </w:r>
      <w:r w:rsidR="00FE5A64">
        <w:t>7</w:t>
      </w:r>
      <w:r>
        <w:t xml:space="preserve">. </w:t>
      </w:r>
      <w:r w:rsidR="00D60C7C" w:rsidRPr="009644DD">
        <w:t xml:space="preserve">Изменения, вносимые в извещение об осуществлении закупки, документацию о закупке, разъяснения положений документации о конкурентной закупке размещаются </w:t>
      </w:r>
      <w:r w:rsidR="00D60C7C">
        <w:t>Заказчи</w:t>
      </w:r>
      <w:r w:rsidR="00D60C7C" w:rsidRPr="009644DD">
        <w:t xml:space="preserve">ком в </w:t>
      </w:r>
      <w:r>
        <w:t>ЕИС</w:t>
      </w:r>
      <w:r w:rsidR="005F7D88">
        <w:t xml:space="preserve">, </w:t>
      </w:r>
      <w:r w:rsidR="005F7D88" w:rsidRPr="003F7EC1">
        <w:t>официальном сайте</w:t>
      </w:r>
      <w:r w:rsidR="00D60C7C" w:rsidRPr="003F7EC1">
        <w:t xml:space="preserve"> не позднее чем в течение </w:t>
      </w:r>
      <w:r w:rsidR="00FB67FC" w:rsidRPr="003F7EC1">
        <w:t>3 (</w:t>
      </w:r>
      <w:r w:rsidR="00D60C7C" w:rsidRPr="003F7EC1">
        <w:t>трех</w:t>
      </w:r>
      <w:r w:rsidR="00FB67FC" w:rsidRPr="003F7EC1">
        <w:t>)</w:t>
      </w:r>
      <w:r w:rsidR="00D60C7C" w:rsidRPr="003F7EC1">
        <w:t xml:space="preserve"> дней со дня принятия решения о внесении указанных изменений, предоставления указанных разъяснений. </w:t>
      </w:r>
      <w:proofErr w:type="gramStart"/>
      <w:r w:rsidR="00D60C7C" w:rsidRPr="003F7EC1">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w:t>
      </w:r>
      <w:r w:rsidRPr="003F7EC1">
        <w:t>ЕИС</w:t>
      </w:r>
      <w:r w:rsidR="005F7D88" w:rsidRPr="003F7EC1">
        <w:t>, официальном сайте</w:t>
      </w:r>
      <w:r w:rsidR="00D60C7C" w:rsidRPr="003F7EC1">
        <w:t xml:space="preserve"> указанных изменений до даты окончания срока подачи заявок на участие в такой закупке оставалось не менее </w:t>
      </w:r>
      <w:r w:rsidR="00FB67FC" w:rsidRPr="003F7EC1">
        <w:t>4 (</w:t>
      </w:r>
      <w:r w:rsidRPr="003F7EC1">
        <w:t>четырех</w:t>
      </w:r>
      <w:r w:rsidR="00FB67FC" w:rsidRPr="003F7EC1">
        <w:t>)</w:t>
      </w:r>
      <w:r w:rsidRPr="003F7EC1">
        <w:t xml:space="preserve"> рабочих дней</w:t>
      </w:r>
      <w:r w:rsidR="00D60C7C" w:rsidRPr="003F7EC1">
        <w:t>.</w:t>
      </w:r>
      <w:proofErr w:type="gramEnd"/>
    </w:p>
    <w:p w:rsidR="003F7EC1" w:rsidRPr="00ED33BD" w:rsidRDefault="00D60C7C" w:rsidP="00ED33BD">
      <w:pPr>
        <w:pStyle w:val="20"/>
        <w:jc w:val="center"/>
        <w:rPr>
          <w:b/>
          <w:sz w:val="24"/>
          <w:szCs w:val="24"/>
        </w:rPr>
      </w:pPr>
      <w:bookmarkStart w:id="160" w:name="_Toc115260151"/>
      <w:r w:rsidRPr="00ED33BD">
        <w:rPr>
          <w:b/>
          <w:sz w:val="24"/>
          <w:szCs w:val="24"/>
        </w:rPr>
        <w:t>Требования, предъявляемые к заявке запроса предложений в электронной форме в электронной форме</w:t>
      </w:r>
      <w:bookmarkEnd w:id="160"/>
    </w:p>
    <w:p w:rsidR="00D60C7C" w:rsidRPr="00780182" w:rsidRDefault="00D60C7C" w:rsidP="00D60C7C">
      <w:pPr>
        <w:jc w:val="both"/>
      </w:pPr>
    </w:p>
    <w:p w:rsidR="00D60C7C" w:rsidRPr="00270C41" w:rsidRDefault="004314A9" w:rsidP="004D05E0">
      <w:pPr>
        <w:ind w:firstLine="142"/>
        <w:jc w:val="both"/>
        <w:textAlignment w:val="baseline"/>
      </w:pPr>
      <w:r>
        <w:t>27</w:t>
      </w:r>
      <w:r w:rsidR="005C7C7E">
        <w:t>.</w:t>
      </w:r>
      <w:r w:rsidR="00FE5A64">
        <w:t>8</w:t>
      </w:r>
      <w:r w:rsidR="005C7C7E">
        <w:t xml:space="preserve">. </w:t>
      </w:r>
      <w:r w:rsidR="00D60C7C" w:rsidRPr="00270C41">
        <w:t>Для участия в запросе предложений в электронной форме любое лицо подает свое предложение на электронную торговую площадку в виде электронного до</w:t>
      </w:r>
      <w:r w:rsidR="00D60C7C">
        <w:t xml:space="preserve">кумента в установленный срок и </w:t>
      </w:r>
      <w:r w:rsidR="00D60C7C" w:rsidRPr="00270C41">
        <w:t>оформленное согласно извещению и документации о проведении запроса предложени</w:t>
      </w:r>
      <w:r w:rsidR="00FB67FC">
        <w:t>й в электронной форме.</w:t>
      </w:r>
    </w:p>
    <w:p w:rsidR="00D60C7C" w:rsidRPr="00270C41" w:rsidRDefault="00D60C7C" w:rsidP="004D05E0">
      <w:pPr>
        <w:ind w:firstLine="142"/>
        <w:jc w:val="both"/>
        <w:textAlignment w:val="baseline"/>
      </w:pPr>
      <w:r w:rsidRPr="00270C41">
        <w:t xml:space="preserve"> </w:t>
      </w:r>
      <w:r w:rsidR="004314A9">
        <w:t>27</w:t>
      </w:r>
      <w:r w:rsidR="005C7C7E">
        <w:t>.</w:t>
      </w:r>
      <w:r w:rsidR="00FE5A64">
        <w:t>9</w:t>
      </w:r>
      <w:r w:rsidR="005C7C7E">
        <w:t xml:space="preserve">. </w:t>
      </w:r>
      <w:r w:rsidRPr="00270C41">
        <w:t>Участник запроса предложений в электронной форме (далее - участник) должен подготовить предложение</w:t>
      </w:r>
      <w:r>
        <w:t>, включающую следующую информацию</w:t>
      </w:r>
      <w:r w:rsidRPr="00270C41">
        <w:t>, если это было установлено в документации:</w:t>
      </w:r>
    </w:p>
    <w:p w:rsidR="00D60C7C" w:rsidRPr="00780182" w:rsidRDefault="008947CD" w:rsidP="008947CD">
      <w:pPr>
        <w:ind w:firstLine="284"/>
        <w:jc w:val="both"/>
      </w:pPr>
      <w:r>
        <w:t>а</w:t>
      </w:r>
      <w:r w:rsidR="00D60C7C" w:rsidRPr="00780182">
        <w:t>)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D60C7C" w:rsidRPr="00780182" w:rsidRDefault="008947CD" w:rsidP="008947CD">
      <w:pPr>
        <w:ind w:firstLine="284"/>
        <w:jc w:val="both"/>
      </w:pPr>
      <w:r>
        <w:t>б</w:t>
      </w:r>
      <w:r w:rsidR="00D60C7C" w:rsidRPr="00780182">
        <w:t>) идентификационный номер налогоплательщика;</w:t>
      </w:r>
    </w:p>
    <w:p w:rsidR="00D60C7C" w:rsidRPr="00780182" w:rsidRDefault="008947CD" w:rsidP="008947CD">
      <w:pPr>
        <w:ind w:firstLine="284"/>
        <w:jc w:val="both"/>
      </w:pPr>
      <w:r>
        <w:t>в</w:t>
      </w:r>
      <w:r w:rsidR="00D60C7C" w:rsidRPr="00780182">
        <w:t>)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rsidR="00D60C7C" w:rsidRPr="00780182" w:rsidRDefault="008947CD" w:rsidP="008947CD">
      <w:pPr>
        <w:ind w:firstLine="284"/>
        <w:jc w:val="both"/>
      </w:pPr>
      <w:r>
        <w:t>г</w:t>
      </w:r>
      <w:r w:rsidR="00D60C7C" w:rsidRPr="00780182">
        <w:t>) согласие участника процедуры закупки исполнить условия договора, указанные в извещении о проведении запроса котировок в электронной форме;</w:t>
      </w:r>
    </w:p>
    <w:p w:rsidR="00D60C7C" w:rsidRPr="00780182" w:rsidRDefault="008947CD" w:rsidP="008947CD">
      <w:pPr>
        <w:ind w:firstLine="284"/>
        <w:jc w:val="both"/>
      </w:pPr>
      <w:r>
        <w:lastRenderedPageBreak/>
        <w:t>д</w:t>
      </w:r>
      <w:r w:rsidR="00D60C7C" w:rsidRPr="00780182">
        <w:t>)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D60C7C" w:rsidRPr="00780182" w:rsidRDefault="008947CD" w:rsidP="008947CD">
      <w:pPr>
        <w:ind w:firstLine="284"/>
        <w:jc w:val="both"/>
      </w:pPr>
      <w:r>
        <w:t>е</w:t>
      </w:r>
      <w:r w:rsidR="00D60C7C" w:rsidRPr="00780182">
        <w:t>) сроки и порядок оплаты поставок товаров, выполнения работ, оказания услуг;</w:t>
      </w:r>
    </w:p>
    <w:p w:rsidR="00D60C7C" w:rsidRDefault="008947CD" w:rsidP="008947CD">
      <w:pPr>
        <w:ind w:firstLine="284"/>
        <w:jc w:val="both"/>
      </w:pPr>
      <w:r>
        <w:t>ж</w:t>
      </w:r>
      <w:r w:rsidR="00D60C7C" w:rsidRPr="00780182">
        <w:t xml:space="preserve">) копии документов, подтверждающих соответствие участника процедуры закупки требованиям, установленным в извещении о </w:t>
      </w:r>
      <w:r w:rsidR="00D60C7C">
        <w:t>запросе котировок в электронной форме;</w:t>
      </w:r>
    </w:p>
    <w:p w:rsidR="00D60C7C" w:rsidRPr="00780182" w:rsidRDefault="004314A9" w:rsidP="004D05E0">
      <w:pPr>
        <w:ind w:firstLine="142"/>
        <w:jc w:val="both"/>
      </w:pPr>
      <w:r>
        <w:t>27</w:t>
      </w:r>
      <w:r w:rsidR="008947CD">
        <w:t>.1</w:t>
      </w:r>
      <w:r w:rsidR="00FE5A64">
        <w:t>0</w:t>
      </w:r>
      <w:r w:rsidR="008947CD">
        <w:t xml:space="preserve">. </w:t>
      </w:r>
      <w:r w:rsidR="00D60C7C" w:rsidRPr="00780182">
        <w:t xml:space="preserve">Дополнительно </w:t>
      </w:r>
      <w:r w:rsidR="00D60C7C">
        <w:t>предложение</w:t>
      </w:r>
      <w:r w:rsidR="00D60C7C" w:rsidRPr="00780182">
        <w:t xml:space="preserve"> в электронной форме должн</w:t>
      </w:r>
      <w:r w:rsidR="00FB67FC">
        <w:t>о</w:t>
      </w:r>
      <w:r w:rsidR="00D60C7C" w:rsidRPr="00780182">
        <w:t xml:space="preserve"> содержать следующие документы, если соответствующее требование было установлено в извещении о проведении запроса </w:t>
      </w:r>
      <w:r w:rsidR="00D60C7C">
        <w:t>предложений</w:t>
      </w:r>
      <w:r w:rsidR="00D60C7C" w:rsidRPr="00780182">
        <w:t xml:space="preserve"> в электронной форме:</w:t>
      </w:r>
    </w:p>
    <w:p w:rsidR="00D60C7C" w:rsidRPr="00780182" w:rsidRDefault="008947CD" w:rsidP="008947CD">
      <w:pPr>
        <w:ind w:firstLine="284"/>
        <w:jc w:val="both"/>
      </w:pPr>
      <w:proofErr w:type="gramStart"/>
      <w:r>
        <w:t>а</w:t>
      </w:r>
      <w:r w:rsidR="00D60C7C" w:rsidRPr="00780182">
        <w:t>) полученную не ранее, чем за</w:t>
      </w:r>
      <w:r w:rsidR="00D60C7C">
        <w:t xml:space="preserve"> 30</w:t>
      </w:r>
      <w:r w:rsidR="00D60C7C" w:rsidRPr="00780182">
        <w:t xml:space="preserve"> </w:t>
      </w:r>
      <w:r w:rsidR="00D60C7C">
        <w:t>(</w:t>
      </w:r>
      <w:r w:rsidR="00D60C7C" w:rsidRPr="00780182">
        <w:t>тридцать</w:t>
      </w:r>
      <w:r w:rsidR="00D60C7C">
        <w:t>)</w:t>
      </w:r>
      <w:r w:rsidR="00D60C7C" w:rsidRPr="00780182">
        <w:t xml:space="preserve"> дней до дня размещения на официальном сайте извещения о проведении запроса </w:t>
      </w:r>
      <w:r w:rsidR="00D60C7C">
        <w:t>предложений</w:t>
      </w:r>
      <w:r w:rsidR="00D60C7C" w:rsidRPr="00780182">
        <w:t xml:space="preserve">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w:t>
      </w:r>
      <w:r w:rsidR="00D60C7C">
        <w:t>30 (</w:t>
      </w:r>
      <w:r w:rsidR="00D60C7C" w:rsidRPr="00780182">
        <w:t>тридцать</w:t>
      </w:r>
      <w:r w:rsidR="00D60C7C">
        <w:t>)</w:t>
      </w:r>
      <w:r w:rsidR="00D60C7C" w:rsidRPr="00780182">
        <w:t xml:space="preserve"> дней до дня размещения на официальном сайте извещения о проведении запроса </w:t>
      </w:r>
      <w:r w:rsidR="00D60C7C">
        <w:t>предложений</w:t>
      </w:r>
      <w:r w:rsidR="00D60C7C" w:rsidRPr="00780182">
        <w:t xml:space="preserve"> в электронной</w:t>
      </w:r>
      <w:proofErr w:type="gramEnd"/>
      <w:r w:rsidR="00D60C7C" w:rsidRPr="00780182">
        <w:t xml:space="preserve"> </w:t>
      </w:r>
      <w:proofErr w:type="gramStart"/>
      <w:r w:rsidR="00D60C7C" w:rsidRPr="00780182">
        <w:t>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w:t>
      </w:r>
      <w:proofErr w:type="gramEnd"/>
      <w:r w:rsidR="00D60C7C" w:rsidRPr="00780182">
        <w:t xml:space="preserve"> за </w:t>
      </w:r>
      <w:r w:rsidR="00D60C7C">
        <w:t>30 (</w:t>
      </w:r>
      <w:r w:rsidR="00D60C7C" w:rsidRPr="00780182">
        <w:t>тридцать</w:t>
      </w:r>
      <w:r w:rsidR="00D60C7C">
        <w:t>)</w:t>
      </w:r>
      <w:r w:rsidR="00D60C7C" w:rsidRPr="00780182">
        <w:t xml:space="preserve"> дней до дня размещения на официальном сайте извещения о проведении  запроса </w:t>
      </w:r>
      <w:r w:rsidR="00D60C7C">
        <w:t>предложений</w:t>
      </w:r>
      <w:r w:rsidR="00D60C7C" w:rsidRPr="00780182">
        <w:t xml:space="preserve"> в электронной форме;</w:t>
      </w:r>
    </w:p>
    <w:p w:rsidR="00D60C7C" w:rsidRPr="00780182" w:rsidRDefault="008947CD" w:rsidP="008947CD">
      <w:pPr>
        <w:ind w:firstLine="284"/>
        <w:jc w:val="both"/>
      </w:pPr>
      <w:proofErr w:type="gramStart"/>
      <w:r>
        <w:t>б</w:t>
      </w:r>
      <w:r w:rsidR="00D60C7C" w:rsidRPr="00780182">
        <w:t>)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End"/>
      <w:r w:rsidR="00D60C7C" w:rsidRPr="00780182">
        <w:t xml:space="preserve"> </w:t>
      </w:r>
      <w:proofErr w:type="gramStart"/>
      <w:r w:rsidR="00D60C7C" w:rsidRPr="00780182">
        <w:t xml:space="preserve">В случае если от имени участника процедуры закупки действует иное лицо, заявка на участие в запросе </w:t>
      </w:r>
      <w:r w:rsidR="00D60C7C">
        <w:t>предложений</w:t>
      </w:r>
      <w:r w:rsidR="00D60C7C" w:rsidRPr="00780182">
        <w:t xml:space="preserve">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w:t>
      </w:r>
      <w:proofErr w:type="gramEnd"/>
      <w:r w:rsidR="00D60C7C" w:rsidRPr="00780182">
        <w:t xml:space="preserve"> В случае если указанная доверенность подписана лицом, уполномоченным руководителем участника процедуры закупки, заявка на участие в запросе </w:t>
      </w:r>
      <w:r w:rsidR="00D60C7C">
        <w:t>предложений</w:t>
      </w:r>
      <w:r w:rsidR="00D60C7C" w:rsidRPr="00780182">
        <w:t xml:space="preserve"> в электронной форме должна содержать также документ, подтверждающий полномочия такого лица;</w:t>
      </w:r>
    </w:p>
    <w:p w:rsidR="00D60C7C" w:rsidRPr="00780182" w:rsidRDefault="008947CD" w:rsidP="008947CD">
      <w:pPr>
        <w:ind w:firstLine="284"/>
        <w:jc w:val="both"/>
      </w:pPr>
      <w:r>
        <w:t>в</w:t>
      </w:r>
      <w:r w:rsidR="00D60C7C" w:rsidRPr="00780182">
        <w:t>) копии учредительных документов участника процедуры закупки (для юридических лиц);</w:t>
      </w:r>
    </w:p>
    <w:p w:rsidR="00D60C7C" w:rsidRPr="00780182" w:rsidRDefault="008947CD" w:rsidP="008947CD">
      <w:pPr>
        <w:ind w:firstLine="284"/>
        <w:jc w:val="both"/>
      </w:pPr>
      <w:proofErr w:type="gramStart"/>
      <w:r>
        <w:t>г</w:t>
      </w:r>
      <w:r w:rsidR="00D60C7C" w:rsidRPr="00780182">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w:t>
      </w:r>
      <w:proofErr w:type="gramEnd"/>
      <w:r w:rsidR="00D60C7C" w:rsidRPr="00780182">
        <w:t xml:space="preserve"> </w:t>
      </w:r>
      <w:proofErr w:type="gramStart"/>
      <w:r w:rsidR="00D60C7C" w:rsidRPr="00780182">
        <w:t>запросе</w:t>
      </w:r>
      <w:proofErr w:type="gramEnd"/>
      <w:r w:rsidR="00D60C7C" w:rsidRPr="00780182">
        <w:t xml:space="preserve"> </w:t>
      </w:r>
      <w:r w:rsidR="00D60C7C">
        <w:t>предложений</w:t>
      </w:r>
      <w:r w:rsidR="00D60C7C" w:rsidRPr="00780182">
        <w:t xml:space="preserve"> в электронной форме, обеспечения исполнения договора, является крупной сделкой;</w:t>
      </w:r>
    </w:p>
    <w:p w:rsidR="00D60C7C" w:rsidRDefault="00D60C7C" w:rsidP="008947CD">
      <w:pPr>
        <w:ind w:firstLine="284"/>
        <w:jc w:val="both"/>
      </w:pPr>
      <w:r w:rsidRPr="00780182">
        <w:t>В случае если для данного участника поставка товаров, выполнение работ, оказание услуг, являющиеся предметом договора, или внесение денежных сре</w:t>
      </w:r>
      <w:proofErr w:type="gramStart"/>
      <w:r w:rsidRPr="00780182">
        <w:t>дств в к</w:t>
      </w:r>
      <w:proofErr w:type="gramEnd"/>
      <w:r w:rsidRPr="00780182">
        <w:t>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rsidR="00D60C7C" w:rsidRPr="00270C41" w:rsidRDefault="004314A9" w:rsidP="004D05E0">
      <w:pPr>
        <w:tabs>
          <w:tab w:val="left" w:pos="540"/>
        </w:tabs>
        <w:ind w:firstLine="142"/>
        <w:jc w:val="both"/>
      </w:pPr>
      <w:r>
        <w:t>27</w:t>
      </w:r>
      <w:r w:rsidR="008947CD">
        <w:t>.1</w:t>
      </w:r>
      <w:r w:rsidR="00FE5A64">
        <w:t>1</w:t>
      </w:r>
      <w:r w:rsidR="00B463EC">
        <w:t>.</w:t>
      </w:r>
      <w:r w:rsidR="008947CD">
        <w:t xml:space="preserve"> В</w:t>
      </w:r>
      <w:r w:rsidR="00D60C7C" w:rsidRPr="00270C41">
        <w:t>се вышеуказанные документы пр</w:t>
      </w:r>
      <w:r w:rsidR="00D60C7C">
        <w:t>илагаются участником в составе п</w:t>
      </w:r>
      <w:r w:rsidR="00D60C7C" w:rsidRPr="00270C41">
        <w:t>редложения и предоставляются в отсканированном виде.</w:t>
      </w:r>
    </w:p>
    <w:p w:rsidR="00D60C7C" w:rsidRPr="00780182" w:rsidRDefault="00D60C7C" w:rsidP="004D05E0">
      <w:pPr>
        <w:keepNext/>
        <w:spacing w:before="240" w:after="60"/>
        <w:ind w:firstLine="142"/>
        <w:jc w:val="center"/>
        <w:outlineLvl w:val="1"/>
        <w:rPr>
          <w:b/>
          <w:bCs/>
          <w:iCs/>
        </w:rPr>
      </w:pPr>
      <w:bookmarkStart w:id="161" w:name="_Toc115260152"/>
      <w:r w:rsidRPr="00780182">
        <w:rPr>
          <w:b/>
          <w:bCs/>
          <w:iCs/>
        </w:rPr>
        <w:t xml:space="preserve">Порядок </w:t>
      </w:r>
      <w:r>
        <w:rPr>
          <w:b/>
          <w:bCs/>
          <w:iCs/>
        </w:rPr>
        <w:t>подачи, рассмотрения</w:t>
      </w:r>
      <w:r w:rsidRPr="00780182">
        <w:rPr>
          <w:b/>
          <w:bCs/>
          <w:iCs/>
        </w:rPr>
        <w:t xml:space="preserve"> </w:t>
      </w:r>
      <w:r>
        <w:rPr>
          <w:b/>
          <w:bCs/>
          <w:iCs/>
        </w:rPr>
        <w:t>и оценки предложений по результатам</w:t>
      </w:r>
      <w:r w:rsidRPr="00780182">
        <w:rPr>
          <w:b/>
          <w:bCs/>
          <w:iCs/>
        </w:rPr>
        <w:t xml:space="preserve"> </w:t>
      </w:r>
      <w:r>
        <w:rPr>
          <w:b/>
          <w:bCs/>
          <w:iCs/>
        </w:rPr>
        <w:t xml:space="preserve">запроса предложений </w:t>
      </w:r>
      <w:r w:rsidRPr="00780182">
        <w:rPr>
          <w:b/>
          <w:bCs/>
          <w:iCs/>
        </w:rPr>
        <w:t>в электронной форме</w:t>
      </w:r>
      <w:bookmarkEnd w:id="161"/>
    </w:p>
    <w:p w:rsidR="00D60C7C" w:rsidRDefault="00D60C7C" w:rsidP="004D05E0">
      <w:pPr>
        <w:shd w:val="clear" w:color="auto" w:fill="FFFFFF"/>
        <w:tabs>
          <w:tab w:val="left" w:pos="-709"/>
          <w:tab w:val="left" w:pos="0"/>
          <w:tab w:val="left" w:pos="142"/>
        </w:tabs>
        <w:ind w:firstLine="142"/>
        <w:jc w:val="both"/>
      </w:pPr>
    </w:p>
    <w:p w:rsidR="00D60C7C" w:rsidRPr="00270C41" w:rsidRDefault="004314A9" w:rsidP="004D05E0">
      <w:pPr>
        <w:tabs>
          <w:tab w:val="left" w:pos="540"/>
        </w:tabs>
        <w:ind w:firstLine="142"/>
        <w:jc w:val="both"/>
      </w:pPr>
      <w:r>
        <w:lastRenderedPageBreak/>
        <w:t>27</w:t>
      </w:r>
      <w:r w:rsidR="008947CD">
        <w:t>.1</w:t>
      </w:r>
      <w:r w:rsidR="00FE5A64">
        <w:t>2</w:t>
      </w:r>
      <w:r w:rsidR="008947CD">
        <w:t xml:space="preserve">. </w:t>
      </w:r>
      <w:r w:rsidR="00D60C7C" w:rsidRPr="00270C41">
        <w:t xml:space="preserve">Предложение подается в электронной форме в срок, указанный в извещении о проведении запроса предложений в электронной форме. </w:t>
      </w:r>
    </w:p>
    <w:p w:rsidR="00D60C7C" w:rsidRPr="00270C41" w:rsidRDefault="004314A9" w:rsidP="004D05E0">
      <w:pPr>
        <w:shd w:val="clear" w:color="auto" w:fill="FFFFFF"/>
        <w:tabs>
          <w:tab w:val="left" w:pos="-709"/>
          <w:tab w:val="left" w:pos="142"/>
        </w:tabs>
        <w:ind w:firstLine="142"/>
        <w:jc w:val="both"/>
      </w:pPr>
      <w:r>
        <w:t>27</w:t>
      </w:r>
      <w:r w:rsidR="008947CD">
        <w:t>.1</w:t>
      </w:r>
      <w:r w:rsidR="00FE5A64">
        <w:t>3</w:t>
      </w:r>
      <w:r w:rsidR="008947CD">
        <w:t xml:space="preserve">. </w:t>
      </w:r>
      <w:r w:rsidR="00D60C7C" w:rsidRPr="00270C41">
        <w:t xml:space="preserve">Участники подают свои </w:t>
      </w:r>
      <w:r w:rsidR="00D60C7C">
        <w:t>предложения в электронной форме</w:t>
      </w:r>
      <w:r w:rsidR="00D60C7C" w:rsidRPr="00270C41">
        <w:t xml:space="preserve"> оператору электронной торговой площадки.</w:t>
      </w:r>
    </w:p>
    <w:p w:rsidR="00D60C7C" w:rsidRPr="00270C41" w:rsidRDefault="004314A9" w:rsidP="004D05E0">
      <w:pPr>
        <w:shd w:val="clear" w:color="auto" w:fill="FFFFFF"/>
        <w:tabs>
          <w:tab w:val="left" w:pos="-709"/>
          <w:tab w:val="left" w:pos="142"/>
        </w:tabs>
        <w:ind w:firstLine="142"/>
        <w:jc w:val="both"/>
      </w:pPr>
      <w:r>
        <w:t>27</w:t>
      </w:r>
      <w:r w:rsidR="008947CD">
        <w:t>.</w:t>
      </w:r>
      <w:r w:rsidR="00B463EC">
        <w:t>1</w:t>
      </w:r>
      <w:r w:rsidR="00FE5A64">
        <w:t>4</w:t>
      </w:r>
      <w:r w:rsidR="008947CD">
        <w:t xml:space="preserve">. </w:t>
      </w:r>
      <w:r w:rsidR="00D60C7C" w:rsidRPr="00270C41">
        <w:t xml:space="preserve">Время окончания приема предложений </w:t>
      </w:r>
      <w:r w:rsidR="00D60C7C">
        <w:t>Заказчиком</w:t>
      </w:r>
      <w:r w:rsidR="00D60C7C" w:rsidRPr="00270C41">
        <w:t xml:space="preserve"> указывается в извещении и документации. Предложения, полученные позже установленного в извещении и документации срока, не рассматриваются, независимо от причин опоздания.</w:t>
      </w:r>
    </w:p>
    <w:p w:rsidR="00D60C7C" w:rsidRPr="00270C41" w:rsidRDefault="004314A9" w:rsidP="004D05E0">
      <w:pPr>
        <w:shd w:val="clear" w:color="auto" w:fill="FFFFFF"/>
        <w:tabs>
          <w:tab w:val="left" w:pos="-709"/>
          <w:tab w:val="left" w:pos="142"/>
        </w:tabs>
        <w:ind w:firstLine="142"/>
        <w:jc w:val="both"/>
      </w:pPr>
      <w:r>
        <w:t>27</w:t>
      </w:r>
      <w:r w:rsidR="008947CD">
        <w:t>.</w:t>
      </w:r>
      <w:r w:rsidR="00B463EC">
        <w:t>1</w:t>
      </w:r>
      <w:r w:rsidR="00FE5A64">
        <w:t>5</w:t>
      </w:r>
      <w:r w:rsidR="008947CD">
        <w:t xml:space="preserve">. </w:t>
      </w:r>
      <w:r w:rsidR="00D60C7C" w:rsidRPr="00270C41">
        <w:t>Участник имеет право подать только одно предложение на участие в запросе предложений в электронной форме. В случае ес</w:t>
      </w:r>
      <w:r w:rsidR="00D60C7C">
        <w:t>ли участник подал более одного п</w:t>
      </w:r>
      <w:r w:rsidR="00D60C7C" w:rsidRPr="00270C41">
        <w:t>редложения на участие в запросе предложений в электронной форме, все предложения данного Участника отклоняются без р</w:t>
      </w:r>
      <w:r w:rsidR="00216ED6">
        <w:t>ассмотрения К</w:t>
      </w:r>
      <w:r w:rsidR="00D60C7C" w:rsidRPr="00270C41">
        <w:t>омиссией.</w:t>
      </w:r>
    </w:p>
    <w:p w:rsidR="00D60C7C" w:rsidRPr="00270C41" w:rsidRDefault="004314A9" w:rsidP="004D05E0">
      <w:pPr>
        <w:shd w:val="clear" w:color="auto" w:fill="FFFFFF"/>
        <w:ind w:firstLine="142"/>
        <w:jc w:val="both"/>
      </w:pPr>
      <w:r>
        <w:t>27</w:t>
      </w:r>
      <w:r w:rsidR="008947CD">
        <w:t>.</w:t>
      </w:r>
      <w:r w:rsidR="00216ED6">
        <w:t>1</w:t>
      </w:r>
      <w:r w:rsidR="00FE5A64">
        <w:t>6</w:t>
      </w:r>
      <w:r w:rsidR="008947CD">
        <w:t xml:space="preserve">. </w:t>
      </w:r>
      <w:r w:rsidR="00D60C7C" w:rsidRPr="00270C41">
        <w:t>Рас</w:t>
      </w:r>
      <w:r w:rsidR="00D60C7C">
        <w:t>смотрение и оценка поступивших п</w:t>
      </w:r>
      <w:r w:rsidR="00D60C7C" w:rsidRPr="00270C41">
        <w:t xml:space="preserve">редложений проводится Комиссией не позднее </w:t>
      </w:r>
      <w:r w:rsidR="00216ED6">
        <w:t>5 (</w:t>
      </w:r>
      <w:r w:rsidR="00D60C7C" w:rsidRPr="00270C41">
        <w:t>пят</w:t>
      </w:r>
      <w:r w:rsidR="00D60C7C">
        <w:t>и</w:t>
      </w:r>
      <w:r w:rsidR="00216ED6">
        <w:t>)</w:t>
      </w:r>
      <w:r w:rsidR="00D60C7C">
        <w:t xml:space="preserve"> дней со дня окончания подачи п</w:t>
      </w:r>
      <w:r w:rsidR="00D60C7C" w:rsidRPr="00270C41">
        <w:t>редложений и проходит в д</w:t>
      </w:r>
      <w:r w:rsidR="00D60C7C">
        <w:t>ве стадии: стадию рассмотрения п</w:t>
      </w:r>
      <w:r w:rsidR="00D60C7C" w:rsidRPr="00270C41">
        <w:t>редложений и</w:t>
      </w:r>
      <w:r w:rsidR="00D60C7C">
        <w:t xml:space="preserve"> стадию оценки и сопоставления п</w:t>
      </w:r>
      <w:r w:rsidR="00D60C7C" w:rsidRPr="00270C41">
        <w:t xml:space="preserve">редложений. </w:t>
      </w:r>
    </w:p>
    <w:p w:rsidR="00D60C7C" w:rsidRPr="00270C41" w:rsidRDefault="004314A9" w:rsidP="004D05E0">
      <w:pPr>
        <w:ind w:firstLine="142"/>
        <w:contextualSpacing/>
        <w:jc w:val="both"/>
        <w:rPr>
          <w:lang w:eastAsia="en-US"/>
        </w:rPr>
      </w:pPr>
      <w:r>
        <w:rPr>
          <w:lang w:eastAsia="en-US"/>
        </w:rPr>
        <w:t>27</w:t>
      </w:r>
      <w:r w:rsidR="0003676A">
        <w:rPr>
          <w:lang w:eastAsia="en-US"/>
        </w:rPr>
        <w:t>.</w:t>
      </w:r>
      <w:r w:rsidR="00216ED6">
        <w:rPr>
          <w:lang w:eastAsia="en-US"/>
        </w:rPr>
        <w:t>1</w:t>
      </w:r>
      <w:r w:rsidR="00FE5A64">
        <w:rPr>
          <w:lang w:eastAsia="en-US"/>
        </w:rPr>
        <w:t>7</w:t>
      </w:r>
      <w:r w:rsidR="0003676A">
        <w:rPr>
          <w:lang w:eastAsia="en-US"/>
        </w:rPr>
        <w:t xml:space="preserve">. </w:t>
      </w:r>
      <w:r w:rsidR="00D60C7C" w:rsidRPr="00270C41">
        <w:rPr>
          <w:lang w:eastAsia="en-US"/>
        </w:rPr>
        <w:t>В рамках стадии рас</w:t>
      </w:r>
      <w:r w:rsidR="00D60C7C">
        <w:rPr>
          <w:lang w:eastAsia="en-US"/>
        </w:rPr>
        <w:t>смотрения предложений участников</w:t>
      </w:r>
      <w:r w:rsidR="00D60C7C" w:rsidRPr="00270C41">
        <w:rPr>
          <w:lang w:eastAsia="en-US"/>
        </w:rPr>
        <w:t xml:space="preserve"> Комиссия проверяет:</w:t>
      </w:r>
    </w:p>
    <w:p w:rsidR="00D60C7C" w:rsidRPr="00270C41" w:rsidRDefault="00D60C7C" w:rsidP="0003676A">
      <w:pPr>
        <w:ind w:firstLine="284"/>
        <w:contextualSpacing/>
        <w:jc w:val="both"/>
        <w:rPr>
          <w:lang w:eastAsia="en-US"/>
        </w:rPr>
      </w:pPr>
      <w:r w:rsidRPr="00270C41">
        <w:rPr>
          <w:lang w:eastAsia="en-US"/>
        </w:rPr>
        <w:t>- правильность оформления предложений и их соответствие требованиям документации;</w:t>
      </w:r>
    </w:p>
    <w:p w:rsidR="00D60C7C" w:rsidRPr="00270C41" w:rsidRDefault="00D60C7C" w:rsidP="0003676A">
      <w:pPr>
        <w:tabs>
          <w:tab w:val="left" w:pos="-709"/>
          <w:tab w:val="left" w:pos="284"/>
          <w:tab w:val="left" w:pos="851"/>
        </w:tabs>
        <w:ind w:firstLine="284"/>
        <w:contextualSpacing/>
        <w:jc w:val="both"/>
        <w:rPr>
          <w:lang w:eastAsia="en-US"/>
        </w:rPr>
      </w:pPr>
      <w:r w:rsidRPr="00270C41">
        <w:rPr>
          <w:lang w:eastAsia="en-US"/>
        </w:rPr>
        <w:t>- соответствие участников, а также привлеченных ими соисполнителей (субподрядчиков, субпоставщиков) для исполнения договора требованиям документации (если требования к соисполнителям (субподрядчикам, субпоставщикам) были установлены в документации).</w:t>
      </w:r>
    </w:p>
    <w:p w:rsidR="00D60C7C" w:rsidRPr="00270C41" w:rsidRDefault="004314A9" w:rsidP="0003676A">
      <w:pPr>
        <w:jc w:val="both"/>
      </w:pPr>
      <w:r>
        <w:t>27</w:t>
      </w:r>
      <w:r w:rsidR="0003676A">
        <w:t>.</w:t>
      </w:r>
      <w:r w:rsidR="00216ED6">
        <w:t>1</w:t>
      </w:r>
      <w:r w:rsidR="00FE5A64">
        <w:t>8</w:t>
      </w:r>
      <w:r w:rsidR="0003676A">
        <w:t xml:space="preserve">. </w:t>
      </w:r>
      <w:r w:rsidR="00D60C7C" w:rsidRPr="00270C41">
        <w:t>По результатам прове</w:t>
      </w:r>
      <w:r w:rsidR="00216ED6">
        <w:t>дения рассмотрения предложений К</w:t>
      </w:r>
      <w:r w:rsidR="00D60C7C" w:rsidRPr="00270C41">
        <w:t>омиссия имеет право отклонить предложения, которые:</w:t>
      </w:r>
    </w:p>
    <w:p w:rsidR="00D60C7C" w:rsidRPr="00270C41" w:rsidRDefault="00D60C7C" w:rsidP="0003676A">
      <w:pPr>
        <w:tabs>
          <w:tab w:val="left" w:pos="993"/>
        </w:tabs>
        <w:ind w:firstLine="284"/>
        <w:contextualSpacing/>
        <w:jc w:val="both"/>
        <w:rPr>
          <w:lang w:eastAsia="en-US"/>
        </w:rPr>
      </w:pPr>
      <w:r w:rsidRPr="00270C41">
        <w:rPr>
          <w:lang w:eastAsia="en-US"/>
        </w:rPr>
        <w:t>- не отвечают требованиям по оформлению и составу предложения;</w:t>
      </w:r>
    </w:p>
    <w:p w:rsidR="00D60C7C" w:rsidRPr="00270C41" w:rsidRDefault="00D60C7C" w:rsidP="0003676A">
      <w:pPr>
        <w:tabs>
          <w:tab w:val="left" w:pos="993"/>
        </w:tabs>
        <w:ind w:firstLine="284"/>
        <w:contextualSpacing/>
        <w:jc w:val="both"/>
        <w:rPr>
          <w:lang w:eastAsia="en-US"/>
        </w:rPr>
      </w:pPr>
      <w:r w:rsidRPr="00270C41">
        <w:rPr>
          <w:lang w:eastAsia="en-US"/>
        </w:rPr>
        <w:t>- не отвечают требованиям документации;</w:t>
      </w:r>
    </w:p>
    <w:p w:rsidR="00D60C7C" w:rsidRPr="00270C41" w:rsidRDefault="00D60C7C" w:rsidP="0003676A">
      <w:pPr>
        <w:tabs>
          <w:tab w:val="left" w:pos="993"/>
        </w:tabs>
        <w:ind w:firstLine="284"/>
        <w:contextualSpacing/>
        <w:jc w:val="both"/>
        <w:rPr>
          <w:lang w:eastAsia="en-US"/>
        </w:rPr>
      </w:pPr>
      <w:r w:rsidRPr="00270C41">
        <w:rPr>
          <w:lang w:eastAsia="en-US"/>
        </w:rPr>
        <w:t>- содержат предложения, по существу не отвечающие коммерческим или договорным требованиям документации;</w:t>
      </w:r>
    </w:p>
    <w:p w:rsidR="00D60C7C" w:rsidRPr="00270C41" w:rsidRDefault="00D60C7C" w:rsidP="0003676A">
      <w:pPr>
        <w:tabs>
          <w:tab w:val="left" w:pos="0"/>
        </w:tabs>
        <w:ind w:firstLine="284"/>
        <w:jc w:val="both"/>
      </w:pPr>
      <w:r w:rsidRPr="00270C41">
        <w:t xml:space="preserve">- подавшие их участники, а также указанные в заявке соисполнители (субподрядчики, субпоставщики) в том случае, если </w:t>
      </w:r>
      <w:r>
        <w:t>Заказчи</w:t>
      </w:r>
      <w:r w:rsidRPr="00270C41">
        <w:t>ком допускается привлечение участником процедуры закупки соисполнителей (с</w:t>
      </w:r>
      <w:r>
        <w:t xml:space="preserve">убподрядчиков, субпоставщиков) </w:t>
      </w:r>
      <w:r w:rsidRPr="00270C41">
        <w:t>для исполнения договора, не соответствуют требованиям документации (если требования к соисполнителям (субподрядчикам, субпоставщикам) были установлены в документации);</w:t>
      </w:r>
    </w:p>
    <w:p w:rsidR="00D60C7C" w:rsidRPr="00270C41" w:rsidRDefault="00D60C7C" w:rsidP="0003676A">
      <w:pPr>
        <w:tabs>
          <w:tab w:val="left" w:pos="0"/>
        </w:tabs>
        <w:ind w:firstLine="284"/>
        <w:jc w:val="both"/>
      </w:pPr>
      <w:r w:rsidRPr="00270C41">
        <w:t>- непредставление обеспечения предложения</w:t>
      </w:r>
      <w:r>
        <w:t xml:space="preserve"> (если это предусмотрено документацией)</w:t>
      </w:r>
      <w:r w:rsidRPr="00270C41">
        <w:t>.</w:t>
      </w:r>
    </w:p>
    <w:p w:rsidR="00D60C7C" w:rsidRDefault="004314A9" w:rsidP="004D05E0">
      <w:pPr>
        <w:tabs>
          <w:tab w:val="left" w:pos="2380"/>
          <w:tab w:val="left" w:pos="3920"/>
        </w:tabs>
        <w:ind w:firstLine="142"/>
        <w:jc w:val="both"/>
      </w:pPr>
      <w:r>
        <w:t>27</w:t>
      </w:r>
      <w:r w:rsidR="0003676A">
        <w:t>.</w:t>
      </w:r>
      <w:r w:rsidR="00FE5A64">
        <w:t>19</w:t>
      </w:r>
      <w:r w:rsidR="0003676A">
        <w:t xml:space="preserve">. </w:t>
      </w:r>
      <w:r w:rsidR="00D60C7C" w:rsidRPr="00270C41">
        <w:t>В рамках стадии оценки и сопоставления предложений Комиссия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p>
    <w:p w:rsidR="00D60C7C" w:rsidRPr="00270C41" w:rsidRDefault="004314A9" w:rsidP="004D05E0">
      <w:pPr>
        <w:ind w:firstLine="142"/>
        <w:jc w:val="both"/>
      </w:pPr>
      <w:r>
        <w:t xml:space="preserve"> 27</w:t>
      </w:r>
      <w:r w:rsidR="0003676A">
        <w:t>.2</w:t>
      </w:r>
      <w:r w:rsidR="00FE5A64">
        <w:t>0</w:t>
      </w:r>
      <w:r w:rsidR="0003676A">
        <w:t>.</w:t>
      </w:r>
      <w:r w:rsidR="00D60C7C">
        <w:t xml:space="preserve"> </w:t>
      </w:r>
      <w:r w:rsidR="00D60C7C" w:rsidRPr="00270C41">
        <w:t xml:space="preserve"> </w:t>
      </w:r>
      <w:r w:rsidR="00D60C7C">
        <w:t xml:space="preserve">Критерии оценки предложений </w:t>
      </w:r>
      <w:r w:rsidR="0003676A">
        <w:t xml:space="preserve">устанавливаются документацией и </w:t>
      </w:r>
      <w:r w:rsidR="00D60C7C">
        <w:t>могут касаться:</w:t>
      </w:r>
    </w:p>
    <w:p w:rsidR="00D60C7C" w:rsidRPr="00270C41" w:rsidRDefault="00D60C7C" w:rsidP="0003676A">
      <w:pPr>
        <w:pStyle w:val="af1"/>
        <w:ind w:firstLine="284"/>
        <w:jc w:val="both"/>
      </w:pPr>
      <w:r w:rsidRPr="00270C41">
        <w:t xml:space="preserve">а) </w:t>
      </w:r>
      <w:r w:rsidRPr="00CC4C2F">
        <w:t>квалификации, надёжности участника и заявленных соисполнителей (субподрядчиков);</w:t>
      </w:r>
    </w:p>
    <w:p w:rsidR="00D60C7C" w:rsidRDefault="00D60C7C" w:rsidP="0003676A">
      <w:pPr>
        <w:pStyle w:val="af1"/>
        <w:ind w:firstLine="284"/>
        <w:jc w:val="both"/>
      </w:pPr>
      <w:proofErr w:type="gramStart"/>
      <w:r w:rsidRPr="00270C41">
        <w:t xml:space="preserve">б) </w:t>
      </w:r>
      <w:r>
        <w:t>экономической, технической, организационной, финансовой, юридической привлекательности условий, представленных участником, с точки зрения удовлетворения потребностей Заказчика, в том числе</w:t>
      </w:r>
      <w:r w:rsidR="0003676A">
        <w:t xml:space="preserve"> </w:t>
      </w:r>
      <w:r>
        <w:t>цен</w:t>
      </w:r>
      <w:r w:rsidR="0003676A">
        <w:t>а</w:t>
      </w:r>
      <w:r>
        <w:t xml:space="preserve"> договора, рассматриваемой либо непосредственно, либо с учётом суммарных издержек при принятии данного предложения</w:t>
      </w:r>
      <w:r w:rsidR="0003676A">
        <w:t xml:space="preserve">, </w:t>
      </w:r>
      <w:r>
        <w:t>сроков поставки, выполнения работ, оказания услуг</w:t>
      </w:r>
      <w:r w:rsidR="0003676A">
        <w:t xml:space="preserve">, условий поставки и формы оплаты, </w:t>
      </w:r>
      <w:r>
        <w:t>превышения качественных характеристик предлагаемой продукции по сравнению с минимально требуемыми документацией</w:t>
      </w:r>
      <w:r w:rsidR="0003676A">
        <w:t xml:space="preserve"> и </w:t>
      </w:r>
      <w:r>
        <w:t>иные критерии.</w:t>
      </w:r>
      <w:proofErr w:type="gramEnd"/>
    </w:p>
    <w:p w:rsidR="00D60C7C" w:rsidRPr="00270C41" w:rsidRDefault="004314A9" w:rsidP="004D05E0">
      <w:pPr>
        <w:shd w:val="clear" w:color="auto" w:fill="FFFFFF"/>
        <w:tabs>
          <w:tab w:val="left" w:pos="284"/>
          <w:tab w:val="left" w:pos="567"/>
        </w:tabs>
        <w:ind w:firstLine="142"/>
        <w:jc w:val="both"/>
      </w:pPr>
      <w:r>
        <w:t>27</w:t>
      </w:r>
      <w:r w:rsidR="0003676A">
        <w:t>.2</w:t>
      </w:r>
      <w:r w:rsidR="00FE5A64">
        <w:t>1</w:t>
      </w:r>
      <w:r w:rsidR="0003676A">
        <w:t>.</w:t>
      </w:r>
      <w:r w:rsidR="00D60C7C" w:rsidRPr="00270C41">
        <w:t xml:space="preserve"> По результатам оценки и сопоставления </w:t>
      </w:r>
      <w:r w:rsidR="0003676A">
        <w:t>п</w:t>
      </w:r>
      <w:r w:rsidR="00D60C7C" w:rsidRPr="00270C41">
        <w:t>редложений Комиссия приним</w:t>
      </w:r>
      <w:r w:rsidR="00216ED6">
        <w:t>ает решение о выборе победителя.</w:t>
      </w:r>
    </w:p>
    <w:p w:rsidR="00D60C7C" w:rsidRPr="00270C41" w:rsidRDefault="004314A9" w:rsidP="004D05E0">
      <w:pPr>
        <w:shd w:val="clear" w:color="auto" w:fill="FFFFFF"/>
        <w:ind w:firstLine="142"/>
        <w:jc w:val="both"/>
      </w:pPr>
      <w:r>
        <w:t>27</w:t>
      </w:r>
      <w:r w:rsidR="0003676A">
        <w:t>.2</w:t>
      </w:r>
      <w:r w:rsidR="00FE5A64">
        <w:t>2</w:t>
      </w:r>
      <w:r w:rsidR="0003676A">
        <w:t>. Р</w:t>
      </w:r>
      <w:r w:rsidR="00D60C7C" w:rsidRPr="00270C41">
        <w:t>ешение комиссии о рез</w:t>
      </w:r>
      <w:r w:rsidR="00D60C7C">
        <w:t>ультатах рассмотрения и оценки п</w:t>
      </w:r>
      <w:r w:rsidR="00D60C7C" w:rsidRPr="00270C41">
        <w:t xml:space="preserve">редложений оформляется протоколом рассмотрения и оценки </w:t>
      </w:r>
      <w:r w:rsidR="00D60C7C">
        <w:t>п</w:t>
      </w:r>
      <w:r w:rsidR="00D60C7C" w:rsidRPr="00270C41">
        <w:t>редложений</w:t>
      </w:r>
      <w:r w:rsidR="0003676A">
        <w:t xml:space="preserve"> (итоговым протоколом)</w:t>
      </w:r>
      <w:r w:rsidR="00D60C7C" w:rsidRPr="00270C41">
        <w:t>, в котором приводятся:</w:t>
      </w:r>
    </w:p>
    <w:p w:rsidR="00D60C7C" w:rsidRPr="00270C41" w:rsidRDefault="0003676A" w:rsidP="0003676A">
      <w:pPr>
        <w:shd w:val="clear" w:color="auto" w:fill="FFFFFF"/>
        <w:ind w:firstLine="284"/>
        <w:jc w:val="both"/>
      </w:pPr>
      <w:r>
        <w:t>а</w:t>
      </w:r>
      <w:r w:rsidR="00D60C7C" w:rsidRPr="00270C41">
        <w:t>) сведения о месте, дате, времени проведения рассмотрения и оценки Предложений;</w:t>
      </w:r>
    </w:p>
    <w:p w:rsidR="00D60C7C" w:rsidRPr="00270C41" w:rsidRDefault="0003676A" w:rsidP="0003676A">
      <w:pPr>
        <w:shd w:val="clear" w:color="auto" w:fill="FFFFFF"/>
        <w:tabs>
          <w:tab w:val="left" w:pos="0"/>
        </w:tabs>
        <w:ind w:firstLine="284"/>
        <w:jc w:val="both"/>
      </w:pPr>
      <w:r>
        <w:t>б</w:t>
      </w:r>
      <w:r w:rsidR="00D60C7C">
        <w:t>) сведения об участниках, п</w:t>
      </w:r>
      <w:r w:rsidR="00D60C7C" w:rsidRPr="00270C41">
        <w:t>редложения которых были рассмотрены;</w:t>
      </w:r>
    </w:p>
    <w:p w:rsidR="00D60C7C" w:rsidRPr="00270C41" w:rsidRDefault="0003676A" w:rsidP="0003676A">
      <w:pPr>
        <w:shd w:val="clear" w:color="auto" w:fill="FFFFFF"/>
        <w:tabs>
          <w:tab w:val="left" w:pos="989"/>
        </w:tabs>
        <w:ind w:firstLine="284"/>
        <w:jc w:val="both"/>
      </w:pPr>
      <w:r>
        <w:t>в</w:t>
      </w:r>
      <w:r w:rsidR="00D60C7C">
        <w:t>) перечень участников, п</w:t>
      </w:r>
      <w:r w:rsidR="00D60C7C" w:rsidRPr="00270C41">
        <w:t>редложения которых были отклонены Комиссией на ста</w:t>
      </w:r>
      <w:r w:rsidR="00D60C7C">
        <w:t>дии рассмотрения п</w:t>
      </w:r>
      <w:r w:rsidR="00D60C7C" w:rsidRPr="00270C41">
        <w:t>редложений с указанием оснований для отклонения;</w:t>
      </w:r>
    </w:p>
    <w:p w:rsidR="00D60C7C" w:rsidRPr="00270C41" w:rsidRDefault="0003676A" w:rsidP="0003676A">
      <w:pPr>
        <w:shd w:val="clear" w:color="auto" w:fill="FFFFFF"/>
        <w:tabs>
          <w:tab w:val="left" w:pos="1066"/>
        </w:tabs>
        <w:ind w:firstLine="284"/>
        <w:jc w:val="both"/>
      </w:pPr>
      <w:r>
        <w:t>г</w:t>
      </w:r>
      <w:r w:rsidR="00D60C7C" w:rsidRPr="00270C41">
        <w:t xml:space="preserve">) сведения о </w:t>
      </w:r>
      <w:r w:rsidR="00D60C7C">
        <w:t>порядке оценки и сопоставления п</w:t>
      </w:r>
      <w:r w:rsidR="00D60C7C" w:rsidRPr="00270C41">
        <w:t>редложений участников;</w:t>
      </w:r>
    </w:p>
    <w:p w:rsidR="00D60C7C" w:rsidRPr="00270C41" w:rsidRDefault="0003676A" w:rsidP="0003676A">
      <w:pPr>
        <w:shd w:val="clear" w:color="auto" w:fill="FFFFFF"/>
        <w:tabs>
          <w:tab w:val="left" w:pos="1066"/>
        </w:tabs>
        <w:ind w:firstLine="284"/>
        <w:jc w:val="both"/>
      </w:pPr>
      <w:r>
        <w:lastRenderedPageBreak/>
        <w:t>д</w:t>
      </w:r>
      <w:r w:rsidR="00D60C7C" w:rsidRPr="00270C41">
        <w:t>) сведения о</w:t>
      </w:r>
      <w:r w:rsidR="00D60C7C">
        <w:t xml:space="preserve"> решении комиссии о присвоении п</w:t>
      </w:r>
      <w:r w:rsidR="00D60C7C" w:rsidRPr="00270C41">
        <w:t>редложениям участников значений по каждому из предусмотренных критериев оце</w:t>
      </w:r>
      <w:r w:rsidR="00D60C7C">
        <w:t>нки п</w:t>
      </w:r>
      <w:r w:rsidR="00D60C7C" w:rsidRPr="00270C41">
        <w:t>редложений, сведения о принятом на основании резу</w:t>
      </w:r>
      <w:r w:rsidR="00D60C7C">
        <w:t>льтатов оценки и сопоставления п</w:t>
      </w:r>
      <w:r w:rsidR="00D60C7C" w:rsidRPr="00270C41">
        <w:t>редложений Участников запроса пр</w:t>
      </w:r>
      <w:r w:rsidR="00D60C7C">
        <w:t>едложений решении о присвоении п</w:t>
      </w:r>
      <w:r w:rsidR="00D60C7C" w:rsidRPr="00270C41">
        <w:t>редложениям порядковых номеров;</w:t>
      </w:r>
    </w:p>
    <w:p w:rsidR="00D60C7C" w:rsidRPr="00270C41" w:rsidRDefault="0003676A" w:rsidP="0003676A">
      <w:pPr>
        <w:shd w:val="clear" w:color="auto" w:fill="FFFFFF"/>
        <w:tabs>
          <w:tab w:val="left" w:pos="1066"/>
        </w:tabs>
        <w:ind w:firstLine="284"/>
        <w:jc w:val="both"/>
      </w:pPr>
      <w:r>
        <w:t>е</w:t>
      </w:r>
      <w:r w:rsidR="00D60C7C" w:rsidRPr="00270C41">
        <w:t>) наименование (для юридических лиц), фамилия, имя, отчество (для физических лиц) и почтовый адрес участника запроса предложений, который был признан победителем, а также участника Предложению которого было присвоено второе место.</w:t>
      </w:r>
    </w:p>
    <w:p w:rsidR="00D60C7C" w:rsidRPr="00270C41" w:rsidRDefault="004314A9" w:rsidP="004D05E0">
      <w:pPr>
        <w:ind w:firstLine="142"/>
        <w:jc w:val="both"/>
      </w:pPr>
      <w:r>
        <w:t>27</w:t>
      </w:r>
      <w:r w:rsidR="0003676A">
        <w:t>.2</w:t>
      </w:r>
      <w:r w:rsidR="00FE5A64">
        <w:t>3</w:t>
      </w:r>
      <w:r w:rsidR="0003676A">
        <w:t xml:space="preserve">. Итоговый протокол </w:t>
      </w:r>
      <w:r w:rsidR="00D60C7C" w:rsidRPr="00270C41">
        <w:t>подписывается всеми членами Комиссии, участвовавшими в рассмотрении и оценке в день проведения пр</w:t>
      </w:r>
      <w:r w:rsidR="00D60C7C">
        <w:t>оцедуры оценки и сопоставлении п</w:t>
      </w:r>
      <w:r w:rsidR="00D60C7C" w:rsidRPr="00270C41">
        <w:t xml:space="preserve">редложений. </w:t>
      </w:r>
    </w:p>
    <w:p w:rsidR="00D60C7C" w:rsidRPr="00C36837" w:rsidRDefault="004314A9" w:rsidP="004D05E0">
      <w:pPr>
        <w:shd w:val="clear" w:color="auto" w:fill="FFFFFF"/>
        <w:tabs>
          <w:tab w:val="left" w:pos="1066"/>
        </w:tabs>
        <w:ind w:firstLine="142"/>
        <w:jc w:val="both"/>
      </w:pPr>
      <w:r>
        <w:t>27</w:t>
      </w:r>
      <w:r w:rsidR="0003676A">
        <w:t>.2</w:t>
      </w:r>
      <w:r w:rsidR="00FE5A64">
        <w:t>4</w:t>
      </w:r>
      <w:r w:rsidR="0003676A">
        <w:t xml:space="preserve">. </w:t>
      </w:r>
      <w:r w:rsidR="00D60C7C" w:rsidRPr="00270C41">
        <w:t xml:space="preserve">Указанный протокол размещается </w:t>
      </w:r>
      <w:r w:rsidR="00216ED6">
        <w:t>в ЕИС</w:t>
      </w:r>
      <w:r w:rsidR="00D60C7C" w:rsidRPr="00270C41">
        <w:t xml:space="preserve"> и на электронной торговой площадке не позднее, чем через </w:t>
      </w:r>
      <w:r w:rsidR="00216ED6">
        <w:t>3 (</w:t>
      </w:r>
      <w:r w:rsidR="00D60C7C" w:rsidRPr="00270C41">
        <w:t>три</w:t>
      </w:r>
      <w:r w:rsidR="00216ED6">
        <w:t>)</w:t>
      </w:r>
      <w:r w:rsidR="00D60C7C" w:rsidRPr="00270C41">
        <w:t xml:space="preserve"> дня со дня его подписания. При этом в протоколе, размещаемом </w:t>
      </w:r>
      <w:r w:rsidR="00216ED6">
        <w:t xml:space="preserve">в ЕИС и </w:t>
      </w:r>
      <w:r w:rsidR="00D60C7C" w:rsidRPr="00270C41">
        <w:t xml:space="preserve">на электронной торговой площадке, допускается не указывать данные о персональном голосовании </w:t>
      </w:r>
      <w:r w:rsidR="00D60C7C" w:rsidRPr="00C36837">
        <w:t xml:space="preserve">членов Комиссии. </w:t>
      </w:r>
    </w:p>
    <w:p w:rsidR="00626F29" w:rsidRPr="00894D65" w:rsidRDefault="004314A9" w:rsidP="004D05E0">
      <w:pPr>
        <w:ind w:firstLine="142"/>
        <w:jc w:val="both"/>
        <w:rPr>
          <w:color w:val="000000"/>
        </w:rPr>
      </w:pPr>
      <w:r>
        <w:t>27</w:t>
      </w:r>
      <w:r w:rsidR="0003676A" w:rsidRPr="00C36837">
        <w:t>.</w:t>
      </w:r>
      <w:r w:rsidR="00B463EC" w:rsidRPr="00C36837">
        <w:t>2</w:t>
      </w:r>
      <w:r w:rsidR="00FE5A64" w:rsidRPr="00C36837">
        <w:t>5</w:t>
      </w:r>
      <w:r w:rsidR="0003676A" w:rsidRPr="00C36837">
        <w:t xml:space="preserve">. </w:t>
      </w:r>
      <w:proofErr w:type="gramStart"/>
      <w:r w:rsidR="00626F29" w:rsidRPr="00894D65">
        <w:rPr>
          <w:color w:val="000000"/>
        </w:rPr>
        <w:t>В случае если не подана ни одна заявка, или ни одна из поданных заявок не соответствует требованиям извещения о запросе предложений в электронной форме и документации о закупке, если подана одна заявка или только одна соответствует требованиям извещения о запросе предложений в электронной форме и документации о закупке, запрос предложений в электронной форме признается несостоявшимся.</w:t>
      </w:r>
      <w:proofErr w:type="gramEnd"/>
      <w:r w:rsidR="00626F29" w:rsidRPr="00894D65">
        <w:rPr>
          <w:color w:val="000000"/>
        </w:rPr>
        <w:t xml:space="preserve"> Так же запрос предложений в электронной форме признается </w:t>
      </w:r>
      <w:proofErr w:type="gramStart"/>
      <w:r w:rsidR="00626F29" w:rsidRPr="00894D65">
        <w:rPr>
          <w:color w:val="000000"/>
        </w:rPr>
        <w:t>несостоявшимся</w:t>
      </w:r>
      <w:proofErr w:type="gramEnd"/>
      <w:r w:rsidR="00626F29" w:rsidRPr="00894D65">
        <w:rPr>
          <w:color w:val="000000"/>
        </w:rPr>
        <w:t xml:space="preserve"> если все участники уклонились от заключения договора.</w:t>
      </w:r>
    </w:p>
    <w:p w:rsidR="00216ED6" w:rsidRPr="00C36837" w:rsidRDefault="004314A9" w:rsidP="004D05E0">
      <w:pPr>
        <w:ind w:firstLine="142"/>
        <w:jc w:val="both"/>
      </w:pPr>
      <w:r>
        <w:t>27</w:t>
      </w:r>
      <w:r w:rsidR="00EB48A1" w:rsidRPr="00C36837">
        <w:t>.2</w:t>
      </w:r>
      <w:r w:rsidR="00FE5A64" w:rsidRPr="00C36837">
        <w:t>6</w:t>
      </w:r>
      <w:r w:rsidR="00EB48A1" w:rsidRPr="00C36837">
        <w:t xml:space="preserve">. </w:t>
      </w:r>
      <w:r w:rsidR="00216ED6" w:rsidRPr="00C36837">
        <w:t xml:space="preserve">В случае если документацией </w:t>
      </w:r>
      <w:r w:rsidR="00EB48A1" w:rsidRPr="00C36837">
        <w:t>о закупке предус</w:t>
      </w:r>
      <w:r w:rsidR="00216ED6" w:rsidRPr="00C36837">
        <w:t xml:space="preserve">мотрено два и более лота, </w:t>
      </w:r>
      <w:r w:rsidR="00EB48A1" w:rsidRPr="00C36837">
        <w:t>запрос предложений</w:t>
      </w:r>
      <w:r w:rsidR="00626F29" w:rsidRPr="00C36837">
        <w:t xml:space="preserve"> признается не</w:t>
      </w:r>
      <w:r w:rsidR="00216ED6" w:rsidRPr="00C36837">
        <w:t xml:space="preserve">состоявшимся только в отношении того лота, решение об отказе в допуске к </w:t>
      </w:r>
      <w:r w:rsidR="00EB48A1" w:rsidRPr="00C36837">
        <w:t xml:space="preserve">рассмотрению заявки </w:t>
      </w:r>
      <w:r w:rsidR="00216ED6" w:rsidRPr="00C36837">
        <w:t xml:space="preserve">принято относительно всех участников процедуры закупки, подавших заявки на участие в </w:t>
      </w:r>
      <w:r w:rsidR="00EB48A1" w:rsidRPr="00C36837">
        <w:t xml:space="preserve">запросе предложений </w:t>
      </w:r>
      <w:r w:rsidR="00216ED6" w:rsidRPr="00C36837">
        <w:t>в отношении этого лота</w:t>
      </w:r>
      <w:r w:rsidR="00EB48A1" w:rsidRPr="00C36837">
        <w:t xml:space="preserve">. </w:t>
      </w:r>
    </w:p>
    <w:p w:rsidR="00EB48A1" w:rsidRDefault="00EB48A1" w:rsidP="004D05E0">
      <w:pPr>
        <w:ind w:firstLine="142"/>
        <w:jc w:val="both"/>
      </w:pPr>
      <w:r w:rsidRPr="00C36837">
        <w:t>2</w:t>
      </w:r>
      <w:r w:rsidR="004314A9">
        <w:t>7</w:t>
      </w:r>
      <w:r w:rsidRPr="00C36837">
        <w:t>.2</w:t>
      </w:r>
      <w:r w:rsidR="00FE5A64" w:rsidRPr="00C36837">
        <w:t>7</w:t>
      </w:r>
      <w:r w:rsidRPr="00C36837">
        <w:t>. В случае если хотя бы одна заявка соответствует всем требованиям, установленным</w:t>
      </w:r>
      <w:r>
        <w:t xml:space="preserve"> к заявке в извещении и документации о закупке, участник закупки, подавший такую заявку, признается победителем запроса предложений в электронной форме.</w:t>
      </w:r>
    </w:p>
    <w:p w:rsidR="00D60C7C" w:rsidRPr="00270C41" w:rsidRDefault="00D60C7C" w:rsidP="00D60C7C">
      <w:pPr>
        <w:keepNext/>
        <w:tabs>
          <w:tab w:val="left" w:pos="0"/>
        </w:tabs>
        <w:spacing w:before="240" w:after="60"/>
        <w:jc w:val="center"/>
        <w:outlineLvl w:val="1"/>
        <w:rPr>
          <w:b/>
          <w:bCs/>
          <w:iCs/>
        </w:rPr>
      </w:pPr>
      <w:bookmarkStart w:id="162" w:name="_Toc115260153"/>
      <w:r w:rsidRPr="00270C41">
        <w:rPr>
          <w:b/>
          <w:bCs/>
          <w:iCs/>
        </w:rPr>
        <w:t xml:space="preserve">Заключение договора </w:t>
      </w:r>
      <w:r>
        <w:rPr>
          <w:b/>
          <w:bCs/>
          <w:iCs/>
        </w:rPr>
        <w:t>по результатам</w:t>
      </w:r>
      <w:r w:rsidRPr="00270C41">
        <w:rPr>
          <w:b/>
          <w:bCs/>
          <w:iCs/>
        </w:rPr>
        <w:t xml:space="preserve"> запроса </w:t>
      </w:r>
      <w:r>
        <w:rPr>
          <w:b/>
          <w:bCs/>
          <w:iCs/>
        </w:rPr>
        <w:t>предложений</w:t>
      </w:r>
      <w:r w:rsidRPr="00270C41">
        <w:rPr>
          <w:b/>
          <w:bCs/>
          <w:iCs/>
        </w:rPr>
        <w:t xml:space="preserve"> в электронной форме</w:t>
      </w:r>
      <w:bookmarkEnd w:id="162"/>
    </w:p>
    <w:p w:rsidR="00D60C7C" w:rsidRDefault="00D60C7C" w:rsidP="00D60C7C">
      <w:pPr>
        <w:ind w:firstLine="709"/>
        <w:jc w:val="both"/>
      </w:pPr>
    </w:p>
    <w:p w:rsidR="00D60C7C" w:rsidRDefault="004314A9" w:rsidP="004D05E0">
      <w:pPr>
        <w:ind w:firstLine="142"/>
        <w:jc w:val="both"/>
        <w:rPr>
          <w:snapToGrid w:val="0"/>
        </w:rPr>
      </w:pPr>
      <w:r>
        <w:rPr>
          <w:snapToGrid w:val="0"/>
        </w:rPr>
        <w:t>27</w:t>
      </w:r>
      <w:r w:rsidR="0003676A">
        <w:rPr>
          <w:snapToGrid w:val="0"/>
        </w:rPr>
        <w:t>.</w:t>
      </w:r>
      <w:r w:rsidR="00FE5A64">
        <w:rPr>
          <w:snapToGrid w:val="0"/>
        </w:rPr>
        <w:t>28</w:t>
      </w:r>
      <w:r w:rsidR="0003676A">
        <w:rPr>
          <w:snapToGrid w:val="0"/>
        </w:rPr>
        <w:t xml:space="preserve"> </w:t>
      </w:r>
      <w:r w:rsidR="00D60C7C">
        <w:rPr>
          <w:snapToGrid w:val="0"/>
        </w:rPr>
        <w:t>Договор между</w:t>
      </w:r>
      <w:r w:rsidR="00D60C7C" w:rsidRPr="00270C41">
        <w:rPr>
          <w:snapToGrid w:val="0"/>
        </w:rPr>
        <w:t xml:space="preserve"> </w:t>
      </w:r>
      <w:r w:rsidR="00D60C7C">
        <w:rPr>
          <w:snapToGrid w:val="0"/>
        </w:rPr>
        <w:t>Заказчи</w:t>
      </w:r>
      <w:r w:rsidR="00D60C7C" w:rsidRPr="00270C41">
        <w:rPr>
          <w:snapToGrid w:val="0"/>
        </w:rPr>
        <w:t xml:space="preserve">ком и победителем запроса </w:t>
      </w:r>
      <w:r w:rsidR="00D60C7C">
        <w:rPr>
          <w:snapToGrid w:val="0"/>
        </w:rPr>
        <w:t>предложений</w:t>
      </w:r>
      <w:r w:rsidR="00D60C7C" w:rsidRPr="00270C41">
        <w:rPr>
          <w:snapToGrid w:val="0"/>
        </w:rPr>
        <w:t xml:space="preserve"> в электронной форме может быть заключен не ранее </w:t>
      </w:r>
      <w:r w:rsidR="00EB48A1">
        <w:rPr>
          <w:snapToGrid w:val="0"/>
        </w:rPr>
        <w:t>10 (</w:t>
      </w:r>
      <w:r w:rsidR="00D60C7C">
        <w:rPr>
          <w:snapToGrid w:val="0"/>
        </w:rPr>
        <w:t>десяти</w:t>
      </w:r>
      <w:r w:rsidR="00EB48A1">
        <w:rPr>
          <w:snapToGrid w:val="0"/>
        </w:rPr>
        <w:t>)</w:t>
      </w:r>
      <w:r w:rsidR="00D60C7C">
        <w:rPr>
          <w:snapToGrid w:val="0"/>
        </w:rPr>
        <w:t xml:space="preserve"> </w:t>
      </w:r>
      <w:r w:rsidR="00D60C7C" w:rsidRPr="00270C41">
        <w:rPr>
          <w:snapToGrid w:val="0"/>
        </w:rPr>
        <w:t xml:space="preserve">и не позднее </w:t>
      </w:r>
      <w:r w:rsidR="00EB48A1">
        <w:rPr>
          <w:snapToGrid w:val="0"/>
        </w:rPr>
        <w:t>20 (</w:t>
      </w:r>
      <w:r w:rsidR="00D60C7C">
        <w:rPr>
          <w:snapToGrid w:val="0"/>
        </w:rPr>
        <w:t>двадцати</w:t>
      </w:r>
      <w:r w:rsidR="00EB48A1">
        <w:rPr>
          <w:snapToGrid w:val="0"/>
        </w:rPr>
        <w:t>)</w:t>
      </w:r>
      <w:r w:rsidR="00D60C7C">
        <w:rPr>
          <w:snapToGrid w:val="0"/>
        </w:rPr>
        <w:t xml:space="preserve"> дней со дня размещения в ЕИС итогового протокола по итогам закупки.</w:t>
      </w:r>
      <w:r w:rsidR="00D60C7C" w:rsidRPr="00270C41">
        <w:rPr>
          <w:snapToGrid w:val="0"/>
        </w:rPr>
        <w:t xml:space="preserve"> </w:t>
      </w:r>
    </w:p>
    <w:p w:rsidR="00D60C7C" w:rsidRPr="004D7E6C" w:rsidRDefault="004314A9" w:rsidP="004D05E0">
      <w:pPr>
        <w:ind w:firstLine="142"/>
        <w:jc w:val="both"/>
      </w:pPr>
      <w:r>
        <w:t>27</w:t>
      </w:r>
      <w:r w:rsidR="0003676A">
        <w:t>.</w:t>
      </w:r>
      <w:r w:rsidR="00FE5A64">
        <w:t>29</w:t>
      </w:r>
      <w:r w:rsidR="0003676A">
        <w:t xml:space="preserve">. </w:t>
      </w:r>
      <w:r w:rsidR="00D60C7C" w:rsidRPr="00780182">
        <w:t xml:space="preserve">Договор заключается на условиях, предусмотренных извещением о проведении запроса </w:t>
      </w:r>
      <w:r w:rsidR="00D60C7C">
        <w:t>предложений</w:t>
      </w:r>
      <w:r w:rsidR="00D60C7C" w:rsidRPr="00780182">
        <w:t xml:space="preserve"> в электронной</w:t>
      </w:r>
      <w:r w:rsidR="00D60C7C">
        <w:t xml:space="preserve"> форме, по цене, предложенной победителем</w:t>
      </w:r>
      <w:r w:rsidR="00D60C7C" w:rsidRPr="00780182">
        <w:t xml:space="preserve"> в проведении запроса </w:t>
      </w:r>
      <w:r w:rsidR="00D60C7C">
        <w:t>предложений</w:t>
      </w:r>
      <w:r w:rsidR="00D60C7C" w:rsidRPr="00780182">
        <w:t xml:space="preserve"> в электронной форме</w:t>
      </w:r>
      <w:r w:rsidR="00EB48A1">
        <w:t xml:space="preserve">. </w:t>
      </w:r>
    </w:p>
    <w:p w:rsidR="00D60C7C" w:rsidRDefault="0003676A" w:rsidP="004D05E0">
      <w:pPr>
        <w:shd w:val="clear" w:color="auto" w:fill="FFFFFF"/>
        <w:tabs>
          <w:tab w:val="left" w:pos="1066"/>
        </w:tabs>
        <w:ind w:firstLine="142"/>
        <w:jc w:val="both"/>
      </w:pPr>
      <w:r>
        <w:t>2</w:t>
      </w:r>
      <w:r w:rsidR="004314A9">
        <w:t>7</w:t>
      </w:r>
      <w:r>
        <w:t>.3</w:t>
      </w:r>
      <w:r w:rsidR="00FE5A64">
        <w:t>0</w:t>
      </w:r>
      <w:r>
        <w:t xml:space="preserve">. </w:t>
      </w:r>
      <w:r w:rsidR="00D60C7C" w:rsidRPr="00A96689">
        <w:t>В случае уклонения победителя в отборе поставщика от заключения договора, сведения о нем включаются в реестр н</w:t>
      </w:r>
      <w:r w:rsidR="00D60C7C">
        <w:t>едобросовестных поставщиков, а Заказчи</w:t>
      </w:r>
      <w:r w:rsidR="00D60C7C" w:rsidRPr="00A96689">
        <w:t xml:space="preserve">к </w:t>
      </w:r>
      <w:r w:rsidR="00EB48A1">
        <w:t>вправе заключить договор с единственным поставщиком, на условиях, установленных документацией о закупке.</w:t>
      </w:r>
    </w:p>
    <w:p w:rsidR="00EB48A1" w:rsidRPr="00270C41" w:rsidRDefault="004314A9" w:rsidP="004D05E0">
      <w:pPr>
        <w:shd w:val="clear" w:color="auto" w:fill="FFFFFF"/>
        <w:tabs>
          <w:tab w:val="left" w:pos="1066"/>
        </w:tabs>
        <w:ind w:firstLine="142"/>
        <w:jc w:val="both"/>
      </w:pPr>
      <w:r>
        <w:t>27</w:t>
      </w:r>
      <w:r w:rsidR="00EB48A1">
        <w:t>.3</w:t>
      </w:r>
      <w:r w:rsidR="00FE5A64">
        <w:t>1</w:t>
      </w:r>
      <w:r w:rsidR="00EB48A1">
        <w:t xml:space="preserve">. </w:t>
      </w:r>
      <w:r w:rsidR="00EB48A1" w:rsidRPr="00EB48A1">
        <w:t xml:space="preserve">В случае если победитель в проведении запроса </w:t>
      </w:r>
      <w:r w:rsidR="00EB48A1">
        <w:t>предложений</w:t>
      </w:r>
      <w:r w:rsidR="00EB48A1" w:rsidRPr="00EB48A1">
        <w:t xml:space="preserve"> в электронной форме признан уклонившимся от заключения договора, Заказчик вправе обратиться в суд с требованием о понуждении победителя в проведении запроса </w:t>
      </w:r>
      <w:r w:rsidR="00EB48A1">
        <w:t>предложений</w:t>
      </w:r>
      <w:r w:rsidR="00EB48A1" w:rsidRPr="00EB48A1">
        <w:t xml:space="preserve"> в электронной форме заключить договор, а также о возмещении убытков, причиненных уклонением от заключения договора.</w:t>
      </w:r>
    </w:p>
    <w:p w:rsidR="00D60C7C" w:rsidRDefault="004314A9" w:rsidP="004D05E0">
      <w:pPr>
        <w:ind w:firstLine="142"/>
        <w:jc w:val="both"/>
      </w:pPr>
      <w:r>
        <w:t>27</w:t>
      </w:r>
      <w:r w:rsidR="0003676A">
        <w:t>.3</w:t>
      </w:r>
      <w:r w:rsidR="00FE5A64">
        <w:t>2</w:t>
      </w:r>
      <w:r w:rsidR="0003676A">
        <w:t xml:space="preserve">. </w:t>
      </w:r>
      <w:r w:rsidR="00D60C7C">
        <w:t xml:space="preserve">Заказчик вправе отказаться </w:t>
      </w:r>
      <w:proofErr w:type="gramStart"/>
      <w:r w:rsidR="00D60C7C">
        <w:t xml:space="preserve">от заключения договора с победителем </w:t>
      </w:r>
      <w:r w:rsidR="00D60C7C" w:rsidRPr="00780182">
        <w:t xml:space="preserve">в проведении запроса котировок в электронной форме </w:t>
      </w:r>
      <w:r w:rsidR="00D60C7C">
        <w:t>в случаях</w:t>
      </w:r>
      <w:proofErr w:type="gramEnd"/>
      <w:r w:rsidR="0003676A">
        <w:t>,</w:t>
      </w:r>
      <w:r w:rsidR="00D60C7C">
        <w:t xml:space="preserve"> предусмотренных пунктом </w:t>
      </w:r>
      <w:r w:rsidR="0003676A">
        <w:t xml:space="preserve">20.5. </w:t>
      </w:r>
      <w:r w:rsidR="00D60C7C">
        <w:t>настоящего Положения.</w:t>
      </w:r>
    </w:p>
    <w:p w:rsidR="00626F29" w:rsidRPr="00894D65" w:rsidRDefault="004314A9" w:rsidP="004D05E0">
      <w:pPr>
        <w:ind w:firstLine="142"/>
        <w:jc w:val="both"/>
        <w:rPr>
          <w:color w:val="000000"/>
        </w:rPr>
      </w:pPr>
      <w:r>
        <w:t>27</w:t>
      </w:r>
      <w:r w:rsidR="00626F29">
        <w:t>.33.</w:t>
      </w:r>
      <w:r w:rsidR="00626F29" w:rsidRPr="00626F29">
        <w:t xml:space="preserve"> </w:t>
      </w:r>
      <w:r w:rsidR="00626F29">
        <w:t xml:space="preserve">Если запрос предложений в электронной форме признан несостоявшимся, то Заказчик вправе </w:t>
      </w:r>
      <w:r w:rsidR="00626F29" w:rsidRPr="00894D65">
        <w:rPr>
          <w:color w:val="000000"/>
        </w:rPr>
        <w:t>провести повторную закупку любым способом, предусмотренным настоящим Положением.</w:t>
      </w:r>
    </w:p>
    <w:p w:rsidR="00E93AC3" w:rsidRDefault="00E93AC3" w:rsidP="004D05E0">
      <w:pPr>
        <w:pStyle w:val="10"/>
        <w:ind w:firstLine="142"/>
        <w:jc w:val="center"/>
        <w:rPr>
          <w:sz w:val="24"/>
          <w:szCs w:val="24"/>
        </w:rPr>
      </w:pPr>
      <w:bookmarkStart w:id="163" w:name="_Toc115260154"/>
      <w:r w:rsidRPr="00E93AC3">
        <w:rPr>
          <w:sz w:val="24"/>
          <w:szCs w:val="24"/>
        </w:rPr>
        <w:t>Глава 28. Реестр недобросовестных поставщиков</w:t>
      </w:r>
      <w:bookmarkEnd w:id="163"/>
    </w:p>
    <w:p w:rsidR="005021A5" w:rsidRDefault="005021A5" w:rsidP="004D05E0">
      <w:pPr>
        <w:ind w:firstLine="142"/>
        <w:jc w:val="both"/>
      </w:pPr>
      <w:r>
        <w:t xml:space="preserve">28.1.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 </w:t>
      </w:r>
    </w:p>
    <w:p w:rsidR="005021A5" w:rsidRPr="005021A5" w:rsidRDefault="005021A5" w:rsidP="004D05E0">
      <w:pPr>
        <w:ind w:firstLine="142"/>
        <w:jc w:val="both"/>
      </w:pPr>
      <w:r>
        <w:lastRenderedPageBreak/>
        <w:t>28.2. В реестр недобросовестных поставщиков включаются сведения об участниках закупки, согласно п.2. ст.5 ФЗ</w:t>
      </w:r>
      <w:r w:rsidRPr="005021A5">
        <w:t xml:space="preserve"> от 18.07.2011 N 223-ФЗ "О закупках товаров, работ, услуг отдельными видами юридических лиц"</w:t>
      </w:r>
      <w:r>
        <w:t>.</w:t>
      </w:r>
    </w:p>
    <w:p w:rsidR="005021A5" w:rsidRDefault="005021A5" w:rsidP="004D05E0">
      <w:pPr>
        <w:ind w:firstLine="142"/>
        <w:jc w:val="both"/>
      </w:pPr>
      <w:r>
        <w:t xml:space="preserve">28.3. </w:t>
      </w:r>
      <w:hyperlink r:id="rId30" w:history="1">
        <w:proofErr w:type="gramStart"/>
        <w:r w:rsidRPr="00F84B94">
          <w:rPr>
            <w:rStyle w:val="a6"/>
            <w:color w:val="000000"/>
            <w:u w:val="none"/>
          </w:rPr>
          <w:t>Перечень</w:t>
        </w:r>
      </w:hyperlink>
      <w:r w:rsidRPr="00F84B94">
        <w:rPr>
          <w:color w:val="000000"/>
        </w:rPr>
        <w:t xml:space="preserve"> сведений, включаемых в реестр недобросовестных поставщиков, </w:t>
      </w:r>
      <w:hyperlink r:id="rId31" w:history="1">
        <w:r w:rsidRPr="00F84B94">
          <w:rPr>
            <w:rStyle w:val="a6"/>
            <w:color w:val="000000"/>
            <w:u w:val="none"/>
          </w:rPr>
          <w:t>порядок</w:t>
        </w:r>
      </w:hyperlink>
      <w:r w:rsidRPr="00F84B94">
        <w:rPr>
          <w:color w:val="000000"/>
        </w:rP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32" w:history="1">
        <w:r w:rsidRPr="00F84B94">
          <w:rPr>
            <w:rStyle w:val="a6"/>
            <w:color w:val="000000"/>
            <w:u w:val="none"/>
          </w:rPr>
          <w:t>порядок</w:t>
        </w:r>
      </w:hyperlink>
      <w:r w:rsidRPr="00F84B94">
        <w:rPr>
          <w:color w:val="000000"/>
        </w:rPr>
        <w:t xml:space="preserve"> ведения реестра недобросовестных поставщиков, </w:t>
      </w:r>
      <w:hyperlink r:id="rId33" w:history="1">
        <w:r w:rsidRPr="00F84B94">
          <w:rPr>
            <w:rStyle w:val="a6"/>
            <w:color w:val="000000"/>
            <w:u w:val="none"/>
          </w:rPr>
          <w:t>требования</w:t>
        </w:r>
      </w:hyperlink>
      <w:r w:rsidRPr="00F84B94">
        <w:rPr>
          <w:color w:val="000000"/>
        </w:rPr>
        <w:t xml:space="preserve"> к технологическим, программным, лингвистическим, правовым и организационным средствам обеспечения ведени</w:t>
      </w:r>
      <w:r>
        <w:t xml:space="preserve">я реестра недобросовестных поставщиков устанавливаются Правительством Российской Федерации. </w:t>
      </w:r>
      <w:proofErr w:type="gramEnd"/>
    </w:p>
    <w:p w:rsidR="005021A5" w:rsidRDefault="005021A5" w:rsidP="004D05E0">
      <w:pPr>
        <w:spacing w:after="240"/>
        <w:ind w:firstLine="142"/>
        <w:jc w:val="both"/>
      </w:pPr>
      <w:r>
        <w:t xml:space="preserve">28.4.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 </w:t>
      </w:r>
    </w:p>
    <w:p w:rsidR="00F771F8" w:rsidRDefault="00F771F8" w:rsidP="00766507">
      <w:pPr>
        <w:pStyle w:val="10"/>
        <w:spacing w:before="0" w:beforeAutospacing="0" w:after="240" w:afterAutospacing="0" w:line="288" w:lineRule="auto"/>
        <w:ind w:firstLine="709"/>
        <w:jc w:val="center"/>
        <w:rPr>
          <w:sz w:val="24"/>
          <w:szCs w:val="24"/>
        </w:rPr>
      </w:pPr>
      <w:bookmarkStart w:id="164" w:name="_Toc115260155"/>
      <w:r>
        <w:rPr>
          <w:sz w:val="24"/>
          <w:szCs w:val="24"/>
        </w:rPr>
        <w:t>РАЗДЕЛ 3. ЗАКУПКА У ЕДИНСТВЕННОГО ПОСТАВЩИКА</w:t>
      </w:r>
      <w:bookmarkEnd w:id="164"/>
    </w:p>
    <w:p w:rsidR="00F771F8" w:rsidRPr="003810EE" w:rsidRDefault="00F771F8" w:rsidP="003810EE">
      <w:pPr>
        <w:pStyle w:val="20"/>
        <w:spacing w:before="0"/>
        <w:jc w:val="center"/>
        <w:rPr>
          <w:b/>
          <w:sz w:val="24"/>
          <w:szCs w:val="24"/>
        </w:rPr>
      </w:pPr>
      <w:bookmarkStart w:id="165" w:name="_Toc115260156"/>
      <w:r w:rsidRPr="003810EE">
        <w:rPr>
          <w:b/>
          <w:sz w:val="24"/>
          <w:szCs w:val="24"/>
        </w:rPr>
        <w:t xml:space="preserve">Глава </w:t>
      </w:r>
      <w:r w:rsidR="0003676A" w:rsidRPr="003810EE">
        <w:rPr>
          <w:b/>
          <w:sz w:val="24"/>
          <w:szCs w:val="24"/>
        </w:rPr>
        <w:t>29</w:t>
      </w:r>
      <w:r w:rsidRPr="003810EE">
        <w:rPr>
          <w:b/>
          <w:sz w:val="24"/>
          <w:szCs w:val="24"/>
        </w:rPr>
        <w:t>. Закупки у единственного поставщика</w:t>
      </w:r>
      <w:bookmarkEnd w:id="165"/>
    </w:p>
    <w:p w:rsidR="00C10E8C" w:rsidRPr="00C10E8C" w:rsidRDefault="003810EE" w:rsidP="00E67E55">
      <w:pPr>
        <w:pStyle w:val="af1"/>
        <w:ind w:firstLine="142"/>
        <w:jc w:val="both"/>
      </w:pPr>
      <w:r>
        <w:t xml:space="preserve">29.1. </w:t>
      </w:r>
      <w:r w:rsidRPr="00E81772">
        <w:t>Под закупкой у единственного поставщика (прямая закупка) понимается способ осуществления закупок, при котором договор с поставщиком (исполнителем, подрядчиком) заключается без проведения конкурентных способов закупки с учетом требований настоящего Положения.</w:t>
      </w:r>
    </w:p>
    <w:p w:rsidR="003810EE" w:rsidRPr="00E81772" w:rsidRDefault="003810EE" w:rsidP="003810EE">
      <w:pPr>
        <w:pStyle w:val="af1"/>
        <w:ind w:firstLine="142"/>
        <w:jc w:val="both"/>
      </w:pPr>
      <w:r>
        <w:t xml:space="preserve">29.2. </w:t>
      </w:r>
      <w:r w:rsidRPr="00E81772">
        <w:t xml:space="preserve">Количество закупок у единственного поставщика календарными периодами и одноименностью </w:t>
      </w:r>
      <w:r>
        <w:t xml:space="preserve">(однотипностью) </w:t>
      </w:r>
      <w:r w:rsidRPr="00E81772">
        <w:t>совершаемых закупок не ограничивается.</w:t>
      </w:r>
    </w:p>
    <w:p w:rsidR="003810EE" w:rsidRDefault="003810EE" w:rsidP="003810EE">
      <w:pPr>
        <w:pStyle w:val="af1"/>
        <w:ind w:firstLine="142"/>
        <w:jc w:val="both"/>
      </w:pPr>
      <w:r>
        <w:t>29.3</w:t>
      </w:r>
      <w:r w:rsidRPr="00E81772">
        <w:t xml:space="preserve">. </w:t>
      </w:r>
      <w:r w:rsidRPr="006A059A">
        <w:t xml:space="preserve">Закупка у единственного поставщика (исполнителя, подрядчика) может осуществляться в случаях закупки любых товаров, работ, услуг на сумму не свыше </w:t>
      </w:r>
      <w:r w:rsidRPr="00640224">
        <w:rPr>
          <w:color w:val="000000"/>
        </w:rPr>
        <w:t>600 000</w:t>
      </w:r>
      <w:r w:rsidRPr="006A059A">
        <w:t xml:space="preserve"> (</w:t>
      </w:r>
      <w:r>
        <w:t>шестьсот</w:t>
      </w:r>
      <w:r w:rsidRPr="006A059A">
        <w:t xml:space="preserve"> тысяч) рублей 00 копеек по одному договору (сделке),</w:t>
      </w:r>
      <w:r w:rsidRPr="00A2388E">
        <w:rPr>
          <w:rFonts w:eastAsia="Calibri"/>
          <w:lang w:eastAsia="en-US"/>
        </w:rPr>
        <w:t xml:space="preserve"> </w:t>
      </w:r>
      <w:r w:rsidRPr="006A059A">
        <w:t>в том числе закупке, осуществленной посредством предоставления оправдательных документов (кассовых, товарных чеков), согласно статье 493 Гражданского кодекса Российской Федерации</w:t>
      </w:r>
      <w:r w:rsidR="00D1563D">
        <w:t>.</w:t>
      </w:r>
    </w:p>
    <w:p w:rsidR="00D1563D" w:rsidRDefault="00D1563D" w:rsidP="00EA2324">
      <w:pPr>
        <w:pStyle w:val="af1"/>
        <w:ind w:firstLine="284"/>
        <w:jc w:val="both"/>
      </w:pPr>
      <w:proofErr w:type="gramStart"/>
      <w:r w:rsidRPr="00C10E8C">
        <w:t xml:space="preserve">В случае принятия Правительством Российской Федерации решений о введении специальных мер в сфере экономики, предусмотренных </w:t>
      </w:r>
      <w:hyperlink r:id="rId34" w:history="1">
        <w:r w:rsidRPr="00C10E8C">
          <w:rPr>
            <w:rStyle w:val="a6"/>
            <w:color w:val="auto"/>
            <w:u w:val="none"/>
          </w:rPr>
          <w:t>пунктом 1 статьи 26.1</w:t>
        </w:r>
      </w:hyperlink>
      <w:r w:rsidRPr="00C10E8C">
        <w:t xml:space="preserve"> Федерального закона от 31 мая 1996 года N 61-ФЗ "Об обороне", заказчик вправе осуществлять у единственного поставщика (исполнителя, подрядчика) закупку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w:t>
      </w:r>
      <w:proofErr w:type="gramEnd"/>
      <w:r w:rsidRPr="00C10E8C">
        <w:t xml:space="preserve"> </w:t>
      </w:r>
      <w:hyperlink r:id="rId35" w:history="1">
        <w:r w:rsidRPr="00C10E8C">
          <w:rPr>
            <w:rStyle w:val="a6"/>
            <w:color w:val="auto"/>
            <w:u w:val="none"/>
          </w:rPr>
          <w:t>пунктами 3</w:t>
        </w:r>
      </w:hyperlink>
      <w:r w:rsidRPr="00C10E8C">
        <w:t xml:space="preserve"> - </w:t>
      </w:r>
      <w:hyperlink r:id="rId36" w:history="1">
        <w:r w:rsidRPr="00C10E8C">
          <w:rPr>
            <w:rStyle w:val="a6"/>
            <w:color w:val="auto"/>
            <w:u w:val="none"/>
          </w:rPr>
          <w:t>3.2 статьи 7.1</w:t>
        </w:r>
      </w:hyperlink>
      <w:r w:rsidRPr="00C10E8C">
        <w:t xml:space="preserve"> Федерального закона от 29 декабря 2012 года N 275-ФЗ "О го</w:t>
      </w:r>
      <w:r>
        <w:t>сударственном оборонном заказе";</w:t>
      </w:r>
    </w:p>
    <w:p w:rsidR="003810EE" w:rsidRPr="00E81772" w:rsidRDefault="003810EE" w:rsidP="003810EE">
      <w:pPr>
        <w:pStyle w:val="af1"/>
        <w:ind w:firstLine="142"/>
        <w:jc w:val="both"/>
      </w:pPr>
      <w:r>
        <w:t xml:space="preserve">29.4. </w:t>
      </w:r>
      <w:r w:rsidRPr="00763261">
        <w:t xml:space="preserve">Закупка у единственного поставщика (исполнителя, подрядчика) может осуществляться </w:t>
      </w:r>
      <w:r>
        <w:t>при</w:t>
      </w:r>
      <w:r w:rsidRPr="00763261">
        <w:t xml:space="preserve"> закупк</w:t>
      </w:r>
      <w:r>
        <w:t>е</w:t>
      </w:r>
      <w:r w:rsidRPr="00763261">
        <w:t xml:space="preserve"> любых товаров, работ, услу</w:t>
      </w:r>
      <w:r w:rsidRPr="00E81772">
        <w:t>г вне зависимости от суммы закупки</w:t>
      </w:r>
      <w:r>
        <w:t>, в случаях</w:t>
      </w:r>
      <w:r w:rsidRPr="00E81772">
        <w:t>:</w:t>
      </w:r>
    </w:p>
    <w:p w:rsidR="003810EE" w:rsidRPr="00E81772" w:rsidRDefault="003810EE" w:rsidP="003810EE">
      <w:pPr>
        <w:pStyle w:val="af1"/>
        <w:ind w:firstLine="284"/>
        <w:jc w:val="both"/>
      </w:pPr>
      <w:r>
        <w:t>1)</w:t>
      </w:r>
      <w:r w:rsidRPr="00E81772">
        <w:t xml:space="preserve"> </w:t>
      </w:r>
      <w:r>
        <w:t xml:space="preserve">если </w:t>
      </w:r>
      <w:r w:rsidRPr="00E81772">
        <w:t xml:space="preserve">возникла срочная потребность в определенном товаре, работе, услуге, а применение иных процедур закупки нецелесообразно ввиду их длительности, поскольку отсутствие товара, работы, услуги может повлечь негативные последствия </w:t>
      </w:r>
      <w:r>
        <w:t>для производственного процесса З</w:t>
      </w:r>
      <w:r w:rsidRPr="00E81772">
        <w:t xml:space="preserve">аказчика и/или причинение </w:t>
      </w:r>
      <w:r>
        <w:t>З</w:t>
      </w:r>
      <w:r w:rsidRPr="00E81772">
        <w:t>аказчику убытков. При этом</w:t>
      </w:r>
      <w:proofErr w:type="gramStart"/>
      <w:r w:rsidRPr="00E81772">
        <w:t>,</w:t>
      </w:r>
      <w:proofErr w:type="gramEnd"/>
      <w:r w:rsidRPr="00E81772">
        <w:t xml:space="preserve"> объем закупаемой продукции должен быть не больше минимально необходимого для предотвращения неблагоприятных для </w:t>
      </w:r>
      <w:r>
        <w:t>З</w:t>
      </w:r>
      <w:r w:rsidRPr="00E81772">
        <w:t xml:space="preserve">аказчика последствий; </w:t>
      </w:r>
    </w:p>
    <w:p w:rsidR="003810EE" w:rsidRPr="00E81772" w:rsidRDefault="003810EE" w:rsidP="003810EE">
      <w:pPr>
        <w:pStyle w:val="af1"/>
        <w:ind w:firstLine="284"/>
        <w:jc w:val="both"/>
      </w:pPr>
      <w:r>
        <w:t xml:space="preserve">2) </w:t>
      </w:r>
      <w:r w:rsidRPr="00E81772">
        <w:t xml:space="preserve">при закупке продукции по существенно сниженным ценам, значительно меньшим, чем обычные рыночные цены (в том числе распродажи, приобретение у поставщика, ликвидирующего свою хозяйственную деятельность, реализация имущества конкурсными управляющими при банкротстве и т.п.), когда такая возможность существует в течение короткого промежутка времени, в </w:t>
      </w:r>
      <w:proofErr w:type="gramStart"/>
      <w:r w:rsidRPr="00E81772">
        <w:t>связи</w:t>
      </w:r>
      <w:proofErr w:type="gramEnd"/>
      <w:r w:rsidRPr="00E81772">
        <w:t xml:space="preserve"> с чем применение иных процедур закупки нецелесообразно ввиду их длительности;   </w:t>
      </w:r>
    </w:p>
    <w:p w:rsidR="003810EE" w:rsidRPr="00E81772" w:rsidRDefault="003810EE" w:rsidP="003810EE">
      <w:pPr>
        <w:pStyle w:val="af1"/>
        <w:ind w:firstLine="284"/>
        <w:jc w:val="both"/>
      </w:pPr>
      <w:r>
        <w:lastRenderedPageBreak/>
        <w:t xml:space="preserve">3) </w:t>
      </w:r>
      <w:r w:rsidRPr="00E81772">
        <w:t xml:space="preserve">поставщик или его единственный дилер осуществляет гарантийное и/или текущее обслуживание товара (работ), поставленных ранее и наличие иного поставщика (подрядчика) невозможно </w:t>
      </w:r>
      <w:r>
        <w:t>(</w:t>
      </w:r>
      <w:r w:rsidRPr="00E81772">
        <w:t>по условиям гарантии  и т.п.);</w:t>
      </w:r>
    </w:p>
    <w:p w:rsidR="003810EE" w:rsidRPr="00297165" w:rsidRDefault="003810EE" w:rsidP="003810EE">
      <w:pPr>
        <w:pStyle w:val="af1"/>
        <w:ind w:firstLine="284"/>
        <w:jc w:val="both"/>
      </w:pPr>
      <w:r>
        <w:t xml:space="preserve">4) </w:t>
      </w:r>
      <w:r w:rsidRPr="00297165">
        <w:t>товары, работы, услуги приобретаются у производителя, указанного в проектной документации на строящийся (реконструируемый) объект, либо по письменному сообщению данного производителя о передаче права реализации своих товаров, работ, услуг своему региональному представителю, либо другой организации;</w:t>
      </w:r>
    </w:p>
    <w:p w:rsidR="003810EE" w:rsidRPr="00297165" w:rsidRDefault="003810EE" w:rsidP="003810EE">
      <w:pPr>
        <w:pStyle w:val="af1"/>
        <w:ind w:firstLine="284"/>
        <w:jc w:val="both"/>
      </w:pPr>
      <w:r w:rsidRPr="00297165">
        <w:t xml:space="preserve">5) товары, работы, услуги приобретаются у представительства иностранной компании производителя данной продукции, при условии, что эта компания указана в проектной документации на строящийся (реконструируемый) объект, либо по письменному сообщению данного производителя о передаче права реализации своих товаров, работ, услуг своему региональному представителю, либо другой организации; </w:t>
      </w:r>
    </w:p>
    <w:p w:rsidR="003810EE" w:rsidRPr="00297165" w:rsidRDefault="003810EE" w:rsidP="003810EE">
      <w:pPr>
        <w:pStyle w:val="af1"/>
        <w:ind w:firstLine="284"/>
        <w:jc w:val="both"/>
      </w:pPr>
      <w:r w:rsidRPr="00297165">
        <w:t>6)  закупаются услуги государственной, вневедомственной  охраны и иных охранных предприятий;</w:t>
      </w:r>
    </w:p>
    <w:p w:rsidR="003810EE" w:rsidRPr="00297165" w:rsidRDefault="003810EE" w:rsidP="003810EE">
      <w:pPr>
        <w:pStyle w:val="af1"/>
        <w:ind w:firstLine="284"/>
        <w:jc w:val="both"/>
      </w:pPr>
      <w:r w:rsidRPr="00297165">
        <w:t>7) закупаются услуги расчетно-кассовых центров по приему платежей по договорам предоставления торгового места;</w:t>
      </w:r>
    </w:p>
    <w:p w:rsidR="003810EE" w:rsidRPr="00297165" w:rsidRDefault="003810EE" w:rsidP="003810EE">
      <w:pPr>
        <w:pStyle w:val="af1"/>
        <w:ind w:firstLine="284"/>
        <w:jc w:val="both"/>
      </w:pPr>
      <w:r w:rsidRPr="00297165">
        <w:t>8) закупается сувенирная продукция, в том числе по индивидуальным эскизам Заказчика;</w:t>
      </w:r>
    </w:p>
    <w:p w:rsidR="003810EE" w:rsidRPr="00297165" w:rsidRDefault="003810EE" w:rsidP="003810EE">
      <w:pPr>
        <w:pStyle w:val="af1"/>
        <w:ind w:firstLine="284"/>
        <w:jc w:val="both"/>
      </w:pPr>
      <w:r w:rsidRPr="00297165">
        <w:t>9) закупаются полиграфические услуги;</w:t>
      </w:r>
    </w:p>
    <w:p w:rsidR="003810EE" w:rsidRPr="00297165" w:rsidRDefault="003810EE" w:rsidP="003810EE">
      <w:pPr>
        <w:pStyle w:val="af1"/>
        <w:ind w:firstLine="284"/>
        <w:jc w:val="both"/>
      </w:pPr>
      <w:r w:rsidRPr="00297165">
        <w:t>10) закупаются услуги в области оценочной деятельности;</w:t>
      </w:r>
    </w:p>
    <w:p w:rsidR="003810EE" w:rsidRPr="00297165" w:rsidRDefault="003810EE" w:rsidP="003810EE">
      <w:pPr>
        <w:pStyle w:val="af1"/>
        <w:ind w:firstLine="284"/>
        <w:jc w:val="both"/>
      </w:pPr>
      <w:r w:rsidRPr="00297165">
        <w:t>11) закупаются услуги по обработке информации;</w:t>
      </w:r>
    </w:p>
    <w:p w:rsidR="003810EE" w:rsidRPr="00297165" w:rsidRDefault="003810EE" w:rsidP="003810EE">
      <w:pPr>
        <w:pStyle w:val="af1"/>
        <w:ind w:firstLine="284"/>
        <w:jc w:val="both"/>
      </w:pPr>
      <w:r w:rsidRPr="00297165">
        <w:t>12) закупаются услуги по проведению экспертизы;</w:t>
      </w:r>
    </w:p>
    <w:p w:rsidR="003810EE" w:rsidRPr="00297165" w:rsidRDefault="003810EE" w:rsidP="003810EE">
      <w:pPr>
        <w:pStyle w:val="af1"/>
        <w:ind w:firstLine="284"/>
        <w:jc w:val="both"/>
      </w:pPr>
      <w:r w:rsidRPr="00297165">
        <w:t>13)  осуществляется оплата членских взносов и иных обязательных платежей;</w:t>
      </w:r>
    </w:p>
    <w:p w:rsidR="003810EE" w:rsidRPr="00297165" w:rsidRDefault="003810EE" w:rsidP="003810EE">
      <w:pPr>
        <w:pStyle w:val="af1"/>
        <w:ind w:firstLine="284"/>
        <w:jc w:val="both"/>
      </w:pPr>
      <w:r w:rsidRPr="00297165">
        <w:t>14) необходимо сохранение гарантии поставщика/изготовителя продукции, в том числе в случае закупки запчастей, комплектующих у поставщика оборудования;</w:t>
      </w:r>
    </w:p>
    <w:p w:rsidR="003810EE" w:rsidRPr="00297165" w:rsidRDefault="003810EE" w:rsidP="003810EE">
      <w:pPr>
        <w:pStyle w:val="af1"/>
        <w:ind w:firstLine="284"/>
        <w:jc w:val="both"/>
      </w:pPr>
      <w:r w:rsidRPr="00297165">
        <w:t>15) конкурентная процедура закупки, проведенная ранее, не состоялась (в том числе не подана ни одна заявка, участник признан уклонившимся) и договор по итогам проведения конкурентного способа закупки не заключен;</w:t>
      </w:r>
    </w:p>
    <w:p w:rsidR="003810EE" w:rsidRPr="00297165" w:rsidRDefault="003810EE" w:rsidP="003810EE">
      <w:pPr>
        <w:pStyle w:val="af1"/>
        <w:ind w:firstLine="284"/>
        <w:jc w:val="both"/>
      </w:pPr>
      <w:r w:rsidRPr="00297165">
        <w:t>16) 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или исключительной лицензией в отношении данных товаров (работ, услуг) и не существует никакой разумной альтернативы или замены;</w:t>
      </w:r>
    </w:p>
    <w:p w:rsidR="003810EE" w:rsidRPr="00297165" w:rsidRDefault="003810EE" w:rsidP="003810EE">
      <w:pPr>
        <w:pStyle w:val="af1"/>
        <w:ind w:firstLine="284"/>
        <w:jc w:val="both"/>
      </w:pPr>
      <w:r w:rsidRPr="00297165">
        <w:t>17) осуществляется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3810EE" w:rsidRPr="00297165" w:rsidRDefault="003810EE" w:rsidP="003810EE">
      <w:pPr>
        <w:pStyle w:val="af1"/>
        <w:ind w:firstLine="284"/>
        <w:jc w:val="both"/>
      </w:pPr>
      <w:r w:rsidRPr="00297165">
        <w:t>18) осуществляется оказание услуг водоснабжения, водоотведения, канализации, теплоснабжения, газоснабжения, обращению с твердыми коммунальными отходами, подключение (присоединение), в том числе технологическое, к сетям инженерно-технического обеспечения по регулируемым в соответствии с законодательством Российской Федерации ценам (тарифам);</w:t>
      </w:r>
    </w:p>
    <w:p w:rsidR="003810EE" w:rsidRPr="00E81772" w:rsidRDefault="003810EE" w:rsidP="003810EE">
      <w:pPr>
        <w:pStyle w:val="af1"/>
        <w:ind w:firstLine="284"/>
        <w:jc w:val="both"/>
      </w:pPr>
      <w:r w:rsidRPr="00297165">
        <w:t>19) заключается договор энергоснабжения или купли-продажи электрической энергии с поставщиком электрической энергии;</w:t>
      </w:r>
    </w:p>
    <w:p w:rsidR="003810EE" w:rsidRPr="00E81772" w:rsidRDefault="003810EE" w:rsidP="003810EE">
      <w:pPr>
        <w:pStyle w:val="af1"/>
        <w:ind w:firstLine="284"/>
        <w:jc w:val="both"/>
      </w:pPr>
      <w:r>
        <w:t xml:space="preserve">20) </w:t>
      </w:r>
      <w:r w:rsidRPr="00E81772">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3810EE" w:rsidRPr="00E81772" w:rsidRDefault="003810EE" w:rsidP="003810EE">
      <w:pPr>
        <w:pStyle w:val="af1"/>
        <w:ind w:firstLine="284"/>
        <w:jc w:val="both"/>
      </w:pPr>
      <w:r>
        <w:t xml:space="preserve">21) </w:t>
      </w:r>
      <w:r w:rsidRPr="00E81772">
        <w:t xml:space="preserve">приобретаются услуги профессиональных творческих коллективов и исполнителей у поставщиков, обладающих исключительными правами или исключительной лицензией в </w:t>
      </w:r>
      <w:r>
        <w:t>отношении оказания данных услуг;</w:t>
      </w:r>
    </w:p>
    <w:p w:rsidR="003810EE" w:rsidRPr="00E81772" w:rsidRDefault="003810EE" w:rsidP="003810EE">
      <w:pPr>
        <w:pStyle w:val="af1"/>
        <w:ind w:firstLine="284"/>
        <w:jc w:val="both"/>
      </w:pPr>
      <w:r>
        <w:t>22) п</w:t>
      </w:r>
      <w:r w:rsidRPr="00E81772">
        <w:t xml:space="preserve">риобретаются товары (работы, услуги) вследствие непреодолимой силы, аварийных ситуаций, дорожно-транспортных происшествий, необходимости срочного медицинского вмешательства, в связи с чем применение иных способов размещения заказа, требующих затрат времени, нецелесообразно. Заказчик вправе заключить в соответствии с настоящим пунктом </w:t>
      </w:r>
      <w:r w:rsidRPr="00E81772">
        <w:lastRenderedPageBreak/>
        <w:t>договор на поставку товаров, выполнение работ, оказание услуг в количестве, объеме, необходимых для ликвидации последствий непреодолимой силы, аварийных ситуаций, дорожно-транспортных происшествий или оказ</w:t>
      </w:r>
      <w:r>
        <w:t>ания срочной медицинской помощи;</w:t>
      </w:r>
    </w:p>
    <w:p w:rsidR="003810EE" w:rsidRPr="00E81772" w:rsidRDefault="003810EE" w:rsidP="003810EE">
      <w:pPr>
        <w:pStyle w:val="af1"/>
        <w:ind w:firstLine="284"/>
        <w:jc w:val="both"/>
      </w:pPr>
      <w:r>
        <w:t>23) з</w:t>
      </w:r>
      <w:r w:rsidRPr="00E81772">
        <w:t>аключается договор аренды имущества, в том числе недвижимого имущества, принадлежащего собственнику либо лицу, уполномоченному собственн</w:t>
      </w:r>
      <w:r>
        <w:t>иком; договор проката имущества;</w:t>
      </w:r>
    </w:p>
    <w:p w:rsidR="003810EE" w:rsidRPr="00E81772" w:rsidRDefault="003810EE" w:rsidP="003810EE">
      <w:pPr>
        <w:pStyle w:val="af1"/>
        <w:ind w:firstLine="284"/>
        <w:jc w:val="both"/>
      </w:pPr>
      <w:r>
        <w:t xml:space="preserve">24) осуществляется </w:t>
      </w:r>
      <w:r w:rsidRPr="00E81772">
        <w:t>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а также оказание услуг по предоставлению доступа к таким электронным изданиям;</w:t>
      </w:r>
    </w:p>
    <w:p w:rsidR="003810EE" w:rsidRPr="00E81772" w:rsidRDefault="003810EE" w:rsidP="003810EE">
      <w:pPr>
        <w:pStyle w:val="af1"/>
        <w:ind w:firstLine="284"/>
        <w:jc w:val="both"/>
      </w:pPr>
      <w:r>
        <w:t>25) о</w:t>
      </w:r>
      <w:r w:rsidRPr="00E81772">
        <w:t>существляется оплата нотариальных действий и других услуг, оказываемых при осуществлении нотариальной деятельности, осуществляется закупка услуг адвокатов или иных юридических услуг; осуществляется</w:t>
      </w:r>
      <w:r>
        <w:t xml:space="preserve"> оплата государственной пошлины;</w:t>
      </w:r>
    </w:p>
    <w:p w:rsidR="003810EE" w:rsidRPr="00E81772" w:rsidRDefault="003810EE" w:rsidP="003810EE">
      <w:pPr>
        <w:pStyle w:val="af1"/>
        <w:ind w:firstLine="284"/>
        <w:jc w:val="both"/>
      </w:pPr>
      <w:r>
        <w:t>26) п</w:t>
      </w:r>
      <w:r w:rsidRPr="00E81772">
        <w:t xml:space="preserve">риобретаются права на использование результатов интеллектуальной деятельности; экземпляры и/или обновления информационных систем, баз данных, программных </w:t>
      </w:r>
      <w:r>
        <w:t>средств и программных продуктов;</w:t>
      </w:r>
    </w:p>
    <w:p w:rsidR="003810EE" w:rsidRPr="00E81772" w:rsidRDefault="003810EE" w:rsidP="003810EE">
      <w:pPr>
        <w:pStyle w:val="af1"/>
        <w:ind w:firstLine="284"/>
        <w:jc w:val="both"/>
      </w:pPr>
      <w:r>
        <w:t>27) о</w:t>
      </w:r>
      <w:r w:rsidRPr="00E81772">
        <w:t xml:space="preserve">существляется закупка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приглашения на указанные мероприятия; </w:t>
      </w:r>
      <w:proofErr w:type="gramStart"/>
      <w:r w:rsidRPr="00E81772">
        <w:t>при этом к услугам, предусмотренным настоящим пунктом, относятся обеспечение проезда к месту служебной командировки, месту указанных мероприятий и обратно, наем жилого помещения/гостиницы, транспортное обслуживание, обеспечение питания, оформление заграничных паспортов и виз, услуги связи</w:t>
      </w:r>
      <w:r>
        <w:t xml:space="preserve"> и прочие сопутствующие расходы;</w:t>
      </w:r>
      <w:proofErr w:type="gramEnd"/>
    </w:p>
    <w:p w:rsidR="003810EE" w:rsidRPr="00297165" w:rsidRDefault="003810EE" w:rsidP="003810EE">
      <w:pPr>
        <w:pStyle w:val="af1"/>
        <w:ind w:firstLine="284"/>
        <w:jc w:val="both"/>
      </w:pPr>
      <w:r w:rsidRPr="00297165">
        <w:t>28) осуществляется закупка услуг на обучение и повышение квалификации работников Заказчика (семинары, конференции, дополнительное обучение и др.);</w:t>
      </w:r>
    </w:p>
    <w:p w:rsidR="003810EE" w:rsidRPr="00297165" w:rsidRDefault="003810EE" w:rsidP="003810EE">
      <w:pPr>
        <w:pStyle w:val="af1"/>
        <w:ind w:firstLine="284"/>
        <w:jc w:val="both"/>
      </w:pPr>
      <w:r w:rsidRPr="00297165">
        <w:t>29) приобретаются услуги по размещению материалов и рекламы в средствах массовой информации и в сети Интернет;</w:t>
      </w:r>
    </w:p>
    <w:p w:rsidR="003810EE" w:rsidRPr="00297165" w:rsidRDefault="003810EE" w:rsidP="003810EE">
      <w:pPr>
        <w:pStyle w:val="af1"/>
        <w:ind w:firstLine="284"/>
        <w:jc w:val="both"/>
      </w:pPr>
      <w:r w:rsidRPr="00297165">
        <w:t>30) приобретаются услуги специализированной организации по проведению конкурентных способов закупки специализированной организацией путем заключения договора о передаче соответствующих функций;</w:t>
      </w:r>
    </w:p>
    <w:p w:rsidR="003810EE" w:rsidRPr="00297165" w:rsidRDefault="003810EE" w:rsidP="003810EE">
      <w:pPr>
        <w:pStyle w:val="af1"/>
        <w:ind w:firstLine="284"/>
        <w:jc w:val="both"/>
      </w:pPr>
      <w:r w:rsidRPr="00297165">
        <w:t>31) приобретаются услуги оператора электронной торговой площадки в целях обеспечения проведения процедур закупок в электронной форме;</w:t>
      </w:r>
    </w:p>
    <w:p w:rsidR="003810EE" w:rsidRPr="00297165" w:rsidRDefault="003810EE" w:rsidP="003810EE">
      <w:pPr>
        <w:pStyle w:val="af1"/>
        <w:ind w:firstLine="284"/>
        <w:jc w:val="both"/>
      </w:pPr>
      <w:r w:rsidRPr="00297165">
        <w:t>32) приобретаются услуги по техническому обслуживанию, поддержке и сопровождению информационных систем, программных средств и программных продуктов;</w:t>
      </w:r>
    </w:p>
    <w:p w:rsidR="003810EE" w:rsidRPr="00E81772" w:rsidRDefault="003810EE" w:rsidP="003810EE">
      <w:pPr>
        <w:pStyle w:val="af1"/>
        <w:ind w:firstLine="284"/>
        <w:jc w:val="both"/>
      </w:pPr>
      <w:r w:rsidRPr="00297165">
        <w:t xml:space="preserve">33) приобретаются услуги связи (услуги телефонной связи (местной, внутризоновой, междугородной и международной), услуги телеграфной связи, </w:t>
      </w:r>
      <w:proofErr w:type="spellStart"/>
      <w:r w:rsidRPr="00297165">
        <w:t>телематические</w:t>
      </w:r>
      <w:proofErr w:type="spellEnd"/>
      <w:r w:rsidRPr="00297165">
        <w:t xml:space="preserve"> услуги, услуги связи по передаче данных), услуги мобильной связи, услуги почтовой связи (в том числе почтовые услуги, включая закупку марок и конвертов);</w:t>
      </w:r>
    </w:p>
    <w:p w:rsidR="003810EE" w:rsidRPr="00E81772" w:rsidRDefault="003810EE" w:rsidP="003810EE">
      <w:pPr>
        <w:pStyle w:val="af1"/>
        <w:ind w:firstLine="284"/>
        <w:jc w:val="both"/>
      </w:pPr>
      <w:r>
        <w:t>34) з</w:t>
      </w:r>
      <w:r w:rsidRPr="00E81772">
        <w:t>аключается договор с соисполнителем по выполнению государственного задания, государственного или муниципального контракта;</w:t>
      </w:r>
    </w:p>
    <w:p w:rsidR="003810EE" w:rsidRPr="00E81772" w:rsidRDefault="003810EE" w:rsidP="003810EE">
      <w:pPr>
        <w:pStyle w:val="af1"/>
        <w:ind w:firstLine="284"/>
        <w:jc w:val="both"/>
      </w:pPr>
      <w:r>
        <w:t xml:space="preserve">35) </w:t>
      </w:r>
      <w:r w:rsidRPr="00E81772">
        <w:t>заключ</w:t>
      </w:r>
      <w:r>
        <w:t>ается</w:t>
      </w:r>
      <w:r w:rsidRPr="00E81772">
        <w:t xml:space="preserve"> договор на выполнение работ (оказание услуг) физическими лицами (за исключением индивидуальных предпринимателей) с использованием их личного труда, в том числе на оказание преподавательских, консультационных услуг, а также услуг экскурсовода (гида);</w:t>
      </w:r>
    </w:p>
    <w:p w:rsidR="003810EE" w:rsidRPr="00E81772" w:rsidRDefault="003810EE" w:rsidP="003810EE">
      <w:pPr>
        <w:pStyle w:val="af1"/>
        <w:ind w:firstLine="284"/>
        <w:jc w:val="both"/>
      </w:pPr>
      <w:r>
        <w:t xml:space="preserve">36) заключается </w:t>
      </w:r>
      <w:r w:rsidRPr="00E81772">
        <w:t xml:space="preserve">договор на оказание услуг по осуществлению авторского </w:t>
      </w:r>
      <w:proofErr w:type="gramStart"/>
      <w:r w:rsidRPr="00E81772">
        <w:t>контроля за</w:t>
      </w:r>
      <w:proofErr w:type="gramEnd"/>
      <w:r w:rsidRPr="00E81772">
        <w:t xml:space="preserve">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w:t>
      </w:r>
    </w:p>
    <w:p w:rsidR="003810EE" w:rsidRPr="00E81772" w:rsidRDefault="003810EE" w:rsidP="003810EE">
      <w:pPr>
        <w:pStyle w:val="af1"/>
        <w:ind w:firstLine="284"/>
        <w:jc w:val="both"/>
      </w:pPr>
      <w:r>
        <w:t xml:space="preserve">37) </w:t>
      </w:r>
      <w:r w:rsidRPr="00E81772">
        <w:t xml:space="preserve">неисполнение или ненадлежащее исполнением поставщиком своих обязательств по ранее заключенному договору в случае, если такой договор </w:t>
      </w:r>
      <w:proofErr w:type="gramStart"/>
      <w:r w:rsidRPr="00E81772">
        <w:t>был</w:t>
      </w:r>
      <w:proofErr w:type="gramEnd"/>
      <w:r w:rsidRPr="00E81772">
        <w:t xml:space="preserve"> расторгнут, и </w:t>
      </w:r>
      <w:r>
        <w:t>З</w:t>
      </w:r>
      <w:r w:rsidRPr="00E81772">
        <w:t xml:space="preserve">аказчику необходимо закупить товары (работы, услуги), являющиеся предметом расторгнутого договора. При этом если до расторжения договора поставщиком частично исполнены обязательства по такому договору, то при заключении нового договора количество и (или) объем продукции должны быть уменьшены с </w:t>
      </w:r>
      <w:r w:rsidRPr="00E81772">
        <w:lastRenderedPageBreak/>
        <w:t>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3810EE" w:rsidRPr="00E81772" w:rsidRDefault="003810EE" w:rsidP="003810EE">
      <w:pPr>
        <w:pStyle w:val="af1"/>
        <w:ind w:firstLine="284"/>
        <w:jc w:val="both"/>
      </w:pPr>
      <w:r>
        <w:t xml:space="preserve">38) </w:t>
      </w:r>
      <w:r w:rsidRPr="00E81772">
        <w:t>осуществл</w:t>
      </w:r>
      <w:r>
        <w:t>яется</w:t>
      </w:r>
      <w:r w:rsidRPr="00E81772">
        <w:t xml:space="preserve"> закупк</w:t>
      </w:r>
      <w:r>
        <w:t>а</w:t>
      </w:r>
      <w:r w:rsidRPr="00E81772">
        <w:t xml:space="preserve">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при этом только один поставщик может поставить такую продукцию.</w:t>
      </w:r>
    </w:p>
    <w:p w:rsidR="003810EE" w:rsidRPr="00E81772" w:rsidRDefault="003810EE" w:rsidP="003810EE">
      <w:pPr>
        <w:pStyle w:val="af1"/>
        <w:ind w:firstLine="284"/>
        <w:jc w:val="both"/>
      </w:pPr>
      <w:r>
        <w:t xml:space="preserve">39) осуществляется </w:t>
      </w:r>
      <w:r w:rsidRPr="00E81772">
        <w:t>закуп</w:t>
      </w:r>
      <w:r>
        <w:t>ка</w:t>
      </w:r>
      <w:r w:rsidRPr="00E81772">
        <w:t xml:space="preserve">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3810EE" w:rsidRPr="00E81772" w:rsidRDefault="003810EE" w:rsidP="003810EE">
      <w:pPr>
        <w:pStyle w:val="af1"/>
        <w:ind w:firstLine="284"/>
        <w:jc w:val="both"/>
      </w:pPr>
      <w:r>
        <w:t>40) з</w:t>
      </w:r>
      <w:r w:rsidRPr="00AC36F9">
        <w:t>аключается договор по отдельному распоряжению руководителя Заказчика, если закупка товаров, работ, услуг производится в целях исполнения распоряжения (письма, поручения) учредителя Заказчика, а так же обращений представителей законодательной или исполнительной власти органов местного самоуправления или Тульской области</w:t>
      </w:r>
      <w:r w:rsidRPr="00E81772">
        <w:t>.</w:t>
      </w:r>
    </w:p>
    <w:p w:rsidR="003810EE" w:rsidRPr="00E81772" w:rsidRDefault="003810EE" w:rsidP="003810EE">
      <w:pPr>
        <w:pStyle w:val="af1"/>
        <w:ind w:firstLine="284"/>
        <w:jc w:val="both"/>
      </w:pPr>
      <w:r>
        <w:t xml:space="preserve">41) </w:t>
      </w:r>
      <w:r w:rsidRPr="00E81772">
        <w:t>заключ</w:t>
      </w:r>
      <w:r>
        <w:t>ается</w:t>
      </w:r>
      <w:r w:rsidRPr="00E81772">
        <w:t xml:space="preserve"> договор об оказании финансовых услуг</w:t>
      </w:r>
      <w:r>
        <w:t>, в том числе</w:t>
      </w:r>
      <w:r w:rsidRPr="00E81772">
        <w:t xml:space="preserve">: </w:t>
      </w:r>
    </w:p>
    <w:p w:rsidR="003810EE" w:rsidRPr="00E81772" w:rsidRDefault="003810EE" w:rsidP="003810EE">
      <w:pPr>
        <w:pStyle w:val="af1"/>
        <w:ind w:firstLine="426"/>
        <w:jc w:val="both"/>
      </w:pPr>
      <w:r>
        <w:t xml:space="preserve">- </w:t>
      </w:r>
      <w:r w:rsidRPr="00E81772">
        <w:t xml:space="preserve">соглашений о привлечении краткосрочного финансирования; </w:t>
      </w:r>
    </w:p>
    <w:p w:rsidR="003810EE" w:rsidRPr="00E81772" w:rsidRDefault="003810EE" w:rsidP="003810EE">
      <w:pPr>
        <w:pStyle w:val="af1"/>
        <w:ind w:firstLine="426"/>
        <w:jc w:val="both"/>
      </w:pPr>
      <w:r>
        <w:t xml:space="preserve">- </w:t>
      </w:r>
      <w:r w:rsidRPr="00E81772">
        <w:t xml:space="preserve">соглашений о привлечении долгосрочного финансирования; </w:t>
      </w:r>
    </w:p>
    <w:p w:rsidR="003810EE" w:rsidRPr="00E81772" w:rsidRDefault="003810EE" w:rsidP="003810EE">
      <w:pPr>
        <w:pStyle w:val="af1"/>
        <w:ind w:firstLine="426"/>
        <w:jc w:val="both"/>
      </w:pPr>
      <w:r>
        <w:t xml:space="preserve">- </w:t>
      </w:r>
      <w:r w:rsidRPr="00E81772">
        <w:t>соглашений о размещении денежных сре</w:t>
      </w:r>
      <w:proofErr w:type="gramStart"/>
      <w:r w:rsidRPr="00E81772">
        <w:t>дств в д</w:t>
      </w:r>
      <w:proofErr w:type="gramEnd"/>
      <w:r w:rsidRPr="00E81772">
        <w:t xml:space="preserve">епозиты; </w:t>
      </w:r>
    </w:p>
    <w:p w:rsidR="003810EE" w:rsidRPr="00E81772" w:rsidRDefault="003810EE" w:rsidP="003810EE">
      <w:pPr>
        <w:pStyle w:val="af1"/>
        <w:ind w:firstLine="426"/>
        <w:jc w:val="both"/>
      </w:pPr>
      <w:r>
        <w:t xml:space="preserve">- </w:t>
      </w:r>
      <w:r w:rsidRPr="00E81772">
        <w:t xml:space="preserve">соглашений об осуществлении сделок с использованием производных финансовых инструментов (соглашений о срочных сделках на финансовых рынках); </w:t>
      </w:r>
    </w:p>
    <w:p w:rsidR="003810EE" w:rsidRPr="00E81772" w:rsidRDefault="003810EE" w:rsidP="003810EE">
      <w:pPr>
        <w:pStyle w:val="af1"/>
        <w:ind w:firstLine="426"/>
        <w:jc w:val="both"/>
      </w:pPr>
      <w:r>
        <w:t xml:space="preserve">- </w:t>
      </w:r>
      <w:r w:rsidRPr="00E81772">
        <w:t xml:space="preserve">сделок с использованием производных финансовых инструментов; </w:t>
      </w:r>
    </w:p>
    <w:p w:rsidR="003810EE" w:rsidRPr="00E81772" w:rsidRDefault="003810EE" w:rsidP="003810EE">
      <w:pPr>
        <w:pStyle w:val="af1"/>
        <w:ind w:firstLine="426"/>
        <w:jc w:val="both"/>
      </w:pPr>
      <w:r>
        <w:t xml:space="preserve">- </w:t>
      </w:r>
      <w:r w:rsidRPr="00E81772">
        <w:t xml:space="preserve">соглашений по </w:t>
      </w:r>
      <w:r>
        <w:t>независимым</w:t>
      </w:r>
      <w:r w:rsidRPr="00E81772">
        <w:t xml:space="preserve"> гарантиям; </w:t>
      </w:r>
    </w:p>
    <w:p w:rsidR="003810EE" w:rsidRPr="00E81772" w:rsidRDefault="003810EE" w:rsidP="003810EE">
      <w:pPr>
        <w:pStyle w:val="af1"/>
        <w:ind w:firstLine="426"/>
        <w:jc w:val="both"/>
      </w:pPr>
      <w:r>
        <w:t xml:space="preserve">- </w:t>
      </w:r>
      <w:r w:rsidRPr="00E81772">
        <w:t xml:space="preserve">договоров обязательного страхования опасных производственных объектов; </w:t>
      </w:r>
    </w:p>
    <w:p w:rsidR="003810EE" w:rsidRPr="00E81772" w:rsidRDefault="003810EE" w:rsidP="003810EE">
      <w:pPr>
        <w:pStyle w:val="af1"/>
        <w:ind w:firstLine="426"/>
        <w:jc w:val="both"/>
      </w:pPr>
      <w:r>
        <w:t xml:space="preserve">- </w:t>
      </w:r>
      <w:r w:rsidRPr="00E81772">
        <w:t xml:space="preserve">договоров обязательного страхования автогражданской ответственности; </w:t>
      </w:r>
    </w:p>
    <w:p w:rsidR="003810EE" w:rsidRPr="00E81772" w:rsidRDefault="003810EE" w:rsidP="003810EE">
      <w:pPr>
        <w:pStyle w:val="af1"/>
        <w:ind w:firstLine="426"/>
        <w:jc w:val="both"/>
      </w:pPr>
      <w:r>
        <w:t xml:space="preserve">- </w:t>
      </w:r>
      <w:r w:rsidRPr="00E81772">
        <w:t xml:space="preserve">договоров </w:t>
      </w:r>
      <w:proofErr w:type="gramStart"/>
      <w:r w:rsidRPr="00E81772">
        <w:t>страхования ответственности членов органов управления</w:t>
      </w:r>
      <w:proofErr w:type="gramEnd"/>
      <w:r w:rsidRPr="00E81772">
        <w:t xml:space="preserve">; </w:t>
      </w:r>
    </w:p>
    <w:p w:rsidR="003810EE" w:rsidRPr="00E81772" w:rsidRDefault="003810EE" w:rsidP="003810EE">
      <w:pPr>
        <w:pStyle w:val="af1"/>
        <w:ind w:firstLine="426"/>
        <w:jc w:val="both"/>
      </w:pPr>
      <w:r>
        <w:t xml:space="preserve">- </w:t>
      </w:r>
      <w:r w:rsidRPr="00E81772">
        <w:t xml:space="preserve">договоров страхования оборудования, автотранспорта, судов, недвижимости; </w:t>
      </w:r>
    </w:p>
    <w:p w:rsidR="003810EE" w:rsidRDefault="003810EE" w:rsidP="003810EE">
      <w:pPr>
        <w:pStyle w:val="af1"/>
        <w:ind w:firstLine="426"/>
        <w:jc w:val="both"/>
      </w:pPr>
      <w:r>
        <w:t xml:space="preserve">- </w:t>
      </w:r>
      <w:r w:rsidRPr="00E81772">
        <w:t>договоров об оказании профессиональными участниками рынк</w:t>
      </w:r>
      <w:r>
        <w:t>а ценных бумаг финансовых услуг;</w:t>
      </w:r>
    </w:p>
    <w:p w:rsidR="003810EE" w:rsidRPr="00297165" w:rsidRDefault="003810EE" w:rsidP="003810EE">
      <w:pPr>
        <w:pStyle w:val="af1"/>
        <w:ind w:firstLine="426"/>
        <w:jc w:val="both"/>
      </w:pPr>
      <w:r w:rsidRPr="00297165">
        <w:t>- договоров лизинга (финансовой аренды);</w:t>
      </w:r>
    </w:p>
    <w:p w:rsidR="003810EE" w:rsidRPr="00297165" w:rsidRDefault="003810EE" w:rsidP="003810EE">
      <w:pPr>
        <w:pStyle w:val="af1"/>
        <w:ind w:firstLine="426"/>
        <w:jc w:val="both"/>
      </w:pPr>
      <w:r w:rsidRPr="00297165">
        <w:t>- договоров предоставления поручительства.</w:t>
      </w:r>
    </w:p>
    <w:p w:rsidR="003810EE" w:rsidRPr="00297165" w:rsidRDefault="003810EE" w:rsidP="003810EE">
      <w:pPr>
        <w:pStyle w:val="af1"/>
        <w:ind w:firstLine="284"/>
        <w:jc w:val="both"/>
      </w:pPr>
      <w:r w:rsidRPr="00297165">
        <w:t>42) заключается договор на оказание услуг по техническому обслуживанию и ремонту комплексов технических средств охраны и оповещения;</w:t>
      </w:r>
    </w:p>
    <w:p w:rsidR="003810EE" w:rsidRPr="00297165" w:rsidRDefault="003810EE" w:rsidP="003810EE">
      <w:pPr>
        <w:pStyle w:val="af1"/>
        <w:ind w:firstLine="284"/>
        <w:jc w:val="both"/>
      </w:pPr>
      <w:r w:rsidRPr="00297165">
        <w:t>43) осуществляется закупка услуг, связанных с организацией оздоровительного отдыха и санаторно-курортного лечения работников Заказчика и детей работников Заказчика, а также закупка ави</w:t>
      </w:r>
      <w:proofErr w:type="gramStart"/>
      <w:r w:rsidRPr="00297165">
        <w:t>а-</w:t>
      </w:r>
      <w:proofErr w:type="gramEnd"/>
      <w:r w:rsidRPr="00297165">
        <w:t>, ж.-д.-, авто- билетов к месту отдыха указанных категорий лиц и обратно;</w:t>
      </w:r>
    </w:p>
    <w:p w:rsidR="003810EE" w:rsidRPr="00297165" w:rsidRDefault="003810EE" w:rsidP="003810EE">
      <w:pPr>
        <w:pStyle w:val="af1"/>
        <w:ind w:firstLine="284"/>
        <w:jc w:val="both"/>
      </w:pPr>
      <w:r w:rsidRPr="00297165">
        <w:t>44) осуществляется закупка на оказание услуг инкассации, в том числе охраны перевозимой денежной наличности от посягатель</w:t>
      </w:r>
      <w:proofErr w:type="gramStart"/>
      <w:r w:rsidRPr="00297165">
        <w:t>ств тр</w:t>
      </w:r>
      <w:proofErr w:type="gramEnd"/>
      <w:r w:rsidRPr="00297165">
        <w:t>етьих лиц, пересчета и зачисления на счет наличных денег;</w:t>
      </w:r>
    </w:p>
    <w:p w:rsidR="003810EE" w:rsidRPr="00297165" w:rsidRDefault="003810EE" w:rsidP="003810EE">
      <w:pPr>
        <w:pStyle w:val="af1"/>
        <w:ind w:firstLine="284"/>
        <w:jc w:val="both"/>
      </w:pPr>
      <w:r w:rsidRPr="00297165">
        <w:t>45) осуществляется закупка товаров для дальнейшей реализации через собственную розничную торговую сеть Заказчика;</w:t>
      </w:r>
    </w:p>
    <w:p w:rsidR="003810EE" w:rsidRDefault="003810EE" w:rsidP="003810EE">
      <w:pPr>
        <w:pStyle w:val="af1"/>
        <w:ind w:firstLine="284"/>
        <w:jc w:val="both"/>
      </w:pPr>
      <w:r w:rsidRPr="00297165">
        <w:t>46) осуществляется закупка услуг по техническому содержанию, охране и обслуживанию одного или нескольких нежилых помещений, переданных в хозяйственное ведение</w:t>
      </w:r>
      <w:r>
        <w:t xml:space="preserve"> заказчику.</w:t>
      </w:r>
    </w:p>
    <w:p w:rsidR="003810EE" w:rsidRDefault="003810EE" w:rsidP="003810EE">
      <w:pPr>
        <w:pStyle w:val="af1"/>
        <w:ind w:firstLine="284"/>
        <w:jc w:val="both"/>
      </w:pPr>
      <w:r>
        <w:t>47) осуществляется закупка товаров, бывших в употреблении (товаров, бывших в ремонте, восстановленных товаров, товаров у которых была осуществлена замена составных частей, товаров у которых были восстановлены потребительские свойства).</w:t>
      </w:r>
    </w:p>
    <w:p w:rsidR="003810EE" w:rsidRPr="00E81772" w:rsidRDefault="003810EE" w:rsidP="003810EE">
      <w:pPr>
        <w:pStyle w:val="af1"/>
        <w:ind w:firstLine="142"/>
        <w:jc w:val="both"/>
        <w:rPr>
          <w:b/>
        </w:rPr>
      </w:pPr>
      <w:r>
        <w:t xml:space="preserve">29.5. </w:t>
      </w:r>
      <w:r w:rsidRPr="00E81772">
        <w:t>Действия, предпринимаемые при проведении неконкурентного способа закупки, определяются Заказчиком самостоятельно в зависимости от условий, требующих такой закупки, и порядка ведения договорно-правовой работы Заказчиком.</w:t>
      </w:r>
    </w:p>
    <w:p w:rsidR="003810EE" w:rsidRPr="003810EE" w:rsidRDefault="003810EE" w:rsidP="003810EE">
      <w:pPr>
        <w:pStyle w:val="-3"/>
      </w:pPr>
    </w:p>
    <w:p w:rsidR="001264A9" w:rsidRPr="00F4429B" w:rsidRDefault="001264A9" w:rsidP="001264A9">
      <w:pPr>
        <w:pStyle w:val="aa"/>
        <w:spacing w:before="120" w:after="120" w:line="288" w:lineRule="auto"/>
        <w:rPr>
          <w:rFonts w:ascii="Times New Roman" w:hAnsi="Times New Roman"/>
          <w:b/>
        </w:rPr>
      </w:pPr>
      <w:bookmarkStart w:id="166" w:name="_Toc115260157"/>
      <w:r w:rsidRPr="00F4429B">
        <w:rPr>
          <w:rFonts w:ascii="Times New Roman" w:hAnsi="Times New Roman"/>
          <w:b/>
        </w:rPr>
        <w:t>Общий порядок закупки у единственного поставщика (подрядчика, исполнителя)</w:t>
      </w:r>
      <w:bookmarkEnd w:id="166"/>
    </w:p>
    <w:p w:rsidR="001264A9" w:rsidRDefault="001264A9" w:rsidP="001264A9">
      <w:pPr>
        <w:ind w:firstLine="142"/>
        <w:jc w:val="both"/>
      </w:pPr>
      <w:r>
        <w:t xml:space="preserve">29.6. </w:t>
      </w:r>
      <w:r w:rsidRPr="00F771F8">
        <w:t xml:space="preserve">При осуществлении закупки у единственного поставщика (подрядчика, исполнителя) цена договора устанавливается по соглашению сторон с учётом действующих цен и тарифов, </w:t>
      </w:r>
      <w:r w:rsidRPr="00F771F8">
        <w:lastRenderedPageBreak/>
        <w:t xml:space="preserve">подлежащих государственному регулированию, сметной или договорной стоимости товаров, работ, услуг контрагента Заказчика. </w:t>
      </w:r>
    </w:p>
    <w:p w:rsidR="001264A9" w:rsidRDefault="001264A9" w:rsidP="001264A9">
      <w:pPr>
        <w:ind w:firstLine="142"/>
        <w:jc w:val="both"/>
      </w:pPr>
      <w:r>
        <w:t xml:space="preserve">29.7. При осуществлении прямой закупки, по </w:t>
      </w:r>
      <w:proofErr w:type="gramStart"/>
      <w:r>
        <w:t>основаниям</w:t>
      </w:r>
      <w:proofErr w:type="gramEnd"/>
      <w:r>
        <w:t xml:space="preserve"> установленным п.29.3 главы 29 (до </w:t>
      </w:r>
      <w:r w:rsidRPr="00640224">
        <w:t>шестьсот т</w:t>
      </w:r>
      <w:r>
        <w:t>ысяч рублей), может быть заключен договор, в котором:</w:t>
      </w:r>
    </w:p>
    <w:p w:rsidR="001264A9" w:rsidRDefault="001264A9" w:rsidP="001264A9">
      <w:pPr>
        <w:tabs>
          <w:tab w:val="left" w:pos="993"/>
        </w:tabs>
        <w:ind w:firstLine="284"/>
        <w:jc w:val="both"/>
      </w:pPr>
      <w:r>
        <w:t>а)</w:t>
      </w:r>
      <w:r>
        <w:tab/>
        <w:t>заказчик определяет перечень продукции, которая будет ему  необходима;</w:t>
      </w:r>
    </w:p>
    <w:p w:rsidR="001264A9" w:rsidRDefault="001264A9" w:rsidP="001264A9">
      <w:pPr>
        <w:tabs>
          <w:tab w:val="left" w:pos="993"/>
        </w:tabs>
        <w:ind w:firstLine="284"/>
        <w:jc w:val="both"/>
      </w:pPr>
      <w:r>
        <w:t>б)</w:t>
      </w:r>
      <w:r>
        <w:tab/>
        <w:t>заказчик определяет объем денежных средств, в пределах которого будет приобретаться продукция;</w:t>
      </w:r>
    </w:p>
    <w:p w:rsidR="001264A9" w:rsidRDefault="001264A9" w:rsidP="001264A9">
      <w:pPr>
        <w:tabs>
          <w:tab w:val="left" w:pos="993"/>
        </w:tabs>
        <w:ind w:firstLine="284"/>
        <w:jc w:val="both"/>
      </w:pPr>
      <w:r>
        <w:t>в)</w:t>
      </w:r>
      <w:r>
        <w:tab/>
        <w:t xml:space="preserve">в договоре определяются все существенные условия договора соответствующего вида, перечень продукции, предельная стоимость и (или) предельный объем закупки продукции, срок действия договора, единичная цена (расценка), </w:t>
      </w:r>
      <w:r w:rsidRPr="00640224">
        <w:t>определяемая в порядке, предусмотренном настоящим Положением, по каждому виду продукции, форма заявки на поставку продукци</w:t>
      </w:r>
      <w:r>
        <w:t>и;</w:t>
      </w:r>
    </w:p>
    <w:p w:rsidR="001264A9" w:rsidRDefault="001264A9" w:rsidP="001264A9">
      <w:pPr>
        <w:tabs>
          <w:tab w:val="left" w:pos="993"/>
        </w:tabs>
        <w:ind w:firstLine="284"/>
        <w:jc w:val="both"/>
      </w:pPr>
      <w:r>
        <w:t>г)</w:t>
      </w:r>
      <w:r>
        <w:tab/>
        <w:t>содержится указание на то, что договор прекращает свое действие при одном из следующих условий: после поставки объема продукции равного предельному, достижению предельной стоимости, по истечению года;</w:t>
      </w:r>
    </w:p>
    <w:p w:rsidR="001264A9" w:rsidRDefault="001264A9" w:rsidP="001264A9">
      <w:pPr>
        <w:tabs>
          <w:tab w:val="left" w:pos="993"/>
        </w:tabs>
        <w:ind w:firstLine="284"/>
        <w:jc w:val="both"/>
      </w:pPr>
      <w:r>
        <w:t>д)</w:t>
      </w:r>
      <w:r>
        <w:tab/>
        <w:t>при возникновении соответствующей потребности в продукции, Заказчик заказывает продукцию в порядке, определенном договором.</w:t>
      </w:r>
    </w:p>
    <w:p w:rsidR="001264A9" w:rsidRPr="0050154B" w:rsidRDefault="001264A9" w:rsidP="001264A9">
      <w:pPr>
        <w:tabs>
          <w:tab w:val="left" w:pos="993"/>
        </w:tabs>
        <w:ind w:firstLine="142"/>
        <w:jc w:val="both"/>
        <w:rPr>
          <w:color w:val="000000"/>
        </w:rPr>
      </w:pPr>
      <w:r>
        <w:t xml:space="preserve">29.8. </w:t>
      </w:r>
      <w:r w:rsidRPr="001F3E23">
        <w:t xml:space="preserve">При осуществлении прямой закупки на сумму, не превышающую 100 000 (сто тысяч) рублей, Заказчик не размещает в </w:t>
      </w:r>
      <w:r w:rsidRPr="0050154B">
        <w:t xml:space="preserve">ЕИС, официальном сайте извещение и проект договора </w:t>
      </w:r>
      <w:r w:rsidRPr="0050154B">
        <w:rPr>
          <w:color w:val="000000"/>
        </w:rPr>
        <w:t xml:space="preserve">и не обосновывает начальную (максимальную) цену договора.  </w:t>
      </w:r>
    </w:p>
    <w:p w:rsidR="001264A9" w:rsidRPr="0050154B" w:rsidRDefault="001264A9" w:rsidP="001264A9">
      <w:pPr>
        <w:ind w:firstLine="142"/>
        <w:jc w:val="both"/>
      </w:pPr>
      <w:r w:rsidRPr="0050154B">
        <w:t xml:space="preserve">29.9. При осуществлении прямой закупки по любому из оснований, предусмотренных п. 29.4 и п. 29.3 настоящего Положения, на сумму, свыше ста тысяч рублей, Заказчик:  </w:t>
      </w:r>
    </w:p>
    <w:p w:rsidR="001264A9" w:rsidRPr="0050154B" w:rsidRDefault="001264A9" w:rsidP="001264A9">
      <w:pPr>
        <w:ind w:firstLine="284"/>
        <w:jc w:val="both"/>
      </w:pPr>
      <w:r w:rsidRPr="0050154B">
        <w:t>- вносит информацию о закупке (изменения) в план закупки в течение 3 рабочих дней со дня принятия решения о закупке у единственного поставщика (исполнителя, подрядчика);</w:t>
      </w:r>
    </w:p>
    <w:p w:rsidR="001264A9" w:rsidRPr="0050154B" w:rsidRDefault="001264A9" w:rsidP="001264A9">
      <w:pPr>
        <w:ind w:firstLine="284"/>
        <w:jc w:val="both"/>
      </w:pPr>
      <w:r w:rsidRPr="0050154B">
        <w:t>- разрабатывает и размещает в ЕИС, официальном сайте извещение о закупке у единственного поставщика (исполнителя, подрядчика) и проект договора;</w:t>
      </w:r>
    </w:p>
    <w:p w:rsidR="001264A9" w:rsidRPr="0050154B" w:rsidRDefault="001264A9" w:rsidP="001264A9">
      <w:pPr>
        <w:ind w:firstLine="284"/>
        <w:jc w:val="both"/>
      </w:pPr>
      <w:r w:rsidRPr="0050154B">
        <w:t>- заключает договор с единственным поставщиком, подрядчиком, исполнителем.</w:t>
      </w:r>
    </w:p>
    <w:p w:rsidR="001264A9" w:rsidRPr="0050154B" w:rsidRDefault="001264A9" w:rsidP="001264A9">
      <w:pPr>
        <w:ind w:firstLine="142"/>
        <w:jc w:val="both"/>
      </w:pPr>
      <w:r w:rsidRPr="0050154B">
        <w:t>29.10. Извещение о закупке у единственного поставщика (подрядчика, исполнителя) и проект договора носят уведомительный характер и не предполагают при их размещении в ЕИС, официальном сайте подачу любыми лицами каких-либо заявок, документов и сведений.</w:t>
      </w:r>
    </w:p>
    <w:p w:rsidR="001264A9" w:rsidRPr="0050154B" w:rsidRDefault="001264A9" w:rsidP="001264A9">
      <w:pPr>
        <w:ind w:firstLine="142"/>
        <w:jc w:val="both"/>
      </w:pPr>
      <w:r w:rsidRPr="0050154B">
        <w:t>29.11. Прилагающийся к извещению проект договора, размещается без указания или с указанием (по усмотрению Заказчика) контрагента по договору и сведений о нем.</w:t>
      </w:r>
    </w:p>
    <w:p w:rsidR="001264A9" w:rsidRPr="0050154B" w:rsidRDefault="001264A9" w:rsidP="001264A9">
      <w:pPr>
        <w:shd w:val="clear" w:color="auto" w:fill="FFFFFF"/>
        <w:tabs>
          <w:tab w:val="left" w:pos="1030"/>
        </w:tabs>
        <w:ind w:firstLine="142"/>
        <w:jc w:val="both"/>
      </w:pPr>
      <w:r w:rsidRPr="0050154B">
        <w:t>29.12. Заказчик вправе в любое время до подписания договора отказаться от прямой закупки. Решение об отмене закупки размещается в ЕИС, официальном сайте в день принятия этого решения.</w:t>
      </w:r>
    </w:p>
    <w:p w:rsidR="001264A9" w:rsidRPr="00DE3132" w:rsidRDefault="001264A9" w:rsidP="001264A9">
      <w:pPr>
        <w:shd w:val="clear" w:color="auto" w:fill="FFFFFF"/>
        <w:ind w:right="14" w:firstLine="142"/>
        <w:jc w:val="both"/>
      </w:pPr>
      <w:r w:rsidRPr="0050154B">
        <w:t>29.13. Обоснование закупки у единственного поставщика не размещается в ЕИС, официальном сайте. Извещение о проведении закупки, обоснование закупки и иные документы (например, ценовые предложения поставщиков), связанные с конкретной закупкой у единственного</w:t>
      </w:r>
      <w:r>
        <w:t xml:space="preserve"> поставщика хранится вместе с договором в течение всего срока, предусмотренного для хранения договора. </w:t>
      </w:r>
    </w:p>
    <w:p w:rsidR="001264A9" w:rsidRDefault="001264A9" w:rsidP="001264A9">
      <w:pPr>
        <w:shd w:val="clear" w:color="auto" w:fill="FFFFFF"/>
        <w:ind w:right="14" w:firstLine="142"/>
        <w:jc w:val="both"/>
      </w:pPr>
      <w:r>
        <w:t>29.14</w:t>
      </w:r>
      <w:r w:rsidRPr="00DE3132">
        <w:t xml:space="preserve">. При проведении закупок по </w:t>
      </w:r>
      <w:proofErr w:type="gramStart"/>
      <w:r>
        <w:t>п</w:t>
      </w:r>
      <w:proofErr w:type="gramEnd"/>
      <w:r w:rsidRPr="003A600D">
        <w:t xml:space="preserve"> </w:t>
      </w:r>
      <w:r>
        <w:t xml:space="preserve">29.3. </w:t>
      </w:r>
      <w:r w:rsidRPr="003A600D">
        <w:t xml:space="preserve">(до </w:t>
      </w:r>
      <w:r w:rsidRPr="00640224">
        <w:t>шестьсот</w:t>
      </w:r>
      <w:r w:rsidRPr="003A600D">
        <w:t xml:space="preserve"> тысяч рублей) настоящего Положения </w:t>
      </w:r>
      <w:r>
        <w:t>обоснование закупки не требуется</w:t>
      </w:r>
      <w:r w:rsidRPr="00DE3132">
        <w:t>.</w:t>
      </w:r>
    </w:p>
    <w:p w:rsidR="001264A9" w:rsidRDefault="001264A9" w:rsidP="001264A9">
      <w:pPr>
        <w:pStyle w:val="10"/>
        <w:jc w:val="center"/>
        <w:rPr>
          <w:sz w:val="24"/>
          <w:szCs w:val="24"/>
        </w:rPr>
      </w:pPr>
      <w:bookmarkStart w:id="167" w:name="_Toc115260158"/>
      <w:r w:rsidRPr="005F6204">
        <w:rPr>
          <w:sz w:val="24"/>
          <w:szCs w:val="24"/>
        </w:rPr>
        <w:t xml:space="preserve">РАЗДЕЛ 4. </w:t>
      </w:r>
      <w:r w:rsidRPr="00F44658">
        <w:rPr>
          <w:sz w:val="24"/>
          <w:szCs w:val="24"/>
        </w:rPr>
        <w:t>ЗАКЛЮЧИТЕЛЬНЫЕ ПОЛОЖЕНИЯ</w:t>
      </w:r>
      <w:bookmarkEnd w:id="167"/>
    </w:p>
    <w:p w:rsidR="001264A9" w:rsidRPr="00560E78" w:rsidRDefault="001264A9" w:rsidP="001264A9">
      <w:pPr>
        <w:pStyle w:val="20"/>
        <w:jc w:val="center"/>
        <w:rPr>
          <w:b/>
          <w:sz w:val="24"/>
          <w:szCs w:val="24"/>
        </w:rPr>
      </w:pPr>
      <w:bookmarkStart w:id="168" w:name="_Toc115260159"/>
      <w:r w:rsidRPr="00560E78">
        <w:rPr>
          <w:b/>
          <w:sz w:val="24"/>
          <w:szCs w:val="24"/>
        </w:rPr>
        <w:t>Глава 30. Закупки у СМСП</w:t>
      </w:r>
      <w:bookmarkEnd w:id="168"/>
    </w:p>
    <w:p w:rsidR="001264A9" w:rsidRPr="0050154B" w:rsidRDefault="001264A9" w:rsidP="00560E78">
      <w:pPr>
        <w:autoSpaceDE w:val="0"/>
        <w:autoSpaceDN w:val="0"/>
        <w:ind w:firstLine="142"/>
        <w:jc w:val="both"/>
      </w:pPr>
      <w:r w:rsidRPr="0050154B">
        <w:t xml:space="preserve">30.1. Особенности проведения закупок </w:t>
      </w:r>
      <w:proofErr w:type="gramStart"/>
      <w:r w:rsidRPr="0050154B">
        <w:t>участниками</w:t>
      </w:r>
      <w:proofErr w:type="gramEnd"/>
      <w:r w:rsidRPr="0050154B">
        <w:t xml:space="preserve"> которых могут быть только субъекты малого и среднего предпринимательства (СМСП), устанавливаются постановлением Правительства РФ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1264A9" w:rsidRDefault="001264A9" w:rsidP="00560E78">
      <w:pPr>
        <w:pStyle w:val="ConsPlusNormal"/>
        <w:ind w:firstLine="142"/>
        <w:contextualSpacing/>
        <w:jc w:val="both"/>
        <w:rPr>
          <w:rFonts w:ascii="Times New Roman" w:hAnsi="Times New Roman" w:cs="Times New Roman"/>
          <w:color w:val="000000"/>
          <w:sz w:val="24"/>
          <w:szCs w:val="24"/>
        </w:rPr>
      </w:pPr>
      <w:r w:rsidRPr="0050154B">
        <w:rPr>
          <w:rFonts w:ascii="Times New Roman" w:hAnsi="Times New Roman" w:cs="Times New Roman"/>
          <w:color w:val="000000"/>
          <w:sz w:val="24"/>
          <w:szCs w:val="24"/>
        </w:rPr>
        <w:t>30.2.</w:t>
      </w:r>
      <w:r w:rsidRPr="0050154B">
        <w:rPr>
          <w:color w:val="000000"/>
          <w:sz w:val="24"/>
          <w:szCs w:val="24"/>
        </w:rPr>
        <w:t xml:space="preserve"> </w:t>
      </w:r>
      <w:r w:rsidRPr="0050154B">
        <w:rPr>
          <w:rFonts w:ascii="Times New Roman" w:hAnsi="Times New Roman" w:cs="Times New Roman"/>
          <w:color w:val="000000"/>
          <w:sz w:val="24"/>
          <w:szCs w:val="24"/>
        </w:rPr>
        <w:t>Для проведения конкурентных и (или) иных способов закупки, предусмотренных настоящим Положением, Заказчик утверждает и размещает в единой информационной системе,</w:t>
      </w:r>
      <w:r w:rsidRPr="0050154B">
        <w:rPr>
          <w:rFonts w:ascii="Times New Roman" w:hAnsi="Times New Roman"/>
        </w:rPr>
        <w:t xml:space="preserve"> </w:t>
      </w:r>
      <w:r w:rsidRPr="00560E78">
        <w:rPr>
          <w:rFonts w:ascii="Times New Roman" w:hAnsi="Times New Roman"/>
          <w:sz w:val="24"/>
          <w:szCs w:val="24"/>
        </w:rPr>
        <w:t>официальном сайте,</w:t>
      </w:r>
      <w:r w:rsidRPr="0050154B">
        <w:rPr>
          <w:rFonts w:ascii="Times New Roman" w:hAnsi="Times New Roman" w:cs="Times New Roman"/>
          <w:color w:val="000000"/>
          <w:sz w:val="24"/>
          <w:szCs w:val="24"/>
        </w:rPr>
        <w:t xml:space="preserve"> перечень товаров, работ, услуг, закупки которых осуществляются у СМСП. </w:t>
      </w:r>
      <w:r w:rsidRPr="0050154B">
        <w:rPr>
          <w:rFonts w:ascii="Times New Roman" w:hAnsi="Times New Roman" w:cs="Times New Roman"/>
          <w:color w:val="000000"/>
          <w:sz w:val="24"/>
          <w:szCs w:val="24"/>
        </w:rPr>
        <w:lastRenderedPageBreak/>
        <w:t>При этом допускается осуществление закупки товаров, работ, услуг, включенных в указанный</w:t>
      </w:r>
      <w:r w:rsidRPr="00894D65">
        <w:rPr>
          <w:rFonts w:ascii="Times New Roman" w:hAnsi="Times New Roman" w:cs="Times New Roman"/>
          <w:color w:val="000000"/>
          <w:sz w:val="24"/>
          <w:szCs w:val="24"/>
        </w:rPr>
        <w:t xml:space="preserve"> перечень, у любых участников закупок, в том числе у СМСП.</w:t>
      </w:r>
    </w:p>
    <w:p w:rsidR="001264A9" w:rsidRDefault="001264A9" w:rsidP="00560E78">
      <w:pPr>
        <w:ind w:firstLine="142"/>
        <w:jc w:val="both"/>
      </w:pPr>
      <w:r>
        <w:t xml:space="preserve">В случае если начальная (максимальная) цена договора (цена лота) на поставку товаров, выполнение работ, оказание услуг не превышает 200 (двести)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 </w:t>
      </w:r>
    </w:p>
    <w:p w:rsidR="001264A9" w:rsidRDefault="001264A9" w:rsidP="00560E78">
      <w:pPr>
        <w:ind w:firstLine="142"/>
        <w:jc w:val="both"/>
      </w:pPr>
      <w:r>
        <w:t xml:space="preserve">В случае если начальная (максимальная) цена договора (цена лота) на поставку товаров, выполнение работ, оказание услуг превышает 200 (двести) миллионов рублей, но не превышает 800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 </w:t>
      </w:r>
    </w:p>
    <w:p w:rsidR="00766507" w:rsidRDefault="001264A9" w:rsidP="00766507">
      <w:pPr>
        <w:autoSpaceDE w:val="0"/>
        <w:autoSpaceDN w:val="0"/>
        <w:ind w:firstLine="142"/>
        <w:jc w:val="both"/>
        <w:rPr>
          <w:color w:val="000000"/>
        </w:rPr>
      </w:pPr>
      <w:r>
        <w:t>30.3</w:t>
      </w:r>
      <w:r w:rsidRPr="0092277A">
        <w:t xml:space="preserve">. </w:t>
      </w:r>
      <w:r w:rsidRPr="00925242">
        <w:rPr>
          <w:color w:val="000000"/>
        </w:rPr>
        <w:t>В случае если действующим законодательством Российской Федерации установлены особенности участия в закупке СМСП, Заказчик предусматривает в документации о закупке следующие условия:</w:t>
      </w:r>
    </w:p>
    <w:p w:rsidR="001264A9" w:rsidRPr="00925242" w:rsidRDefault="001264A9" w:rsidP="00766507">
      <w:pPr>
        <w:autoSpaceDE w:val="0"/>
        <w:autoSpaceDN w:val="0"/>
        <w:ind w:firstLine="142"/>
        <w:jc w:val="both"/>
        <w:rPr>
          <w:color w:val="000000"/>
        </w:rPr>
      </w:pPr>
      <w:r w:rsidRPr="00925242">
        <w:rPr>
          <w:color w:val="000000"/>
        </w:rPr>
        <w:t>а) возможность предоставления СМСП обеспечения исполнения обязательств, связанных с участием в процедуре, (обеспечение заявки) в любой форме, допустимой настоящим Положением и документацией о закупке;</w:t>
      </w:r>
    </w:p>
    <w:p w:rsidR="001264A9" w:rsidRPr="00925242" w:rsidRDefault="001264A9" w:rsidP="00560E78">
      <w:pPr>
        <w:autoSpaceDE w:val="0"/>
        <w:autoSpaceDN w:val="0"/>
        <w:ind w:firstLine="284"/>
        <w:jc w:val="both"/>
        <w:rPr>
          <w:color w:val="000000"/>
        </w:rPr>
      </w:pPr>
      <w:proofErr w:type="gramStart"/>
      <w:r w:rsidRPr="00925242">
        <w:rPr>
          <w:color w:val="000000"/>
        </w:rPr>
        <w:t xml:space="preserve">б) возврат обеспечения заявок участникам закупки и срок, начиная с которого участник закупки получает возможность возврата ему обеспечения: всем участникам, относящимся к субъектам малого и среднего предпринимательства, кроме занявших первое и второе место (если соответствующая </w:t>
      </w:r>
      <w:proofErr w:type="spellStart"/>
      <w:r w:rsidRPr="00925242">
        <w:rPr>
          <w:color w:val="000000"/>
        </w:rPr>
        <w:t>ранжировка</w:t>
      </w:r>
      <w:proofErr w:type="spellEnd"/>
      <w:r w:rsidRPr="00925242">
        <w:rPr>
          <w:color w:val="000000"/>
        </w:rPr>
        <w:t xml:space="preserve"> проводилась), в срок не более 7 (семь) рабочих дней со дня подведения итогов закупки.</w:t>
      </w:r>
      <w:proofErr w:type="gramEnd"/>
      <w:r w:rsidRPr="00925242">
        <w:rPr>
          <w:color w:val="000000"/>
        </w:rPr>
        <w:t xml:space="preserve"> Участникам, относящимся к СМСП, занявшим первое и второе место (если </w:t>
      </w:r>
      <w:proofErr w:type="gramStart"/>
      <w:r w:rsidRPr="00925242">
        <w:rPr>
          <w:color w:val="000000"/>
        </w:rPr>
        <w:t>соответствующая</w:t>
      </w:r>
      <w:proofErr w:type="gramEnd"/>
      <w:r w:rsidRPr="00925242">
        <w:rPr>
          <w:color w:val="000000"/>
        </w:rPr>
        <w:t xml:space="preserve"> </w:t>
      </w:r>
      <w:proofErr w:type="spellStart"/>
      <w:r w:rsidRPr="00925242">
        <w:rPr>
          <w:color w:val="000000"/>
        </w:rPr>
        <w:t>ранжировка</w:t>
      </w:r>
      <w:proofErr w:type="spellEnd"/>
      <w:r w:rsidRPr="00925242">
        <w:rPr>
          <w:color w:val="000000"/>
        </w:rPr>
        <w:t xml:space="preserve"> проводилась), в течение 7 (семь) рабочих дней после подписания договора;</w:t>
      </w:r>
    </w:p>
    <w:p w:rsidR="001264A9" w:rsidRPr="000670D9" w:rsidRDefault="001264A9" w:rsidP="00560E78">
      <w:pPr>
        <w:autoSpaceDE w:val="0"/>
        <w:autoSpaceDN w:val="0"/>
        <w:ind w:firstLine="284"/>
        <w:jc w:val="both"/>
        <w:rPr>
          <w:color w:val="FF0000"/>
        </w:rPr>
      </w:pPr>
      <w:r w:rsidRPr="00925242">
        <w:rPr>
          <w:color w:val="000000"/>
        </w:rPr>
        <w:t>в) срок заключения договора по итогам закупочной процедуры с лицом из числа СМСП - не более 20 рабочих дней от даты подведения итогов закупки</w:t>
      </w:r>
      <w:r w:rsidRPr="000670D9">
        <w:rPr>
          <w:color w:val="FF0000"/>
        </w:rPr>
        <w:t>;</w:t>
      </w:r>
    </w:p>
    <w:p w:rsidR="001264A9" w:rsidRPr="0065656F" w:rsidRDefault="001264A9" w:rsidP="00560E78">
      <w:pPr>
        <w:pStyle w:val="HTML"/>
        <w:ind w:firstLine="284"/>
        <w:jc w:val="both"/>
        <w:rPr>
          <w:rFonts w:ascii="Times New Roman" w:hAnsi="Times New Roman" w:cs="Times New Roman"/>
          <w:sz w:val="24"/>
          <w:szCs w:val="24"/>
        </w:rPr>
      </w:pPr>
      <w:proofErr w:type="gramStart"/>
      <w:r w:rsidRPr="0065656F">
        <w:rPr>
          <w:rFonts w:ascii="Times New Roman" w:hAnsi="Times New Roman" w:cs="Times New Roman"/>
          <w:sz w:val="24"/>
          <w:szCs w:val="24"/>
        </w:rPr>
        <w:t xml:space="preserve">г) При осуществлении закупки участниками, которых являются любые лица, указанные в </w:t>
      </w:r>
      <w:hyperlink r:id="rId37" w:history="1">
        <w:r w:rsidRPr="0065656F">
          <w:rPr>
            <w:rStyle w:val="a6"/>
            <w:rFonts w:ascii="Times New Roman" w:hAnsi="Times New Roman" w:cs="Times New Roman"/>
            <w:color w:val="auto"/>
            <w:sz w:val="24"/>
            <w:szCs w:val="24"/>
          </w:rPr>
          <w:t>части 5 статьи 3</w:t>
        </w:r>
      </w:hyperlink>
      <w:r w:rsidRPr="0065656F">
        <w:rPr>
          <w:rFonts w:ascii="Times New Roman" w:hAnsi="Times New Roman" w:cs="Times New Roman"/>
          <w:sz w:val="24"/>
          <w:szCs w:val="24"/>
        </w:rPr>
        <w:t xml:space="preserve"> Федерального закона, в том числе субъекты малого и среднего предпринимательства,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Pr="00D10F49">
        <w:rPr>
          <w:rFonts w:ascii="Times New Roman" w:hAnsi="Times New Roman" w:cs="Times New Roman"/>
          <w:b/>
          <w:sz w:val="24"/>
          <w:szCs w:val="24"/>
        </w:rPr>
        <w:t>7</w:t>
      </w:r>
      <w:r w:rsidRPr="0065656F">
        <w:rPr>
          <w:rFonts w:ascii="Times New Roman" w:hAnsi="Times New Roman" w:cs="Times New Roman"/>
          <w:sz w:val="24"/>
          <w:szCs w:val="24"/>
        </w:rPr>
        <w:t xml:space="preserve"> рабочих дней со дня подписания заказчиком документа</w:t>
      </w:r>
      <w:proofErr w:type="gramEnd"/>
      <w:r w:rsidRPr="0065656F">
        <w:rPr>
          <w:rFonts w:ascii="Times New Roman" w:hAnsi="Times New Roman" w:cs="Times New Roman"/>
          <w:sz w:val="24"/>
          <w:szCs w:val="24"/>
        </w:rPr>
        <w:t xml:space="preserve"> о приемке поставленного товара (выполненной работы, оказанной услуги) по договору (отдельному этапу договора);</w:t>
      </w:r>
    </w:p>
    <w:p w:rsidR="001264A9" w:rsidRPr="0065656F" w:rsidRDefault="001264A9" w:rsidP="00560E78">
      <w:pPr>
        <w:autoSpaceDE w:val="0"/>
        <w:autoSpaceDN w:val="0"/>
        <w:ind w:firstLine="284"/>
        <w:jc w:val="both"/>
      </w:pPr>
      <w:r w:rsidRPr="0065656F">
        <w:t>д) возможность обеспечения переуступки прав требования по договорам СМСП с Заказчиками в пользу финансово-кредитных учреждений (факторинг).</w:t>
      </w:r>
    </w:p>
    <w:p w:rsidR="001264A9" w:rsidRDefault="001264A9" w:rsidP="00560E78">
      <w:pPr>
        <w:autoSpaceDE w:val="0"/>
        <w:autoSpaceDN w:val="0"/>
        <w:ind w:firstLine="142"/>
        <w:jc w:val="both"/>
      </w:pPr>
      <w:r>
        <w:t>30.4. Положения настоящей главы распространяются на Заказчика только в соответствии с условиями, установленными для Заказчика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1264A9" w:rsidRDefault="001264A9" w:rsidP="00560E78">
      <w:pPr>
        <w:autoSpaceDE w:val="0"/>
        <w:autoSpaceDN w:val="0"/>
        <w:ind w:firstLine="142"/>
        <w:jc w:val="both"/>
      </w:pPr>
      <w:r>
        <w:t xml:space="preserve">30.5. </w:t>
      </w:r>
      <w:r w:rsidRPr="008878C3">
        <w:t>Конкурентная закупка с участием СМСП</w:t>
      </w:r>
      <w:r>
        <w:t xml:space="preserve"> </w:t>
      </w:r>
      <w:r w:rsidRPr="008878C3">
        <w:t>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1264A9" w:rsidRDefault="001264A9" w:rsidP="00560E78">
      <w:pPr>
        <w:autoSpaceDE w:val="0"/>
        <w:autoSpaceDN w:val="0"/>
        <w:ind w:firstLine="142"/>
        <w:jc w:val="both"/>
      </w:pPr>
      <w:r>
        <w:t>30.6. Закупки у СМСП осуществляются Заказчиком путем проведения предусмотренных настоящим Положением конкурентных закупок, иных способов закупки:</w:t>
      </w:r>
    </w:p>
    <w:p w:rsidR="001264A9" w:rsidRDefault="001264A9" w:rsidP="00560E78">
      <w:pPr>
        <w:autoSpaceDE w:val="0"/>
        <w:autoSpaceDN w:val="0"/>
        <w:ind w:firstLine="284"/>
        <w:jc w:val="both"/>
      </w:pPr>
      <w:r>
        <w:t xml:space="preserve">а) </w:t>
      </w:r>
      <w:proofErr w:type="gramStart"/>
      <w:r>
        <w:t>участниками</w:t>
      </w:r>
      <w:proofErr w:type="gramEnd"/>
      <w:r>
        <w:t xml:space="preserve"> которых являются любые лица, указанные в ч.5 ст.3 Федерального закона от 18.07.2011 № 223-ФЗ, в том числе СМСП;</w:t>
      </w:r>
    </w:p>
    <w:p w:rsidR="001264A9" w:rsidRDefault="001264A9" w:rsidP="00560E78">
      <w:pPr>
        <w:autoSpaceDE w:val="0"/>
        <w:autoSpaceDN w:val="0"/>
        <w:ind w:firstLine="284"/>
        <w:jc w:val="both"/>
      </w:pPr>
      <w:r>
        <w:t xml:space="preserve">б) </w:t>
      </w:r>
      <w:proofErr w:type="gramStart"/>
      <w:r>
        <w:t>участниками</w:t>
      </w:r>
      <w:proofErr w:type="gramEnd"/>
      <w:r>
        <w:t xml:space="preserve"> которых являются только СМСП;</w:t>
      </w:r>
    </w:p>
    <w:p w:rsidR="001264A9" w:rsidRDefault="001264A9" w:rsidP="00560E78">
      <w:pPr>
        <w:autoSpaceDE w:val="0"/>
        <w:autoSpaceDN w:val="0"/>
        <w:ind w:firstLine="284"/>
        <w:jc w:val="both"/>
      </w:pPr>
      <w:r>
        <w:t xml:space="preserve">в) в отношении </w:t>
      </w:r>
      <w:proofErr w:type="gramStart"/>
      <w:r>
        <w:t>участников</w:t>
      </w:r>
      <w:proofErr w:type="gramEnd"/>
      <w:r>
        <w:t xml:space="preserve"> которых Заказчиком устанавливается требование о привлечении к исполнению договора субподрядчиков (соисполнителей) из числа СМСП.</w:t>
      </w:r>
    </w:p>
    <w:p w:rsidR="001264A9" w:rsidRPr="005E10AD" w:rsidRDefault="001264A9" w:rsidP="00560E78">
      <w:pPr>
        <w:autoSpaceDE w:val="0"/>
        <w:autoSpaceDN w:val="0"/>
        <w:ind w:firstLine="142"/>
        <w:jc w:val="both"/>
        <w:rPr>
          <w:color w:val="00B0F0"/>
        </w:rPr>
      </w:pPr>
      <w:r>
        <w:t>30.7. При осуществлении закупки в соответствии с подпунктом «б» пунктом 30.6. настоящего Положения, в извещении о закупке и документации о закупке указывается, что участниками такой закупки могут быть только СМСП.</w:t>
      </w:r>
    </w:p>
    <w:p w:rsidR="001264A9" w:rsidRDefault="001264A9" w:rsidP="00560E78">
      <w:pPr>
        <w:autoSpaceDE w:val="0"/>
        <w:autoSpaceDN w:val="0"/>
        <w:ind w:firstLine="142"/>
        <w:jc w:val="both"/>
        <w:rPr>
          <w:color w:val="000000"/>
        </w:rPr>
      </w:pPr>
      <w:r>
        <w:lastRenderedPageBreak/>
        <w:t xml:space="preserve">30.8.  Если </w:t>
      </w:r>
      <w:proofErr w:type="gramStart"/>
      <w:r>
        <w:t>в документации о закупке установлено требование к обеспечению заявки на участие в закупке</w:t>
      </w:r>
      <w:proofErr w:type="gramEnd"/>
      <w:r>
        <w:t xml:space="preserve">, размер такого обеспечения </w:t>
      </w:r>
      <w:r w:rsidRPr="00D10F49">
        <w:t xml:space="preserve">не может </w:t>
      </w:r>
      <w:r w:rsidRPr="00D10F49">
        <w:rPr>
          <w:color w:val="000000"/>
        </w:rPr>
        <w:t>превышать 2 процента</w:t>
      </w:r>
      <w:r w:rsidRPr="00925242">
        <w:rPr>
          <w:color w:val="000000"/>
        </w:rPr>
        <w:t xml:space="preserve"> начальной (максимальной) цены договора (цены лота).</w:t>
      </w:r>
    </w:p>
    <w:p w:rsidR="00566D8A" w:rsidRDefault="00566D8A" w:rsidP="00342471">
      <w:pPr>
        <w:ind w:firstLine="540"/>
        <w:jc w:val="both"/>
      </w:pPr>
      <w:r>
        <w:rPr>
          <w:color w:val="000000"/>
        </w:rPr>
        <w:t xml:space="preserve">Обеспечение заявки </w:t>
      </w:r>
      <w:r>
        <w:t>может предоставляться участниками такой закупки путем внесения денежных сре</w:t>
      </w:r>
      <w:proofErr w:type="gramStart"/>
      <w:r>
        <w:t>дств в с</w:t>
      </w:r>
      <w:proofErr w:type="gramEnd"/>
      <w:r>
        <w:t xml:space="preserve">оответствии с </w:t>
      </w:r>
      <w:r w:rsidR="00342471">
        <w:t xml:space="preserve">ст.3.4. </w:t>
      </w:r>
      <w:r w:rsidR="00367713">
        <w:t xml:space="preserve">Федерального закона от 18.07.2011 № 223-ФЗ </w:t>
      </w:r>
      <w:r>
        <w:t>или предоставления независимой гарантии.</w:t>
      </w:r>
    </w:p>
    <w:p w:rsidR="00342471" w:rsidRDefault="00342471" w:rsidP="00342471">
      <w:pPr>
        <w:autoSpaceDE w:val="0"/>
        <w:autoSpaceDN w:val="0"/>
        <w:ind w:firstLine="540"/>
        <w:jc w:val="both"/>
      </w:pPr>
      <w:r>
        <w:t xml:space="preserve">-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 </w:t>
      </w:r>
    </w:p>
    <w:p w:rsidR="00342471" w:rsidRDefault="00342471" w:rsidP="00342471">
      <w:pPr>
        <w:ind w:firstLine="540"/>
        <w:jc w:val="both"/>
      </w:pPr>
      <w:r>
        <w:t xml:space="preserve">1) независимая гарантия должна быть выдана гарантом, предусмотренным </w:t>
      </w:r>
      <w:hyperlink r:id="rId38" w:history="1">
        <w:r w:rsidRPr="00342471">
          <w:rPr>
            <w:rStyle w:val="a6"/>
            <w:color w:val="auto"/>
            <w:u w:val="none"/>
          </w:rPr>
          <w:t>частью 1 статьи 45</w:t>
        </w:r>
      </w:hyperlink>
      <w:r w:rsidRPr="00342471">
        <w:t xml:space="preserve"> </w:t>
      </w:r>
      <w:r>
        <w:t xml:space="preserve">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342471" w:rsidRDefault="00342471" w:rsidP="00342471">
      <w:pPr>
        <w:ind w:firstLine="540"/>
        <w:jc w:val="both"/>
      </w:pPr>
      <w:r>
        <w:t xml:space="preserve">2) информация о независимой гарантии должна быть включена в реестр независимых гарантий, предусмотренный </w:t>
      </w:r>
      <w:hyperlink r:id="rId39" w:history="1">
        <w:r w:rsidRPr="00342471">
          <w:rPr>
            <w:rStyle w:val="a6"/>
            <w:color w:val="auto"/>
            <w:u w:val="none"/>
          </w:rPr>
          <w:t>частью 8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342471" w:rsidRDefault="00342471" w:rsidP="00342471">
      <w:pPr>
        <w:ind w:firstLine="540"/>
        <w:jc w:val="both"/>
      </w:pPr>
      <w:r>
        <w:t xml:space="preserve">3) независимая гарантия не может быть отозвана выдавшим ее гарантом; </w:t>
      </w:r>
    </w:p>
    <w:p w:rsidR="00342471" w:rsidRDefault="00342471" w:rsidP="00342471">
      <w:pPr>
        <w:ind w:firstLine="540"/>
        <w:jc w:val="both"/>
      </w:pPr>
      <w:r>
        <w:t xml:space="preserve">4) независимая гарантия должна содержать: </w:t>
      </w:r>
    </w:p>
    <w:p w:rsidR="00342471" w:rsidRDefault="00342471" w:rsidP="00342471">
      <w:pPr>
        <w:ind w:firstLine="709"/>
        <w:jc w:val="both"/>
      </w:pPr>
      <w: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w:t>
      </w:r>
      <w:r w:rsidRPr="00342471">
        <w:t xml:space="preserve">Гражданским </w:t>
      </w:r>
      <w:hyperlink r:id="rId40" w:history="1">
        <w:r w:rsidRPr="00342471">
          <w:rPr>
            <w:rStyle w:val="a6"/>
            <w:color w:val="auto"/>
            <w:u w:val="none"/>
          </w:rPr>
          <w:t>кодексом</w:t>
        </w:r>
      </w:hyperlink>
      <w:r w:rsidRPr="00342471">
        <w:t xml:space="preserve"> Российской</w:t>
      </w:r>
      <w:r>
        <w:t xml:space="preserve"> Федерации оснований для отказа в удовлетворении этого требования; </w:t>
      </w:r>
    </w:p>
    <w:p w:rsidR="00342471" w:rsidRDefault="00342471" w:rsidP="00342471">
      <w:pPr>
        <w:ind w:firstLine="709"/>
        <w:jc w:val="both"/>
      </w:pPr>
      <w: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41" w:history="1">
        <w:r w:rsidRPr="00367713">
          <w:rPr>
            <w:rStyle w:val="a6"/>
            <w:color w:val="auto"/>
            <w:u w:val="none"/>
          </w:rPr>
          <w:t>пунктом 4 части 32</w:t>
        </w:r>
      </w:hyperlink>
      <w:r>
        <w:t xml:space="preserve"> настоящей статьи; </w:t>
      </w:r>
    </w:p>
    <w:p w:rsidR="00342471" w:rsidRPr="00342471" w:rsidRDefault="00342471" w:rsidP="00342471">
      <w:pPr>
        <w:ind w:firstLine="709"/>
        <w:jc w:val="both"/>
      </w:pPr>
      <w:r>
        <w:t xml:space="preserve">в) указание на срок действия независимой гарантии, который не может составлять менее одного месяца </w:t>
      </w:r>
      <w:proofErr w:type="gramStart"/>
      <w:r>
        <w:t>с даты окончания</w:t>
      </w:r>
      <w:proofErr w:type="gramEnd"/>
      <w:r>
        <w:t xml:space="preserve"> срока подачи заявок на участие в такой закупке. </w:t>
      </w:r>
      <w:r>
        <w:rPr>
          <w:color w:val="392C69"/>
        </w:rPr>
        <w:t xml:space="preserve"> </w:t>
      </w:r>
    </w:p>
    <w:p w:rsidR="00342471" w:rsidRDefault="00367713" w:rsidP="00342471">
      <w:pPr>
        <w:ind w:firstLine="540"/>
        <w:jc w:val="both"/>
      </w:pPr>
      <w:r>
        <w:t>-</w:t>
      </w:r>
      <w:r w:rsidR="00342471">
        <w:t xml:space="preserve">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 </w:t>
      </w:r>
    </w:p>
    <w:p w:rsidR="001264A9" w:rsidRDefault="001264A9" w:rsidP="00560E78">
      <w:pPr>
        <w:autoSpaceDE w:val="0"/>
        <w:autoSpaceDN w:val="0"/>
        <w:ind w:firstLine="142"/>
        <w:jc w:val="both"/>
      </w:pPr>
      <w:r>
        <w:t>30.9. Если в документации о закупке установлено требование к обеспечению исполнения договора, размер такого обеспечения:</w:t>
      </w:r>
    </w:p>
    <w:p w:rsidR="001264A9" w:rsidRDefault="001264A9" w:rsidP="00560E78">
      <w:pPr>
        <w:autoSpaceDE w:val="0"/>
        <w:autoSpaceDN w:val="0"/>
        <w:ind w:firstLine="284"/>
        <w:jc w:val="both"/>
      </w:pPr>
      <w:r>
        <w:t xml:space="preserve">а) не может </w:t>
      </w:r>
      <w:r w:rsidRPr="00925242">
        <w:rPr>
          <w:color w:val="000000"/>
        </w:rPr>
        <w:t>превышать 5 процентов</w:t>
      </w:r>
      <w:r>
        <w:t xml:space="preserve"> начальной (максимальной) цены договора (цены лота), если договором не предусмотрена выплата аванса;</w:t>
      </w:r>
    </w:p>
    <w:p w:rsidR="001264A9" w:rsidRDefault="001264A9" w:rsidP="00560E78">
      <w:pPr>
        <w:autoSpaceDE w:val="0"/>
        <w:autoSpaceDN w:val="0"/>
        <w:ind w:firstLine="284"/>
        <w:jc w:val="both"/>
      </w:pPr>
      <w:r>
        <w:t>б) устанавливается в размере аванса, если договором предусмотрена выплата аванса.</w:t>
      </w:r>
    </w:p>
    <w:p w:rsidR="001264A9" w:rsidRDefault="001264A9" w:rsidP="00560E78">
      <w:pPr>
        <w:autoSpaceDE w:val="0"/>
        <w:autoSpaceDN w:val="0"/>
        <w:ind w:firstLine="142"/>
        <w:jc w:val="both"/>
      </w:pPr>
      <w:r w:rsidRPr="00342471">
        <w:t>30.10. Если в документации о закупке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независимой гарантии или иным способом, предусмотренным документацией о закупке.</w:t>
      </w:r>
    </w:p>
    <w:p w:rsidR="00367713" w:rsidRPr="00367713" w:rsidRDefault="00367713" w:rsidP="00367713">
      <w:pPr>
        <w:ind w:firstLine="540"/>
        <w:jc w:val="both"/>
      </w:pPr>
      <w: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w:t>
      </w:r>
      <w:r w:rsidRPr="00367713">
        <w:t xml:space="preserve">положения </w:t>
      </w:r>
      <w:hyperlink r:id="rId42" w:history="1">
        <w:r w:rsidRPr="00367713">
          <w:rPr>
            <w:rStyle w:val="a6"/>
            <w:color w:val="auto"/>
            <w:u w:val="none"/>
          </w:rPr>
          <w:t>пунктов 1</w:t>
        </w:r>
      </w:hyperlink>
      <w:r w:rsidRPr="00367713">
        <w:t xml:space="preserve"> - </w:t>
      </w:r>
      <w:hyperlink r:id="rId43" w:history="1">
        <w:r w:rsidRPr="00367713">
          <w:rPr>
            <w:rStyle w:val="a6"/>
            <w:color w:val="auto"/>
            <w:u w:val="none"/>
          </w:rPr>
          <w:t>3</w:t>
        </w:r>
      </w:hyperlink>
      <w:r w:rsidRPr="00367713">
        <w:t xml:space="preserve">, </w:t>
      </w:r>
      <w:hyperlink r:id="rId44" w:history="1">
        <w:r w:rsidRPr="00367713">
          <w:rPr>
            <w:rStyle w:val="a6"/>
            <w:color w:val="auto"/>
            <w:u w:val="none"/>
          </w:rPr>
          <w:t>подпунктов "а"</w:t>
        </w:r>
      </w:hyperlink>
      <w:r w:rsidRPr="00367713">
        <w:t xml:space="preserve"> и </w:t>
      </w:r>
      <w:hyperlink r:id="rId45" w:history="1">
        <w:r w:rsidRPr="00367713">
          <w:rPr>
            <w:rStyle w:val="a6"/>
            <w:color w:val="auto"/>
            <w:u w:val="none"/>
          </w:rPr>
          <w:t>"б" пункта 4 части 14.1</w:t>
        </w:r>
      </w:hyperlink>
      <w:r w:rsidRPr="00367713">
        <w:t xml:space="preserve">, </w:t>
      </w:r>
      <w:hyperlink r:id="rId46" w:history="1">
        <w:r w:rsidRPr="00367713">
          <w:rPr>
            <w:rStyle w:val="a6"/>
            <w:color w:val="auto"/>
            <w:u w:val="none"/>
          </w:rPr>
          <w:t>частей 14.2</w:t>
        </w:r>
      </w:hyperlink>
      <w:r w:rsidRPr="00367713">
        <w:t xml:space="preserve"> и </w:t>
      </w:r>
      <w:hyperlink r:id="rId47" w:history="1">
        <w:r w:rsidRPr="00367713">
          <w:rPr>
            <w:rStyle w:val="a6"/>
            <w:color w:val="auto"/>
            <w:u w:val="none"/>
          </w:rPr>
          <w:t>14.3</w:t>
        </w:r>
      </w:hyperlink>
      <w:r w:rsidRPr="00367713">
        <w:t xml:space="preserve"> ст.3.4. Федерального закона от 18.07.2011 № 223-ФЗ</w:t>
      </w:r>
      <w:r>
        <w:t>.</w:t>
      </w:r>
      <w:r w:rsidRPr="00367713">
        <w:t xml:space="preserve"> При этом такая независимая гарантия: </w:t>
      </w:r>
    </w:p>
    <w:p w:rsidR="00367713" w:rsidRDefault="00367713" w:rsidP="00367713">
      <w:pPr>
        <w:ind w:firstLine="540"/>
        <w:jc w:val="both"/>
      </w:pPr>
      <w:proofErr w:type="gramStart"/>
      <w:r>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w:t>
      </w:r>
      <w:proofErr w:type="gramEnd"/>
    </w:p>
    <w:p w:rsidR="00367713" w:rsidRDefault="00367713" w:rsidP="00367713">
      <w:pPr>
        <w:ind w:firstLine="540"/>
        <w:jc w:val="both"/>
      </w:pPr>
      <w:r>
        <w:lastRenderedPageBreak/>
        <w:t xml:space="preserve">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 </w:t>
      </w:r>
    </w:p>
    <w:p w:rsidR="001264A9" w:rsidRDefault="001264A9" w:rsidP="00560E78">
      <w:pPr>
        <w:autoSpaceDE w:val="0"/>
        <w:autoSpaceDN w:val="0"/>
        <w:ind w:firstLine="142"/>
        <w:jc w:val="both"/>
      </w:pPr>
      <w:r>
        <w:t>30.11. Заказчик вправе по истечении срока приема заявок осуществить закупку в порядке, установленном Положением о закупке, без установления особенностей участия СМСП в случаях, если:</w:t>
      </w:r>
    </w:p>
    <w:p w:rsidR="001264A9" w:rsidRDefault="001264A9" w:rsidP="00560E78">
      <w:pPr>
        <w:autoSpaceDE w:val="0"/>
        <w:autoSpaceDN w:val="0"/>
        <w:ind w:firstLine="284"/>
        <w:jc w:val="both"/>
      </w:pPr>
      <w:r>
        <w:t>а) СМСП  не подали заявок на участие в такой закупке;</w:t>
      </w:r>
    </w:p>
    <w:p w:rsidR="001264A9" w:rsidRDefault="001264A9" w:rsidP="00560E78">
      <w:pPr>
        <w:autoSpaceDE w:val="0"/>
        <w:autoSpaceDN w:val="0"/>
        <w:ind w:firstLine="284"/>
        <w:jc w:val="both"/>
      </w:pPr>
      <w:r>
        <w:t xml:space="preserve">6) заявки </w:t>
      </w:r>
      <w:proofErr w:type="gramStart"/>
      <w:r>
        <w:t>всех участников закупки, являющихся СМСП отозваны</w:t>
      </w:r>
      <w:proofErr w:type="gramEnd"/>
      <w:r>
        <w:t xml:space="preserve"> или не соответствуют требованиям установленным документацией о закупке;</w:t>
      </w:r>
    </w:p>
    <w:p w:rsidR="001264A9" w:rsidRDefault="001264A9" w:rsidP="00560E78">
      <w:pPr>
        <w:autoSpaceDE w:val="0"/>
        <w:autoSpaceDN w:val="0"/>
        <w:ind w:firstLine="284"/>
        <w:jc w:val="both"/>
      </w:pPr>
      <w:r>
        <w:t>в) заявка, поданная единственным участником закупки, являющимся СМСП, не соответствует требованиям, предусмотренным документацией о закупке;</w:t>
      </w:r>
    </w:p>
    <w:p w:rsidR="001264A9" w:rsidRDefault="001264A9" w:rsidP="00560E78">
      <w:pPr>
        <w:autoSpaceDE w:val="0"/>
        <w:autoSpaceDN w:val="0"/>
        <w:ind w:firstLine="284"/>
        <w:jc w:val="both"/>
      </w:pPr>
      <w:r>
        <w:t>г) заказчиком в порядке, установленном Положением, принято решение о том, что договор по результатам закупки не заключается.</w:t>
      </w:r>
    </w:p>
    <w:p w:rsidR="001264A9" w:rsidRDefault="001264A9" w:rsidP="00560E78">
      <w:pPr>
        <w:autoSpaceDE w:val="0"/>
        <w:autoSpaceDN w:val="0"/>
        <w:ind w:firstLine="142"/>
        <w:jc w:val="both"/>
      </w:pPr>
      <w:r>
        <w:t>30.12. Если договор по результатам закупки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без установления особенностей участия СМСП.</w:t>
      </w:r>
    </w:p>
    <w:p w:rsidR="001264A9" w:rsidRDefault="001264A9" w:rsidP="00560E78">
      <w:pPr>
        <w:autoSpaceDE w:val="0"/>
        <w:autoSpaceDN w:val="0"/>
        <w:ind w:firstLine="142"/>
        <w:jc w:val="both"/>
      </w:pPr>
      <w:r>
        <w:t>30.13.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СМСП. Участники такой закупки представляют в составе заявки на участие в закупке план привлечения субподрядчиков (соисполнителей) из числа СМСП.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СМСП.</w:t>
      </w:r>
    </w:p>
    <w:p w:rsidR="001264A9" w:rsidRPr="0050154B" w:rsidRDefault="001264A9" w:rsidP="00560E78">
      <w:pPr>
        <w:autoSpaceDE w:val="0"/>
        <w:autoSpaceDN w:val="0"/>
        <w:ind w:firstLine="142"/>
        <w:jc w:val="both"/>
      </w:pPr>
      <w:r>
        <w:t xml:space="preserve">30.14. Заказчик при осуществлении конкурентной закупки с участием СМСП размещает в ЕИС, </w:t>
      </w:r>
      <w:r w:rsidRPr="0050154B">
        <w:t>официальном сайте извещение о проведении:</w:t>
      </w:r>
    </w:p>
    <w:p w:rsidR="001264A9" w:rsidRPr="0050154B" w:rsidRDefault="00560E78" w:rsidP="00560E78">
      <w:pPr>
        <w:autoSpaceDE w:val="0"/>
        <w:autoSpaceDN w:val="0"/>
        <w:ind w:firstLine="284"/>
        <w:jc w:val="both"/>
      </w:pPr>
      <w:r>
        <w:t xml:space="preserve"> </w:t>
      </w:r>
      <w:r w:rsidR="001264A9" w:rsidRPr="0050154B">
        <w:t xml:space="preserve">1) </w:t>
      </w:r>
      <w:r w:rsidR="001264A9" w:rsidRPr="0050154B">
        <w:rPr>
          <w:b/>
        </w:rPr>
        <w:t>конкурса</w:t>
      </w:r>
      <w:r w:rsidR="001264A9" w:rsidRPr="0050154B">
        <w:t xml:space="preserve"> в электронной форме в следующие сроки:</w:t>
      </w:r>
    </w:p>
    <w:p w:rsidR="001264A9" w:rsidRDefault="001264A9" w:rsidP="00560E78">
      <w:pPr>
        <w:autoSpaceDE w:val="0"/>
        <w:autoSpaceDN w:val="0"/>
        <w:ind w:firstLine="426"/>
        <w:jc w:val="both"/>
      </w:pPr>
      <w:r w:rsidRPr="0050154B">
        <w:t>а) не менее чем за 7 (семь) дн</w:t>
      </w:r>
      <w:r>
        <w:t>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1264A9" w:rsidRDefault="001264A9" w:rsidP="00560E78">
      <w:pPr>
        <w:autoSpaceDE w:val="0"/>
        <w:autoSpaceDN w:val="0"/>
        <w:ind w:firstLine="426"/>
        <w:jc w:val="both"/>
      </w:pPr>
      <w:r>
        <w:t>б) 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1264A9" w:rsidRDefault="00560E78" w:rsidP="00560E78">
      <w:pPr>
        <w:autoSpaceDE w:val="0"/>
        <w:autoSpaceDN w:val="0"/>
        <w:ind w:firstLine="284"/>
        <w:jc w:val="both"/>
      </w:pPr>
      <w:r>
        <w:t xml:space="preserve"> </w:t>
      </w:r>
      <w:r w:rsidR="001264A9">
        <w:t xml:space="preserve">2) </w:t>
      </w:r>
      <w:r w:rsidR="001264A9" w:rsidRPr="002F64E7">
        <w:rPr>
          <w:b/>
        </w:rPr>
        <w:t>аукциона</w:t>
      </w:r>
      <w:r w:rsidR="001264A9">
        <w:t xml:space="preserve"> в электронной форме в следующие сроки:</w:t>
      </w:r>
    </w:p>
    <w:p w:rsidR="001264A9" w:rsidRDefault="001264A9" w:rsidP="00560E78">
      <w:pPr>
        <w:autoSpaceDE w:val="0"/>
        <w:autoSpaceDN w:val="0"/>
        <w:ind w:firstLine="426"/>
        <w:jc w:val="both"/>
      </w:pPr>
      <w:r>
        <w:t>а) 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1264A9" w:rsidRDefault="001264A9" w:rsidP="00560E78">
      <w:pPr>
        <w:autoSpaceDE w:val="0"/>
        <w:autoSpaceDN w:val="0"/>
        <w:ind w:firstLine="426"/>
        <w:jc w:val="both"/>
      </w:pPr>
      <w:r>
        <w:t>б)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1264A9" w:rsidRDefault="00560E78" w:rsidP="00560E78">
      <w:pPr>
        <w:autoSpaceDE w:val="0"/>
        <w:autoSpaceDN w:val="0"/>
        <w:ind w:firstLine="284"/>
        <w:jc w:val="both"/>
      </w:pPr>
      <w:r>
        <w:t xml:space="preserve">  </w:t>
      </w:r>
      <w:r w:rsidR="001264A9">
        <w:t xml:space="preserve">3) </w:t>
      </w:r>
      <w:r w:rsidR="001264A9" w:rsidRPr="002F64E7">
        <w:rPr>
          <w:b/>
        </w:rPr>
        <w:t>запроса предложений</w:t>
      </w:r>
      <w:r w:rsidR="001264A9">
        <w:t xml:space="preserve"> в электронной форме не менее чем за 5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1264A9" w:rsidRDefault="00560E78" w:rsidP="00560E78">
      <w:pPr>
        <w:autoSpaceDE w:val="0"/>
        <w:autoSpaceDN w:val="0"/>
        <w:ind w:firstLine="284"/>
        <w:jc w:val="both"/>
      </w:pPr>
      <w:r>
        <w:t xml:space="preserve"> </w:t>
      </w:r>
      <w:r w:rsidR="001264A9">
        <w:t xml:space="preserve">4) </w:t>
      </w:r>
      <w:r w:rsidR="001264A9" w:rsidRPr="002F64E7">
        <w:rPr>
          <w:b/>
        </w:rPr>
        <w:t>запроса котировок</w:t>
      </w:r>
      <w:r w:rsidR="001264A9">
        <w:t xml:space="preserve"> в электронной форме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1264A9" w:rsidRPr="0065656F" w:rsidRDefault="001264A9" w:rsidP="00560E78">
      <w:pPr>
        <w:pStyle w:val="HTML"/>
        <w:ind w:firstLine="142"/>
        <w:jc w:val="both"/>
        <w:rPr>
          <w:rFonts w:ascii="Times New Roman" w:hAnsi="Times New Roman" w:cs="Times New Roman"/>
          <w:sz w:val="24"/>
          <w:szCs w:val="24"/>
        </w:rPr>
      </w:pPr>
      <w:r w:rsidRPr="0065656F">
        <w:rPr>
          <w:rFonts w:ascii="Times New Roman" w:hAnsi="Times New Roman" w:cs="Times New Roman"/>
          <w:sz w:val="24"/>
          <w:szCs w:val="24"/>
        </w:rPr>
        <w:t xml:space="preserve">30.15. </w:t>
      </w:r>
      <w:proofErr w:type="gramStart"/>
      <w:r w:rsidRPr="0065656F">
        <w:rPr>
          <w:rFonts w:ascii="Times New Roman" w:hAnsi="Times New Roman" w:cs="Times New Roman"/>
          <w:sz w:val="24"/>
          <w:szCs w:val="24"/>
        </w:rPr>
        <w:t xml:space="preserve">При осуществлении закупки в соответствии с </w:t>
      </w:r>
      <w:hyperlink r:id="rId48" w:history="1">
        <w:r w:rsidRPr="00FA34D7">
          <w:rPr>
            <w:rStyle w:val="a6"/>
            <w:rFonts w:ascii="Times New Roman" w:hAnsi="Times New Roman" w:cs="Times New Roman"/>
            <w:color w:val="auto"/>
            <w:sz w:val="24"/>
            <w:szCs w:val="24"/>
          </w:rPr>
          <w:t>подпунктом "б" пункта 4</w:t>
        </w:r>
      </w:hyperlink>
      <w:r w:rsidRPr="00FA34D7">
        <w:rPr>
          <w:rFonts w:ascii="Times New Roman" w:hAnsi="Times New Roman" w:cs="Times New Roman"/>
          <w:sz w:val="24"/>
          <w:szCs w:val="24"/>
        </w:rPr>
        <w:t xml:space="preserve">  п</w:t>
      </w:r>
      <w:r w:rsidRPr="0065656F">
        <w:rPr>
          <w:rFonts w:ascii="Times New Roman" w:hAnsi="Times New Roman" w:cs="Times New Roman"/>
          <w:sz w:val="24"/>
          <w:szCs w:val="24"/>
        </w:rPr>
        <w:t>остановления Правительства РФ от 11 декабря 2014 г № 1352,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w:t>
      </w:r>
      <w:proofErr w:type="gramEnd"/>
      <w:r w:rsidRPr="0065656F">
        <w:rPr>
          <w:rFonts w:ascii="Times New Roman" w:hAnsi="Times New Roman" w:cs="Times New Roman"/>
          <w:sz w:val="24"/>
          <w:szCs w:val="24"/>
        </w:rPr>
        <w:t xml:space="preserve"> этапу договора).</w:t>
      </w:r>
    </w:p>
    <w:p w:rsidR="001264A9" w:rsidRPr="0065656F" w:rsidRDefault="001264A9" w:rsidP="00560E78">
      <w:pPr>
        <w:autoSpaceDE w:val="0"/>
        <w:autoSpaceDN w:val="0"/>
        <w:ind w:firstLine="142"/>
        <w:jc w:val="both"/>
      </w:pPr>
      <w:r w:rsidRPr="0065656F">
        <w:lastRenderedPageBreak/>
        <w:t xml:space="preserve">30.16. </w:t>
      </w:r>
      <w:r w:rsidRPr="00FA34D7">
        <w:rPr>
          <w:u w:val="single"/>
        </w:rPr>
        <w:t>Конкурс в электронной форме</w:t>
      </w:r>
      <w:r w:rsidRPr="0065656F">
        <w:t xml:space="preserve">, участниками которого могут быть только СМСП (далее также – конкурс в электронной форме), </w:t>
      </w:r>
      <w:r>
        <w:t>проводится в соответствии с главой 2</w:t>
      </w:r>
      <w:r w:rsidR="001A437E">
        <w:t>2</w:t>
      </w:r>
      <w:r>
        <w:t xml:space="preserve"> настоящего Положения и с </w:t>
      </w:r>
      <w:proofErr w:type="spellStart"/>
      <w:proofErr w:type="gramStart"/>
      <w:r>
        <w:t>ст</w:t>
      </w:r>
      <w:proofErr w:type="spellEnd"/>
      <w:proofErr w:type="gramEnd"/>
      <w:r>
        <w:t xml:space="preserve"> 3.4. Федерального закона от 18.07.2011 № 223-ФЗ.</w:t>
      </w:r>
    </w:p>
    <w:p w:rsidR="001264A9" w:rsidRPr="0065656F" w:rsidRDefault="001264A9" w:rsidP="00560E78">
      <w:pPr>
        <w:autoSpaceDE w:val="0"/>
        <w:autoSpaceDN w:val="0"/>
        <w:ind w:firstLine="142"/>
        <w:jc w:val="both"/>
      </w:pPr>
      <w:r w:rsidRPr="0065656F">
        <w:t xml:space="preserve">30.17. </w:t>
      </w:r>
      <w:r w:rsidRPr="00385303">
        <w:rPr>
          <w:u w:val="single"/>
        </w:rPr>
        <w:t>Аукцион в электронной форме</w:t>
      </w:r>
      <w:r w:rsidRPr="0065656F">
        <w:t xml:space="preserve"> включает в себя порядок подачи его участниками предложений о цене договора с учетом следующих требований:</w:t>
      </w:r>
    </w:p>
    <w:p w:rsidR="001264A9" w:rsidRPr="0065656F" w:rsidRDefault="001264A9" w:rsidP="00560E78">
      <w:pPr>
        <w:autoSpaceDE w:val="0"/>
        <w:autoSpaceDN w:val="0"/>
        <w:ind w:firstLine="284"/>
        <w:jc w:val="both"/>
      </w:pPr>
      <w:r w:rsidRPr="0065656F">
        <w:t>1) «шаг аукциона» составляет от 0,5 процента до пяти процентов начальной (максимальной) цены договора;</w:t>
      </w:r>
    </w:p>
    <w:p w:rsidR="001264A9" w:rsidRPr="0065656F" w:rsidRDefault="001264A9" w:rsidP="00560E78">
      <w:pPr>
        <w:autoSpaceDE w:val="0"/>
        <w:autoSpaceDN w:val="0"/>
        <w:ind w:firstLine="284"/>
        <w:jc w:val="both"/>
      </w:pPr>
      <w:r w:rsidRPr="0065656F">
        <w:t>2) снижение текущего минимального предложения о цене договора осуществляется на величину в пределах «шага аукциона»;</w:t>
      </w:r>
    </w:p>
    <w:p w:rsidR="001264A9" w:rsidRPr="0065656F" w:rsidRDefault="001264A9" w:rsidP="00560E78">
      <w:pPr>
        <w:autoSpaceDE w:val="0"/>
        <w:autoSpaceDN w:val="0"/>
        <w:ind w:firstLine="284"/>
        <w:jc w:val="both"/>
      </w:pPr>
      <w:r w:rsidRPr="0065656F">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1264A9" w:rsidRPr="0065656F" w:rsidRDefault="001264A9" w:rsidP="00560E78">
      <w:pPr>
        <w:autoSpaceDE w:val="0"/>
        <w:autoSpaceDN w:val="0"/>
        <w:ind w:firstLine="284"/>
        <w:jc w:val="both"/>
      </w:pPr>
      <w:r w:rsidRPr="0065656F">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1264A9" w:rsidRPr="0065656F" w:rsidRDefault="001264A9" w:rsidP="00560E78">
      <w:pPr>
        <w:autoSpaceDE w:val="0"/>
        <w:autoSpaceDN w:val="0"/>
        <w:ind w:firstLine="284"/>
        <w:jc w:val="both"/>
      </w:pPr>
      <w:r w:rsidRPr="0065656F">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1264A9" w:rsidRPr="0065656F" w:rsidRDefault="001264A9" w:rsidP="00560E78">
      <w:pPr>
        <w:autoSpaceDE w:val="0"/>
        <w:autoSpaceDN w:val="0"/>
        <w:ind w:firstLine="142"/>
        <w:jc w:val="both"/>
        <w:rPr>
          <w:rStyle w:val="aff1"/>
          <w:i w:val="0"/>
          <w:color w:val="000000"/>
        </w:rPr>
      </w:pPr>
      <w:r w:rsidRPr="0065656F">
        <w:t xml:space="preserve">30.17.1. </w:t>
      </w:r>
      <w:proofErr w:type="gramStart"/>
      <w:r w:rsidRPr="0065656F">
        <w:rPr>
          <w:rStyle w:val="aff1"/>
          <w:i w:val="0"/>
          <w:color w:val="000000"/>
        </w:rPr>
        <w:t xml:space="preserve">В течение одного часа после окончания срока подачи в соответствии с </w:t>
      </w:r>
      <w:hyperlink r:id="rId49" w:anchor="/document/77685447/entry/304510" w:history="1">
        <w:r w:rsidRPr="0065656F">
          <w:rPr>
            <w:rStyle w:val="a6"/>
            <w:iCs/>
            <w:color w:val="auto"/>
            <w:u w:val="none"/>
          </w:rPr>
          <w:t>пунктом 10 части 5</w:t>
        </w:r>
      </w:hyperlink>
      <w:r w:rsidRPr="0065656F">
        <w:rPr>
          <w:rStyle w:val="aff1"/>
          <w:i w:val="0"/>
        </w:rPr>
        <w:t xml:space="preserve"> </w:t>
      </w:r>
      <w:r w:rsidRPr="0065656F">
        <w:rPr>
          <w:rStyle w:val="aff1"/>
          <w:i w:val="0"/>
          <w:color w:val="000000"/>
        </w:rPr>
        <w:t xml:space="preserve">статьи 3.4 </w:t>
      </w:r>
      <w:r w:rsidRPr="0065656F">
        <w:rPr>
          <w:color w:val="000000"/>
        </w:rPr>
        <w:t>Федерального закона от 18.07.2011 №223-ФЗ «О закупках товарах, работ и услуг отдельными видами юридических лиц»</w:t>
      </w:r>
      <w:r w:rsidRPr="0065656F">
        <w:rPr>
          <w:rStyle w:val="aff1"/>
          <w:color w:val="000000"/>
        </w:rPr>
        <w:t xml:space="preserve"> </w:t>
      </w:r>
      <w:r w:rsidRPr="0065656F">
        <w:rPr>
          <w:rStyle w:val="aff1"/>
          <w:i w:val="0"/>
          <w:color w:val="000000"/>
        </w:rPr>
        <w:t>дополнительных ценовых предложений, а также в течение одного часа после окончания подачи в соответствии с</w:t>
      </w:r>
      <w:r w:rsidRPr="0065656F">
        <w:rPr>
          <w:rStyle w:val="aff1"/>
          <w:color w:val="000000"/>
        </w:rPr>
        <w:t xml:space="preserve"> </w:t>
      </w:r>
      <w:hyperlink r:id="rId50" w:anchor="/document/77685447/entry/30407" w:history="1">
        <w:r w:rsidRPr="0065656F">
          <w:rPr>
            <w:rStyle w:val="a6"/>
            <w:iCs/>
            <w:color w:val="auto"/>
            <w:u w:val="none"/>
          </w:rPr>
          <w:t>частью 7</w:t>
        </w:r>
      </w:hyperlink>
      <w:r w:rsidRPr="0065656F">
        <w:rPr>
          <w:rStyle w:val="aff1"/>
        </w:rPr>
        <w:t xml:space="preserve"> </w:t>
      </w:r>
      <w:r w:rsidRPr="0065656F">
        <w:rPr>
          <w:rStyle w:val="aff1"/>
          <w:i w:val="0"/>
          <w:color w:val="000000"/>
        </w:rPr>
        <w:t xml:space="preserve">статьи 3.4 </w:t>
      </w:r>
      <w:r w:rsidRPr="0065656F">
        <w:rPr>
          <w:color w:val="000000"/>
        </w:rPr>
        <w:t>Федерального закона от 18.07.2011 №223-ФЗ «О закупках товарах, работ</w:t>
      </w:r>
      <w:proofErr w:type="gramEnd"/>
      <w:r w:rsidRPr="0065656F">
        <w:rPr>
          <w:color w:val="000000"/>
        </w:rPr>
        <w:t xml:space="preserve"> </w:t>
      </w:r>
      <w:proofErr w:type="gramStart"/>
      <w:r w:rsidRPr="0065656F">
        <w:rPr>
          <w:color w:val="000000"/>
        </w:rPr>
        <w:t>и услуг отдельными видами юридических лиц»</w:t>
      </w:r>
      <w:r w:rsidRPr="0065656F">
        <w:rPr>
          <w:rStyle w:val="aff1"/>
          <w:color w:val="000000"/>
        </w:rPr>
        <w:t xml:space="preserve"> </w:t>
      </w:r>
      <w:r w:rsidRPr="0065656F">
        <w:rPr>
          <w:rStyle w:val="aff1"/>
          <w:i w:val="0"/>
          <w:color w:val="000000"/>
        </w:rPr>
        <w:t>предложений о цене договора оператор электронной площадки составляет и ра</w:t>
      </w:r>
      <w:r>
        <w:rPr>
          <w:rStyle w:val="aff1"/>
          <w:i w:val="0"/>
          <w:color w:val="000000"/>
        </w:rPr>
        <w:t xml:space="preserve">змещает на электронной площадке, </w:t>
      </w:r>
      <w:r w:rsidRPr="0065656F">
        <w:rPr>
          <w:rStyle w:val="aff1"/>
          <w:i w:val="0"/>
          <w:color w:val="000000"/>
        </w:rPr>
        <w:t xml:space="preserve">в единой информационной </w:t>
      </w:r>
      <w:r w:rsidRPr="0050154B">
        <w:rPr>
          <w:rStyle w:val="aff1"/>
          <w:i w:val="0"/>
          <w:color w:val="000000"/>
        </w:rPr>
        <w:t xml:space="preserve">системе, </w:t>
      </w:r>
      <w:r w:rsidRPr="0050154B">
        <w:t>официальном сайте</w:t>
      </w:r>
      <w:r w:rsidRPr="0050154B">
        <w:rPr>
          <w:rStyle w:val="aff1"/>
          <w:i w:val="0"/>
          <w:color w:val="000000"/>
        </w:rPr>
        <w:t>, протокол</w:t>
      </w:r>
      <w:r w:rsidRPr="0065656F">
        <w:rPr>
          <w:rStyle w:val="aff1"/>
          <w:i w:val="0"/>
          <w:color w:val="000000"/>
        </w:rPr>
        <w:t xml:space="preserve">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w:t>
      </w:r>
      <w:proofErr w:type="gramEnd"/>
      <w:r w:rsidRPr="0065656F">
        <w:rPr>
          <w:rStyle w:val="aff1"/>
          <w:i w:val="0"/>
          <w:color w:val="000000"/>
        </w:rPr>
        <w:t xml:space="preserve"> договора каждого участника аукциона в электронной форме с указанием времени их поступления.</w:t>
      </w:r>
    </w:p>
    <w:p w:rsidR="001264A9" w:rsidRPr="0065656F" w:rsidRDefault="001264A9" w:rsidP="00560E78">
      <w:pPr>
        <w:autoSpaceDE w:val="0"/>
        <w:autoSpaceDN w:val="0"/>
        <w:ind w:firstLine="142"/>
        <w:jc w:val="both"/>
        <w:rPr>
          <w:i/>
        </w:rPr>
      </w:pPr>
      <w:r w:rsidRPr="0065656F">
        <w:rPr>
          <w:rStyle w:val="aff1"/>
          <w:i w:val="0"/>
          <w:color w:val="000000"/>
        </w:rPr>
        <w:t>30.17.2</w:t>
      </w:r>
      <w:r w:rsidRPr="0065656F">
        <w:rPr>
          <w:rStyle w:val="aff1"/>
          <w:color w:val="000000"/>
        </w:rPr>
        <w:t xml:space="preserve"> </w:t>
      </w:r>
      <w:r w:rsidRPr="0065656F">
        <w:rPr>
          <w:rStyle w:val="aff1"/>
          <w:i w:val="0"/>
          <w:color w:val="000000"/>
          <w:u w:val="single"/>
        </w:rPr>
        <w:t>Запрос предложений</w:t>
      </w:r>
      <w:r w:rsidRPr="0065656F">
        <w:rPr>
          <w:rStyle w:val="aff1"/>
          <w:i w:val="0"/>
          <w:color w:val="000000"/>
        </w:rPr>
        <w:t xml:space="preserve"> в электронной форме проводится в порядке, установленном статьей 3.4 </w:t>
      </w:r>
      <w:r w:rsidRPr="0065656F">
        <w:rPr>
          <w:color w:val="000000"/>
        </w:rPr>
        <w:t>Федерального закона от 18.07.2011 №223-ФЗ «О закупках товарах, работ и услуг отдельными видами юридических лиц»</w:t>
      </w:r>
      <w:r w:rsidRPr="0065656F">
        <w:rPr>
          <w:rStyle w:val="aff1"/>
          <w:color w:val="000000"/>
        </w:rPr>
        <w:t xml:space="preserve"> </w:t>
      </w:r>
      <w:r w:rsidRPr="0065656F">
        <w:rPr>
          <w:rStyle w:val="aff1"/>
          <w:i w:val="0"/>
          <w:color w:val="000000"/>
        </w:rPr>
        <w:t>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1264A9" w:rsidRPr="0065656F" w:rsidRDefault="001264A9" w:rsidP="00560E78">
      <w:pPr>
        <w:autoSpaceDE w:val="0"/>
        <w:autoSpaceDN w:val="0"/>
        <w:ind w:firstLine="142"/>
        <w:jc w:val="both"/>
      </w:pPr>
      <w:r w:rsidRPr="0065656F">
        <w:t xml:space="preserve">30.18. Проведение конкурентной закупки с участием СМСП осуществляется Заказчиком на электронной площадке, функционирующей в соответствии с едиными требованиями, предусмотренными Федеральным законом от </w:t>
      </w:r>
      <w:r w:rsidRPr="002D6434">
        <w:t>05.04.2013 № 44-ФЗ,</w:t>
      </w:r>
      <w:r w:rsidRPr="0065656F">
        <w:t xml:space="preserve"> и дополнительными требованиями, установленными Правительством Российской Федерацией и предусматривающими в том числе:</w:t>
      </w:r>
    </w:p>
    <w:p w:rsidR="001264A9" w:rsidRPr="0065656F" w:rsidRDefault="001264A9" w:rsidP="00560E78">
      <w:pPr>
        <w:autoSpaceDE w:val="0"/>
        <w:autoSpaceDN w:val="0"/>
        <w:ind w:firstLine="284"/>
        <w:jc w:val="both"/>
      </w:pPr>
      <w:r w:rsidRPr="0065656F">
        <w:t>1) требования к проведению такой конкурентной закупки в соответствии с Федеральным законом от 18.07.2011 № 223-ФЗ;</w:t>
      </w:r>
    </w:p>
    <w:p w:rsidR="001264A9" w:rsidRPr="0065656F" w:rsidRDefault="001264A9" w:rsidP="00560E78">
      <w:pPr>
        <w:autoSpaceDE w:val="0"/>
        <w:autoSpaceDN w:val="0"/>
        <w:ind w:firstLine="284"/>
        <w:jc w:val="both"/>
      </w:pPr>
      <w:r w:rsidRPr="0065656F">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1264A9" w:rsidRPr="0065656F" w:rsidRDefault="001264A9" w:rsidP="00560E78">
      <w:pPr>
        <w:autoSpaceDE w:val="0"/>
        <w:autoSpaceDN w:val="0"/>
        <w:ind w:firstLine="284"/>
        <w:jc w:val="both"/>
      </w:pPr>
      <w:r w:rsidRPr="0065656F">
        <w:t>3) порядок использования государственной информационной системы, осуществляющей фиксацию юридически значимых действий, бездействия в ЕИС, на электронной площадке при проведении такой закупки;</w:t>
      </w:r>
    </w:p>
    <w:p w:rsidR="001264A9" w:rsidRPr="0065656F" w:rsidRDefault="001264A9" w:rsidP="00560E78">
      <w:pPr>
        <w:autoSpaceDE w:val="0"/>
        <w:autoSpaceDN w:val="0"/>
        <w:ind w:firstLine="284"/>
        <w:jc w:val="both"/>
      </w:pPr>
      <w:r w:rsidRPr="0065656F">
        <w:t>4) порядок утраты юридическим лицом статуса оператора электронной площадки для целей Федерального закона от 18.07.2011 № 223-ФЗ.</w:t>
      </w:r>
    </w:p>
    <w:p w:rsidR="001264A9" w:rsidRPr="0065656F" w:rsidRDefault="001264A9" w:rsidP="00560E78">
      <w:pPr>
        <w:autoSpaceDE w:val="0"/>
        <w:autoSpaceDN w:val="0"/>
        <w:ind w:firstLine="142"/>
        <w:jc w:val="both"/>
      </w:pPr>
      <w:r w:rsidRPr="0065656F">
        <w:lastRenderedPageBreak/>
        <w:t xml:space="preserve">30.19. </w:t>
      </w:r>
      <w:proofErr w:type="gramStart"/>
      <w:r w:rsidRPr="0065656F">
        <w:t xml:space="preserve">Для конкурентной закупки с участием СМСП Заказчик обращается к оператору электронных площадок, который соответствует требованиям, установленным Федеральным законом от 18.07.2011 № 223-ФЗ </w:t>
      </w:r>
      <w:r w:rsidRPr="0065656F">
        <w:rPr>
          <w:color w:val="000000"/>
        </w:rPr>
        <w:t>«О закупках товарах, работ и услуг отдельными видами юридических лиц»</w:t>
      </w:r>
      <w:r w:rsidRPr="0065656F">
        <w:t>, и включен Правительством Российской Федерации в соответствующий перечень операторов электронных площадок.</w:t>
      </w:r>
      <w:proofErr w:type="gramEnd"/>
    </w:p>
    <w:p w:rsidR="001264A9" w:rsidRPr="0065656F" w:rsidRDefault="001264A9" w:rsidP="00560E78">
      <w:pPr>
        <w:autoSpaceDE w:val="0"/>
        <w:autoSpaceDN w:val="0"/>
        <w:ind w:firstLine="142"/>
        <w:jc w:val="both"/>
      </w:pPr>
      <w:r w:rsidRPr="0065656F">
        <w:t>30.20. При осуществлении конкурентной закупки с участием СМСП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на расчетный счет Заказчика или предоставления независимой гарантии. Выбор способа обеспечения заявки на участие в такой закупке осуществляется участником такой закупки.</w:t>
      </w:r>
    </w:p>
    <w:p w:rsidR="001264A9" w:rsidRDefault="001264A9" w:rsidP="00560E78">
      <w:pPr>
        <w:autoSpaceDE w:val="0"/>
        <w:autoSpaceDN w:val="0"/>
        <w:ind w:firstLine="142"/>
        <w:jc w:val="both"/>
      </w:pPr>
      <w:r w:rsidRPr="0065656F">
        <w:t>30.21. При осуществлении конкурентной закупки с участием СМСП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(далее – специальный банковский счет), включенном в перечень, определенный Правительством Российской Федерации в соответствии с Федеральным законом от 05.04.2013 № 44-ФЗ.</w:t>
      </w:r>
    </w:p>
    <w:p w:rsidR="001264A9" w:rsidRDefault="001264A9" w:rsidP="00560E78">
      <w:pPr>
        <w:ind w:firstLine="142"/>
        <w:jc w:val="both"/>
      </w:pPr>
      <w:r>
        <w:t xml:space="preserve">30.22.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 </w:t>
      </w:r>
    </w:p>
    <w:p w:rsidR="001264A9" w:rsidRDefault="001264A9" w:rsidP="00560E78">
      <w:pPr>
        <w:ind w:firstLine="284"/>
        <w:jc w:val="both"/>
      </w:pPr>
      <w:r>
        <w:t xml:space="preserve">1) независимая гарантия должна быть выдана гарантом, предусмотренным </w:t>
      </w:r>
      <w:hyperlink r:id="rId51" w:history="1">
        <w:r w:rsidRPr="00F84B94">
          <w:rPr>
            <w:rStyle w:val="a6"/>
            <w:color w:val="000000"/>
            <w:u w:val="none"/>
          </w:rPr>
          <w:t>частью 1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1264A9" w:rsidRDefault="001264A9" w:rsidP="00560E78">
      <w:pPr>
        <w:ind w:firstLine="284"/>
        <w:jc w:val="both"/>
      </w:pPr>
      <w:r>
        <w:t xml:space="preserve">2) информация о независимой гарантии должна быть включена в реестр независимых гарантий, предусмотренный </w:t>
      </w:r>
      <w:hyperlink r:id="rId52" w:history="1">
        <w:r w:rsidRPr="00F84B94">
          <w:rPr>
            <w:rStyle w:val="a6"/>
            <w:color w:val="000000"/>
            <w:u w:val="none"/>
          </w:rPr>
          <w:t>частью 8 статьи 45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1264A9" w:rsidRDefault="001264A9" w:rsidP="00560E78">
      <w:pPr>
        <w:ind w:firstLine="284"/>
        <w:jc w:val="both"/>
      </w:pPr>
      <w:r>
        <w:t xml:space="preserve">3) независимая гарантия не может быть отозвана выдавшим ее гарантом; </w:t>
      </w:r>
    </w:p>
    <w:p w:rsidR="001264A9" w:rsidRDefault="001264A9" w:rsidP="00560E78">
      <w:pPr>
        <w:ind w:firstLine="284"/>
        <w:jc w:val="both"/>
      </w:pPr>
      <w:r>
        <w:t xml:space="preserve">4) независимая гарантия должна содержать: </w:t>
      </w:r>
    </w:p>
    <w:p w:rsidR="001264A9" w:rsidRDefault="001264A9" w:rsidP="00560E78">
      <w:pPr>
        <w:ind w:firstLine="426"/>
        <w:jc w:val="both"/>
      </w:pPr>
      <w: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53" w:history="1">
        <w:r w:rsidRPr="00F84B94">
          <w:rPr>
            <w:rStyle w:val="a6"/>
            <w:color w:val="000000"/>
            <w:u w:val="none"/>
          </w:rPr>
          <w:t>кодексом</w:t>
        </w:r>
      </w:hyperlink>
      <w:r>
        <w:t xml:space="preserve"> Российской Федерации оснований для отказа в удовлетворении этого требования; </w:t>
      </w:r>
    </w:p>
    <w:p w:rsidR="001264A9" w:rsidRDefault="001264A9" w:rsidP="00560E78">
      <w:pPr>
        <w:ind w:firstLine="426"/>
        <w:jc w:val="both"/>
      </w:pPr>
      <w: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54" w:history="1">
        <w:r w:rsidRPr="00F84B94">
          <w:rPr>
            <w:rStyle w:val="a6"/>
            <w:color w:val="000000"/>
            <w:u w:val="none"/>
          </w:rPr>
          <w:t>пунктом 4 части 32</w:t>
        </w:r>
      </w:hyperlink>
      <w:r>
        <w:t xml:space="preserve"> настоящей статьи; </w:t>
      </w:r>
    </w:p>
    <w:p w:rsidR="001264A9" w:rsidRDefault="001264A9" w:rsidP="00560E78">
      <w:pPr>
        <w:ind w:firstLine="426"/>
        <w:jc w:val="both"/>
      </w:pPr>
      <w:r>
        <w:t xml:space="preserve">в) указание на срок действия независимой гарантии, который не может составлять менее одного месяца </w:t>
      </w:r>
      <w:proofErr w:type="gramStart"/>
      <w:r>
        <w:t>с даты окончания</w:t>
      </w:r>
      <w:proofErr w:type="gramEnd"/>
      <w:r>
        <w:t xml:space="preserve"> срока подачи заявок на участие в такой закупке. </w:t>
      </w:r>
    </w:p>
    <w:p w:rsidR="001264A9" w:rsidRDefault="001264A9" w:rsidP="00560E78">
      <w:pPr>
        <w:ind w:firstLine="142"/>
        <w:jc w:val="both"/>
      </w:pPr>
      <w:r>
        <w:t xml:space="preserve">30.22.2.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п.14.1. ст.3.4. </w:t>
      </w:r>
      <w:r w:rsidRPr="0065656F">
        <w:t>Федеральным законом от 18.07.2011 № 223-ФЗ</w:t>
      </w:r>
      <w:r>
        <w:t xml:space="preserve">, является основанием для отказа в принятии ее заказчиком. </w:t>
      </w:r>
    </w:p>
    <w:p w:rsidR="001264A9" w:rsidRPr="00F84B94" w:rsidRDefault="001264A9" w:rsidP="00560E78">
      <w:pPr>
        <w:ind w:firstLine="142"/>
        <w:jc w:val="both"/>
        <w:rPr>
          <w:color w:val="000000"/>
        </w:rPr>
      </w:pPr>
      <w:r w:rsidRPr="00F84B94">
        <w:rPr>
          <w:color w:val="000000"/>
        </w:rPr>
        <w:t xml:space="preserve">30.22.3.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 </w:t>
      </w:r>
    </w:p>
    <w:p w:rsidR="001264A9" w:rsidRPr="0065656F" w:rsidRDefault="001264A9" w:rsidP="00560E78">
      <w:pPr>
        <w:autoSpaceDE w:val="0"/>
        <w:autoSpaceDN w:val="0"/>
        <w:ind w:firstLine="142"/>
        <w:jc w:val="both"/>
      </w:pPr>
      <w:r w:rsidRPr="0065656F">
        <w:t>30.2</w:t>
      </w:r>
      <w:r>
        <w:t>3</w:t>
      </w:r>
      <w:r w:rsidRPr="0065656F">
        <w:t xml:space="preserve">. </w:t>
      </w:r>
      <w:proofErr w:type="gramStart"/>
      <w:r w:rsidRPr="0065656F">
        <w:t>В течение одного часа с момента окончания срока подачи заявок на участие в конкурентной закупке с участием</w:t>
      </w:r>
      <w:proofErr w:type="gramEnd"/>
      <w:r w:rsidRPr="0065656F">
        <w:t xml:space="preserve"> СМСП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w:t>
      </w:r>
      <w:r w:rsidRPr="0065656F">
        <w:lastRenderedPageBreak/>
        <w:t>незаблокированных денежных сре</w:t>
      </w:r>
      <w:proofErr w:type="gramStart"/>
      <w:r w:rsidRPr="0065656F">
        <w:t>дств в р</w:t>
      </w:r>
      <w:proofErr w:type="gramEnd"/>
      <w:r w:rsidRPr="0065656F">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65656F">
        <w:t>дств в р</w:t>
      </w:r>
      <w:proofErr w:type="gramEnd"/>
      <w:r w:rsidRPr="0065656F">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настоящим пунктом,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1264A9" w:rsidRPr="0065656F" w:rsidRDefault="001264A9" w:rsidP="00560E78">
      <w:pPr>
        <w:autoSpaceDE w:val="0"/>
        <w:autoSpaceDN w:val="0"/>
        <w:ind w:firstLine="142"/>
        <w:jc w:val="both"/>
      </w:pPr>
      <w:r w:rsidRPr="0065656F">
        <w:t>30.2</w:t>
      </w:r>
      <w:r>
        <w:t>4</w:t>
      </w:r>
      <w:r w:rsidRPr="0065656F">
        <w:t>. Участник конкурентной закупки с участием СМСП вправе распоряжаться денежными средствами, которые находятся на специальном банковском счете и в отношении которых не осуществлено блокирова</w:t>
      </w:r>
      <w:r w:rsidR="00D454B8">
        <w:t>ние в соответствии пунктом 30.23</w:t>
      </w:r>
      <w:r w:rsidRPr="0065656F">
        <w:t>. Положения.</w:t>
      </w:r>
    </w:p>
    <w:p w:rsidR="001264A9" w:rsidRPr="0065656F" w:rsidRDefault="001264A9" w:rsidP="00560E78">
      <w:pPr>
        <w:autoSpaceDE w:val="0"/>
        <w:autoSpaceDN w:val="0"/>
        <w:ind w:firstLine="142"/>
        <w:jc w:val="both"/>
      </w:pPr>
      <w:r w:rsidRPr="0065656F">
        <w:t>30.2</w:t>
      </w:r>
      <w:r>
        <w:t>5</w:t>
      </w:r>
      <w:r w:rsidRPr="0065656F">
        <w:t xml:space="preserve">. </w:t>
      </w:r>
      <w:proofErr w:type="gramStart"/>
      <w:r w:rsidRPr="0065656F">
        <w:t>Денежные средства, внесенные на специальный банковский счет в качестве обеспечения заявок на участие в конкурентной закупке с участием СМСП,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 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w:t>
      </w:r>
      <w:proofErr w:type="gramEnd"/>
      <w:r w:rsidRPr="0065656F">
        <w:t xml:space="preserve">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1264A9" w:rsidRPr="0065656F" w:rsidRDefault="001264A9" w:rsidP="00560E78">
      <w:pPr>
        <w:autoSpaceDE w:val="0"/>
        <w:autoSpaceDN w:val="0"/>
        <w:ind w:firstLine="142"/>
        <w:jc w:val="both"/>
      </w:pPr>
      <w:r>
        <w:t>30.26</w:t>
      </w:r>
      <w:r w:rsidRPr="0065656F">
        <w:t>. СМСП получают аккредитацию на электронной площадке в порядке, установленном Федеральным законом от 05.04.2013 № 44-ФЗ.</w:t>
      </w:r>
    </w:p>
    <w:p w:rsidR="001264A9" w:rsidRPr="0065656F" w:rsidRDefault="001264A9" w:rsidP="00560E78">
      <w:pPr>
        <w:ind w:firstLine="142"/>
        <w:jc w:val="both"/>
      </w:pPr>
      <w:r>
        <w:t>30.27</w:t>
      </w:r>
      <w:r w:rsidRPr="0065656F">
        <w:t>. В документации о конкурентной закупке заказчик вправе установить обязанность представления следующих информации и документов:</w:t>
      </w:r>
    </w:p>
    <w:p w:rsidR="001264A9" w:rsidRPr="0065656F" w:rsidRDefault="001264A9" w:rsidP="00560E78">
      <w:pPr>
        <w:ind w:firstLine="284"/>
        <w:jc w:val="both"/>
      </w:pPr>
      <w:r w:rsidRPr="0065656F">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1264A9" w:rsidRPr="0065656F" w:rsidRDefault="001264A9" w:rsidP="00560E78">
      <w:pPr>
        <w:ind w:firstLine="284"/>
        <w:jc w:val="both"/>
      </w:pPr>
      <w:r w:rsidRPr="0065656F">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1264A9" w:rsidRPr="0065656F" w:rsidRDefault="001264A9" w:rsidP="00560E78">
      <w:pPr>
        <w:ind w:firstLine="284"/>
        <w:jc w:val="both"/>
      </w:pPr>
      <w:r w:rsidRPr="0065656F">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1264A9" w:rsidRPr="0065656F" w:rsidRDefault="001264A9" w:rsidP="00560E78">
      <w:pPr>
        <w:ind w:firstLine="284"/>
        <w:jc w:val="both"/>
      </w:pPr>
      <w:r w:rsidRPr="0065656F">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1264A9" w:rsidRPr="0065656F" w:rsidRDefault="001264A9" w:rsidP="00560E78">
      <w:pPr>
        <w:ind w:firstLine="284"/>
        <w:jc w:val="both"/>
      </w:pPr>
      <w:r w:rsidRPr="0065656F">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1264A9" w:rsidRPr="0065656F" w:rsidRDefault="001264A9" w:rsidP="00560E78">
      <w:pPr>
        <w:ind w:firstLine="426"/>
        <w:jc w:val="both"/>
      </w:pPr>
      <w:r w:rsidRPr="0065656F">
        <w:t>а) индивидуальным предпринимателем, если участником такой закупки является индивидуальный предприниматель;</w:t>
      </w:r>
    </w:p>
    <w:p w:rsidR="001264A9" w:rsidRPr="0065656F" w:rsidRDefault="001264A9" w:rsidP="00560E78">
      <w:pPr>
        <w:ind w:firstLine="426"/>
        <w:jc w:val="both"/>
      </w:pPr>
      <w:r w:rsidRPr="0065656F">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1264A9" w:rsidRPr="0065656F" w:rsidRDefault="001264A9" w:rsidP="00560E78">
      <w:pPr>
        <w:ind w:firstLine="284"/>
        <w:jc w:val="both"/>
      </w:pPr>
      <w:proofErr w:type="gramStart"/>
      <w:r w:rsidRPr="0065656F">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w:t>
      </w:r>
      <w:r w:rsidRPr="0065656F">
        <w:lastRenderedPageBreak/>
        <w:t xml:space="preserve">товара, выполнение работы, оказание услуги, являющихся предметом закупки, за исключением случая, предусмотренного подпунктом «е» пункта 9  части 19 </w:t>
      </w:r>
      <w:r w:rsidRPr="0065656F">
        <w:rPr>
          <w:rStyle w:val="aff1"/>
          <w:i w:val="0"/>
          <w:color w:val="000000"/>
        </w:rPr>
        <w:t xml:space="preserve">статьи 3.4 </w:t>
      </w:r>
      <w:r w:rsidRPr="0065656F">
        <w:rPr>
          <w:color w:val="000000"/>
        </w:rPr>
        <w:t>Федерального закона от 18.07.2011 №223-ФЗ «О закупках товарах, работ и услуг отдельными видами</w:t>
      </w:r>
      <w:proofErr w:type="gramEnd"/>
      <w:r w:rsidRPr="0065656F">
        <w:rPr>
          <w:color w:val="000000"/>
        </w:rPr>
        <w:t xml:space="preserve"> юридических лиц»</w:t>
      </w:r>
      <w:r w:rsidRPr="0065656F">
        <w:t>;</w:t>
      </w:r>
    </w:p>
    <w:p w:rsidR="001264A9" w:rsidRPr="0065656F" w:rsidRDefault="001264A9" w:rsidP="00560E78">
      <w:pPr>
        <w:ind w:firstLine="284"/>
        <w:jc w:val="both"/>
      </w:pPr>
      <w:proofErr w:type="gramStart"/>
      <w:r w:rsidRPr="0065656F">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65656F">
        <w:t xml:space="preserve"> </w:t>
      </w:r>
      <w:proofErr w:type="gramStart"/>
      <w:r w:rsidRPr="0065656F">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rsidR="001264A9" w:rsidRPr="0065656F" w:rsidRDefault="001264A9" w:rsidP="00560E78">
      <w:pPr>
        <w:ind w:firstLine="284"/>
        <w:jc w:val="both"/>
      </w:pPr>
      <w:r w:rsidRPr="0065656F">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1264A9" w:rsidRPr="0065656F" w:rsidRDefault="001264A9" w:rsidP="00560E78">
      <w:pPr>
        <w:ind w:firstLine="426"/>
        <w:jc w:val="both"/>
      </w:pPr>
      <w:r w:rsidRPr="0065656F">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1264A9" w:rsidRPr="0065656F" w:rsidRDefault="001264A9" w:rsidP="00560E78">
      <w:pPr>
        <w:ind w:firstLine="426"/>
        <w:jc w:val="both"/>
      </w:pPr>
      <w:r w:rsidRPr="0065656F">
        <w:t>б) 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rsidR="001264A9" w:rsidRPr="0065656F" w:rsidRDefault="001264A9" w:rsidP="00560E78">
      <w:pPr>
        <w:ind w:firstLine="284"/>
        <w:jc w:val="both"/>
      </w:pPr>
      <w:r w:rsidRPr="0065656F">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1264A9" w:rsidRPr="0065656F" w:rsidRDefault="001264A9" w:rsidP="00560E78">
      <w:pPr>
        <w:ind w:firstLine="426"/>
        <w:jc w:val="both"/>
      </w:pPr>
      <w:r w:rsidRPr="0065656F">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264A9" w:rsidRPr="0065656F" w:rsidRDefault="001264A9" w:rsidP="00560E78">
      <w:pPr>
        <w:ind w:firstLine="426"/>
        <w:jc w:val="both"/>
      </w:pPr>
      <w:r w:rsidRPr="0065656F">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264A9" w:rsidRPr="0065656F" w:rsidRDefault="001264A9" w:rsidP="00560E78">
      <w:pPr>
        <w:ind w:firstLine="426"/>
        <w:jc w:val="both"/>
      </w:pPr>
      <w:proofErr w:type="gramStart"/>
      <w:r w:rsidRPr="0065656F">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65656F">
        <w:t xml:space="preserve"> вступившее в законную силу решение суда о признании обязанности </w:t>
      </w:r>
      <w:proofErr w:type="gramStart"/>
      <w:r w:rsidRPr="0065656F">
        <w:t>заявителя</w:t>
      </w:r>
      <w:proofErr w:type="gramEnd"/>
      <w:r w:rsidRPr="0065656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264A9" w:rsidRPr="0065656F" w:rsidRDefault="001264A9" w:rsidP="00560E78">
      <w:pPr>
        <w:ind w:firstLine="426"/>
        <w:jc w:val="both"/>
      </w:pPr>
      <w:proofErr w:type="gramStart"/>
      <w:r w:rsidRPr="0065656F">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65656F">
        <w:t xml:space="preserve">, </w:t>
      </w:r>
      <w:proofErr w:type="gramStart"/>
      <w:r w:rsidRPr="0065656F">
        <w:t xml:space="preserve">предусмотренные статьями 289, 290, 291, 291.1 Уголовного кодекса </w:t>
      </w:r>
      <w:r w:rsidRPr="0065656F">
        <w:lastRenderedPageBreak/>
        <w:t>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264A9" w:rsidRPr="0065656F" w:rsidRDefault="001264A9" w:rsidP="00560E78">
      <w:pPr>
        <w:ind w:firstLine="426"/>
        <w:jc w:val="both"/>
      </w:pPr>
      <w:r w:rsidRPr="0065656F">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264A9" w:rsidRPr="0065656F" w:rsidRDefault="001264A9" w:rsidP="00560E78">
      <w:pPr>
        <w:ind w:firstLine="426"/>
        <w:jc w:val="both"/>
      </w:pPr>
      <w:proofErr w:type="gramStart"/>
      <w:r w:rsidRPr="0065656F">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65656F">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264A9" w:rsidRPr="0065656F" w:rsidRDefault="001264A9" w:rsidP="00560E78">
      <w:pPr>
        <w:ind w:firstLine="426"/>
        <w:jc w:val="both"/>
      </w:pPr>
      <w:r w:rsidRPr="0065656F">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1264A9" w:rsidRPr="0065656F" w:rsidRDefault="001264A9" w:rsidP="00560E78">
      <w:pPr>
        <w:ind w:firstLine="426"/>
        <w:jc w:val="both"/>
      </w:pPr>
      <w:r w:rsidRPr="0065656F">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1264A9" w:rsidRPr="0065656F" w:rsidRDefault="001264A9" w:rsidP="00560E78">
      <w:pPr>
        <w:ind w:firstLine="284"/>
        <w:jc w:val="both"/>
      </w:pPr>
      <w:r w:rsidRPr="0065656F">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1264A9" w:rsidRPr="0065656F" w:rsidRDefault="001264A9" w:rsidP="00560E78">
      <w:pPr>
        <w:ind w:firstLine="284"/>
        <w:jc w:val="both"/>
      </w:pPr>
      <w:proofErr w:type="gramStart"/>
      <w:r w:rsidRPr="0065656F">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65656F">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264A9" w:rsidRPr="0065656F" w:rsidRDefault="001264A9" w:rsidP="00560E78">
      <w:pPr>
        <w:ind w:firstLine="284"/>
        <w:jc w:val="both"/>
      </w:pPr>
      <w:proofErr w:type="gramStart"/>
      <w:r w:rsidRPr="0065656F">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w:t>
      </w:r>
      <w:r w:rsidRPr="0065656F">
        <w:rPr>
          <w:color w:val="000000"/>
        </w:rPr>
        <w:t>Федерального закона от 18.07.2011 №223-ФЗ «О закупках товарах, работ и услуг отдельными видами юридических лиц»</w:t>
      </w:r>
      <w:r w:rsidRPr="0065656F">
        <w:t>;</w:t>
      </w:r>
      <w:proofErr w:type="gramEnd"/>
    </w:p>
    <w:p w:rsidR="001264A9" w:rsidRPr="0065656F" w:rsidRDefault="001264A9" w:rsidP="00560E78">
      <w:pPr>
        <w:ind w:firstLine="284"/>
        <w:jc w:val="both"/>
      </w:pPr>
      <w:r w:rsidRPr="0065656F">
        <w:t>13) предложение о цене договора (цене лота, единицы товара, работы, услуги), за исключением проведения аукциона в электронной форме.</w:t>
      </w:r>
    </w:p>
    <w:p w:rsidR="001264A9" w:rsidRPr="0065656F" w:rsidRDefault="001264A9" w:rsidP="00560E78">
      <w:pPr>
        <w:pStyle w:val="HTML"/>
        <w:ind w:firstLine="142"/>
        <w:jc w:val="both"/>
        <w:rPr>
          <w:rFonts w:ascii="Times New Roman" w:hAnsi="Times New Roman" w:cs="Times New Roman"/>
          <w:sz w:val="24"/>
          <w:szCs w:val="24"/>
        </w:rPr>
      </w:pPr>
      <w:r w:rsidRPr="0065656F">
        <w:rPr>
          <w:rFonts w:ascii="Times New Roman" w:hAnsi="Times New Roman" w:cs="Times New Roman"/>
          <w:sz w:val="24"/>
          <w:szCs w:val="24"/>
        </w:rPr>
        <w:t>30.2</w:t>
      </w:r>
      <w:r>
        <w:rPr>
          <w:rFonts w:ascii="Times New Roman" w:hAnsi="Times New Roman" w:cs="Times New Roman"/>
          <w:sz w:val="24"/>
          <w:szCs w:val="24"/>
        </w:rPr>
        <w:t>8</w:t>
      </w:r>
      <w:r w:rsidRPr="0065656F">
        <w:rPr>
          <w:rFonts w:ascii="Times New Roman" w:hAnsi="Times New Roman" w:cs="Times New Roman"/>
          <w:sz w:val="24"/>
          <w:szCs w:val="24"/>
        </w:rPr>
        <w:t>.</w:t>
      </w:r>
      <w:r w:rsidRPr="0065656F">
        <w:t xml:space="preserve"> </w:t>
      </w:r>
      <w:proofErr w:type="gramStart"/>
      <w:r w:rsidRPr="0065656F">
        <w:rPr>
          <w:rFonts w:ascii="Times New Roman" w:hAnsi="Times New Roman" w:cs="Times New Roman"/>
          <w:sz w:val="24"/>
          <w:szCs w:val="24"/>
        </w:rPr>
        <w:t>В случае если документацией о конкурентной закупке установлено применение к участникам конкурентной закупки с участием СМСП,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w:t>
      </w:r>
      <w:proofErr w:type="gramEnd"/>
      <w:r w:rsidRPr="0065656F">
        <w:rPr>
          <w:rFonts w:ascii="Times New Roman" w:hAnsi="Times New Roman" w:cs="Times New Roman"/>
          <w:sz w:val="24"/>
          <w:szCs w:val="24"/>
        </w:rPr>
        <w:t>. При этом отсутствие указанных информации и документов не является основанием для отклонения заявки.</w:t>
      </w:r>
    </w:p>
    <w:p w:rsidR="001264A9" w:rsidRPr="0065656F" w:rsidRDefault="001264A9" w:rsidP="00560E78">
      <w:pPr>
        <w:pStyle w:val="HTML"/>
        <w:ind w:firstLine="142"/>
        <w:jc w:val="both"/>
        <w:rPr>
          <w:rFonts w:ascii="Times New Roman" w:hAnsi="Times New Roman" w:cs="Times New Roman"/>
          <w:sz w:val="24"/>
          <w:szCs w:val="24"/>
        </w:rPr>
      </w:pPr>
      <w:r w:rsidRPr="0065656F">
        <w:rPr>
          <w:rFonts w:ascii="Times New Roman" w:hAnsi="Times New Roman" w:cs="Times New Roman"/>
          <w:sz w:val="24"/>
          <w:szCs w:val="24"/>
        </w:rPr>
        <w:t>30.2</w:t>
      </w:r>
      <w:r>
        <w:rPr>
          <w:rFonts w:ascii="Times New Roman" w:hAnsi="Times New Roman" w:cs="Times New Roman"/>
          <w:sz w:val="24"/>
          <w:szCs w:val="24"/>
        </w:rPr>
        <w:t>9</w:t>
      </w:r>
      <w:r w:rsidRPr="0065656F">
        <w:rPr>
          <w:rFonts w:ascii="Times New Roman" w:hAnsi="Times New Roman" w:cs="Times New Roman"/>
          <w:sz w:val="24"/>
          <w:szCs w:val="24"/>
        </w:rPr>
        <w:t>.</w:t>
      </w:r>
      <w:r w:rsidRPr="0065656F">
        <w:t xml:space="preserve"> </w:t>
      </w:r>
      <w:r w:rsidRPr="0065656F">
        <w:rPr>
          <w:rFonts w:ascii="Times New Roman" w:hAnsi="Times New Roman" w:cs="Times New Roman"/>
          <w:sz w:val="24"/>
          <w:szCs w:val="24"/>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п.30.</w:t>
      </w:r>
      <w:r w:rsidR="00910400">
        <w:rPr>
          <w:rFonts w:ascii="Times New Roman" w:hAnsi="Times New Roman" w:cs="Times New Roman"/>
          <w:sz w:val="24"/>
          <w:szCs w:val="24"/>
        </w:rPr>
        <w:t>27</w:t>
      </w:r>
      <w:r w:rsidRPr="0065656F">
        <w:rPr>
          <w:rFonts w:ascii="Times New Roman" w:hAnsi="Times New Roman" w:cs="Times New Roman"/>
          <w:sz w:val="24"/>
          <w:szCs w:val="24"/>
        </w:rPr>
        <w:t xml:space="preserve"> и п.30.2</w:t>
      </w:r>
      <w:r w:rsidR="00910400">
        <w:rPr>
          <w:rFonts w:ascii="Times New Roman" w:hAnsi="Times New Roman" w:cs="Times New Roman"/>
          <w:sz w:val="24"/>
          <w:szCs w:val="24"/>
        </w:rPr>
        <w:t>8</w:t>
      </w:r>
      <w:r w:rsidRPr="0065656F">
        <w:rPr>
          <w:rFonts w:ascii="Times New Roman" w:hAnsi="Times New Roman" w:cs="Times New Roman"/>
          <w:sz w:val="24"/>
          <w:szCs w:val="24"/>
        </w:rPr>
        <w:t xml:space="preserve"> данного Положения.</w:t>
      </w:r>
    </w:p>
    <w:p w:rsidR="001264A9" w:rsidRPr="0065656F" w:rsidRDefault="001264A9" w:rsidP="00560E78">
      <w:pPr>
        <w:pStyle w:val="HTML"/>
        <w:ind w:firstLine="142"/>
        <w:jc w:val="both"/>
        <w:rPr>
          <w:rFonts w:ascii="Times New Roman" w:hAnsi="Times New Roman" w:cs="Times New Roman"/>
          <w:sz w:val="24"/>
          <w:szCs w:val="24"/>
        </w:rPr>
      </w:pPr>
      <w:r w:rsidRPr="0065656F">
        <w:rPr>
          <w:rFonts w:ascii="Times New Roman" w:hAnsi="Times New Roman" w:cs="Times New Roman"/>
          <w:sz w:val="24"/>
          <w:szCs w:val="24"/>
        </w:rPr>
        <w:lastRenderedPageBreak/>
        <w:t>30.</w:t>
      </w:r>
      <w:r>
        <w:rPr>
          <w:rFonts w:ascii="Times New Roman" w:hAnsi="Times New Roman" w:cs="Times New Roman"/>
          <w:sz w:val="24"/>
          <w:szCs w:val="24"/>
        </w:rPr>
        <w:t>30</w:t>
      </w:r>
      <w:r w:rsidRPr="0065656F">
        <w:rPr>
          <w:rFonts w:ascii="Times New Roman" w:hAnsi="Times New Roman" w:cs="Times New Roman"/>
          <w:sz w:val="24"/>
          <w:szCs w:val="24"/>
        </w:rPr>
        <w:t>.</w:t>
      </w:r>
      <w:r w:rsidRPr="0065656F">
        <w:t xml:space="preserve"> </w:t>
      </w:r>
      <w:r w:rsidRPr="0065656F">
        <w:rPr>
          <w:rFonts w:ascii="Times New Roman" w:hAnsi="Times New Roman" w:cs="Times New Roman"/>
          <w:sz w:val="24"/>
          <w:szCs w:val="24"/>
        </w:rPr>
        <w:t xml:space="preserve">При осуществлении конкурентной закупки с участием СМСП путем проведения аукциона в электронной форме, запроса котировок в электронной форме установление критериев и порядка оценки, указанных в </w:t>
      </w:r>
      <w:hyperlink r:id="rId55" w:history="1">
        <w:r w:rsidRPr="0065656F">
          <w:rPr>
            <w:rStyle w:val="a6"/>
            <w:rFonts w:ascii="Times New Roman" w:hAnsi="Times New Roman" w:cs="Times New Roman"/>
            <w:color w:val="auto"/>
            <w:sz w:val="24"/>
            <w:szCs w:val="24"/>
            <w:u w:val="none"/>
          </w:rPr>
          <w:t>п.30.2</w:t>
        </w:r>
      </w:hyperlink>
      <w:r w:rsidR="00910400">
        <w:rPr>
          <w:rStyle w:val="a6"/>
          <w:rFonts w:ascii="Times New Roman" w:hAnsi="Times New Roman" w:cs="Times New Roman"/>
          <w:color w:val="auto"/>
          <w:sz w:val="24"/>
          <w:szCs w:val="24"/>
          <w:u w:val="none"/>
        </w:rPr>
        <w:t>8</w:t>
      </w:r>
      <w:r w:rsidRPr="0065656F">
        <w:rPr>
          <w:rFonts w:ascii="Times New Roman" w:hAnsi="Times New Roman" w:cs="Times New Roman"/>
          <w:sz w:val="24"/>
          <w:szCs w:val="24"/>
        </w:rPr>
        <w:t>. настоящей статьи, не допускается.</w:t>
      </w:r>
    </w:p>
    <w:p w:rsidR="001264A9" w:rsidRPr="0065656F" w:rsidRDefault="001264A9" w:rsidP="00560E78">
      <w:pPr>
        <w:pStyle w:val="HTML"/>
        <w:ind w:firstLine="142"/>
        <w:jc w:val="both"/>
        <w:rPr>
          <w:rFonts w:ascii="Times New Roman" w:hAnsi="Times New Roman" w:cs="Times New Roman"/>
          <w:sz w:val="24"/>
          <w:szCs w:val="24"/>
        </w:rPr>
      </w:pPr>
      <w:r w:rsidRPr="0065656F">
        <w:rPr>
          <w:rFonts w:ascii="Times New Roman" w:hAnsi="Times New Roman" w:cs="Times New Roman"/>
          <w:sz w:val="24"/>
          <w:szCs w:val="24"/>
        </w:rPr>
        <w:t>30.3</w:t>
      </w:r>
      <w:r>
        <w:rPr>
          <w:rFonts w:ascii="Times New Roman" w:hAnsi="Times New Roman" w:cs="Times New Roman"/>
          <w:sz w:val="24"/>
          <w:szCs w:val="24"/>
        </w:rPr>
        <w:t>1</w:t>
      </w:r>
      <w:r w:rsidRPr="0065656F">
        <w:rPr>
          <w:rFonts w:ascii="Times New Roman" w:hAnsi="Times New Roman" w:cs="Times New Roman"/>
          <w:sz w:val="24"/>
          <w:szCs w:val="24"/>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w:t>
      </w:r>
      <w:proofErr w:type="gramStart"/>
      <w:r w:rsidRPr="0065656F">
        <w:rPr>
          <w:rFonts w:ascii="Times New Roman" w:hAnsi="Times New Roman" w:cs="Times New Roman"/>
          <w:sz w:val="24"/>
          <w:szCs w:val="24"/>
        </w:rPr>
        <w:t xml:space="preserve">Первая часть данной заявки должна содержать информацию и документы, предусмотренные </w:t>
      </w:r>
      <w:hyperlink r:id="rId56" w:history="1">
        <w:r w:rsidRPr="00910400">
          <w:rPr>
            <w:rStyle w:val="a6"/>
            <w:rFonts w:ascii="Times New Roman" w:hAnsi="Times New Roman" w:cs="Times New Roman"/>
            <w:color w:val="auto"/>
            <w:sz w:val="24"/>
            <w:szCs w:val="24"/>
            <w:u w:val="none"/>
          </w:rPr>
          <w:t>п</w:t>
        </w:r>
        <w:r w:rsidR="00910400">
          <w:rPr>
            <w:rStyle w:val="a6"/>
            <w:rFonts w:ascii="Times New Roman" w:hAnsi="Times New Roman" w:cs="Times New Roman"/>
            <w:color w:val="auto"/>
            <w:sz w:val="24"/>
            <w:szCs w:val="24"/>
            <w:u w:val="none"/>
          </w:rPr>
          <w:t>п</w:t>
        </w:r>
        <w:r w:rsidRPr="00910400">
          <w:rPr>
            <w:rStyle w:val="a6"/>
            <w:rFonts w:ascii="Times New Roman" w:hAnsi="Times New Roman" w:cs="Times New Roman"/>
            <w:color w:val="auto"/>
            <w:sz w:val="24"/>
            <w:szCs w:val="24"/>
            <w:u w:val="none"/>
          </w:rPr>
          <w:t>.</w:t>
        </w:r>
      </w:hyperlink>
      <w:r w:rsidR="00910400">
        <w:rPr>
          <w:rStyle w:val="a6"/>
          <w:rFonts w:ascii="Times New Roman" w:hAnsi="Times New Roman" w:cs="Times New Roman"/>
          <w:color w:val="auto"/>
          <w:sz w:val="24"/>
          <w:szCs w:val="24"/>
          <w:u w:val="none"/>
        </w:rPr>
        <w:t>10 п.</w:t>
      </w:r>
      <w:r w:rsidR="00910400">
        <w:rPr>
          <w:rFonts w:ascii="Times New Roman" w:hAnsi="Times New Roman" w:cs="Times New Roman"/>
          <w:sz w:val="24"/>
          <w:szCs w:val="24"/>
        </w:rPr>
        <w:t xml:space="preserve"> 30.27., а также п.30.28</w:t>
      </w:r>
      <w:r w:rsidRPr="0065656F">
        <w:rPr>
          <w:rFonts w:ascii="Times New Roman" w:hAnsi="Times New Roman" w:cs="Times New Roman"/>
          <w:sz w:val="24"/>
          <w:szCs w:val="24"/>
        </w:rPr>
        <w:t xml:space="preserve">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roofErr w:type="gramEnd"/>
      <w:r w:rsidRPr="0065656F">
        <w:rPr>
          <w:rFonts w:ascii="Times New Roman" w:hAnsi="Times New Roman" w:cs="Times New Roman"/>
          <w:sz w:val="24"/>
          <w:szCs w:val="24"/>
        </w:rPr>
        <w:t xml:space="preserve"> Вторая часть данной заявки должна содержать информацию и документы, предусмотренные </w:t>
      </w:r>
      <w:hyperlink r:id="rId57" w:history="1">
        <w:proofErr w:type="spellStart"/>
        <w:r w:rsidRPr="0065656F">
          <w:rPr>
            <w:rStyle w:val="a6"/>
            <w:rFonts w:ascii="Times New Roman" w:hAnsi="Times New Roman" w:cs="Times New Roman"/>
            <w:color w:val="auto"/>
            <w:sz w:val="24"/>
            <w:szCs w:val="24"/>
            <w:u w:val="none"/>
          </w:rPr>
          <w:t>пп</w:t>
        </w:r>
        <w:proofErr w:type="spellEnd"/>
        <w:r w:rsidRPr="0065656F">
          <w:rPr>
            <w:rStyle w:val="a6"/>
            <w:rFonts w:ascii="Times New Roman" w:hAnsi="Times New Roman" w:cs="Times New Roman"/>
            <w:color w:val="auto"/>
            <w:sz w:val="24"/>
            <w:szCs w:val="24"/>
            <w:u w:val="none"/>
          </w:rPr>
          <w:t>. 1</w:t>
        </w:r>
      </w:hyperlink>
      <w:r w:rsidRPr="0065656F">
        <w:rPr>
          <w:rFonts w:ascii="Times New Roman" w:hAnsi="Times New Roman" w:cs="Times New Roman"/>
          <w:sz w:val="24"/>
          <w:szCs w:val="24"/>
        </w:rPr>
        <w:t xml:space="preserve"> - </w:t>
      </w:r>
      <w:hyperlink r:id="rId58" w:history="1">
        <w:r w:rsidRPr="0065656F">
          <w:rPr>
            <w:rStyle w:val="a6"/>
            <w:rFonts w:ascii="Times New Roman" w:hAnsi="Times New Roman" w:cs="Times New Roman"/>
            <w:color w:val="auto"/>
            <w:sz w:val="24"/>
            <w:szCs w:val="24"/>
            <w:u w:val="none"/>
          </w:rPr>
          <w:t>9</w:t>
        </w:r>
      </w:hyperlink>
      <w:r w:rsidRPr="0065656F">
        <w:rPr>
          <w:rFonts w:ascii="Times New Roman" w:hAnsi="Times New Roman" w:cs="Times New Roman"/>
          <w:sz w:val="24"/>
          <w:szCs w:val="24"/>
        </w:rPr>
        <w:t xml:space="preserve">, </w:t>
      </w:r>
      <w:hyperlink r:id="rId59" w:history="1">
        <w:r w:rsidRPr="0065656F">
          <w:rPr>
            <w:rStyle w:val="a6"/>
            <w:rFonts w:ascii="Times New Roman" w:hAnsi="Times New Roman" w:cs="Times New Roman"/>
            <w:color w:val="auto"/>
            <w:sz w:val="24"/>
            <w:szCs w:val="24"/>
            <w:u w:val="none"/>
          </w:rPr>
          <w:t>11</w:t>
        </w:r>
      </w:hyperlink>
      <w:r w:rsidRPr="0065656F">
        <w:rPr>
          <w:rFonts w:ascii="Times New Roman" w:hAnsi="Times New Roman" w:cs="Times New Roman"/>
          <w:sz w:val="24"/>
          <w:szCs w:val="24"/>
        </w:rPr>
        <w:t xml:space="preserve"> и 12 </w:t>
      </w:r>
      <w:proofErr w:type="gramStart"/>
      <w:r w:rsidRPr="0065656F">
        <w:rPr>
          <w:rFonts w:ascii="Times New Roman" w:hAnsi="Times New Roman" w:cs="Times New Roman"/>
          <w:sz w:val="24"/>
          <w:szCs w:val="24"/>
        </w:rPr>
        <w:t>п</w:t>
      </w:r>
      <w:proofErr w:type="gramEnd"/>
      <w:r w:rsidRPr="0065656F">
        <w:rPr>
          <w:rFonts w:ascii="Times New Roman" w:hAnsi="Times New Roman" w:cs="Times New Roman"/>
          <w:sz w:val="24"/>
          <w:szCs w:val="24"/>
        </w:rPr>
        <w:t xml:space="preserve"> 30.2</w:t>
      </w:r>
      <w:r w:rsidR="00910400">
        <w:rPr>
          <w:rFonts w:ascii="Times New Roman" w:hAnsi="Times New Roman" w:cs="Times New Roman"/>
          <w:sz w:val="24"/>
          <w:szCs w:val="24"/>
        </w:rPr>
        <w:t>7</w:t>
      </w:r>
      <w:r w:rsidRPr="0065656F">
        <w:rPr>
          <w:rFonts w:ascii="Times New Roman" w:hAnsi="Times New Roman" w:cs="Times New Roman"/>
          <w:sz w:val="24"/>
          <w:szCs w:val="24"/>
        </w:rPr>
        <w:t xml:space="preserve">, а также </w:t>
      </w:r>
      <w:hyperlink r:id="rId60" w:history="1">
        <w:r w:rsidRPr="0065656F">
          <w:rPr>
            <w:rStyle w:val="a6"/>
            <w:rFonts w:ascii="Times New Roman" w:hAnsi="Times New Roman" w:cs="Times New Roman"/>
            <w:color w:val="auto"/>
            <w:sz w:val="24"/>
            <w:szCs w:val="24"/>
            <w:u w:val="none"/>
          </w:rPr>
          <w:t>п.30.2</w:t>
        </w:r>
      </w:hyperlink>
      <w:r w:rsidR="00910400">
        <w:rPr>
          <w:rStyle w:val="a6"/>
          <w:rFonts w:ascii="Times New Roman" w:hAnsi="Times New Roman" w:cs="Times New Roman"/>
          <w:color w:val="auto"/>
          <w:sz w:val="24"/>
          <w:szCs w:val="24"/>
          <w:u w:val="none"/>
        </w:rPr>
        <w:t>8</w:t>
      </w:r>
      <w:r w:rsidRPr="0065656F">
        <w:rPr>
          <w:rFonts w:ascii="Times New Roman" w:hAnsi="Times New Roman" w:cs="Times New Roman"/>
          <w:sz w:val="24"/>
          <w:szCs w:val="24"/>
        </w:rPr>
        <w:t xml:space="preserve">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r:id="rId61" w:history="1">
        <w:r w:rsidRPr="0065656F">
          <w:rPr>
            <w:rStyle w:val="a6"/>
            <w:rFonts w:ascii="Times New Roman" w:hAnsi="Times New Roman" w:cs="Times New Roman"/>
            <w:color w:val="auto"/>
            <w:sz w:val="24"/>
            <w:szCs w:val="24"/>
            <w:u w:val="none"/>
          </w:rPr>
          <w:t>п.30.2</w:t>
        </w:r>
        <w:r w:rsidR="00910400">
          <w:rPr>
            <w:rStyle w:val="a6"/>
            <w:rFonts w:ascii="Times New Roman" w:hAnsi="Times New Roman" w:cs="Times New Roman"/>
            <w:color w:val="auto"/>
            <w:sz w:val="24"/>
            <w:szCs w:val="24"/>
            <w:u w:val="none"/>
          </w:rPr>
          <w:t>8</w:t>
        </w:r>
        <w:r w:rsidRPr="0065656F">
          <w:rPr>
            <w:rStyle w:val="a6"/>
            <w:rFonts w:ascii="Times New Roman" w:hAnsi="Times New Roman" w:cs="Times New Roman"/>
            <w:color w:val="auto"/>
            <w:sz w:val="24"/>
            <w:szCs w:val="24"/>
            <w:u w:val="none"/>
          </w:rPr>
          <w:t>.</w:t>
        </w:r>
      </w:hyperlink>
      <w:r w:rsidRPr="0065656F">
        <w:rPr>
          <w:rFonts w:ascii="Times New Roman" w:hAnsi="Times New Roman" w:cs="Times New Roman"/>
          <w:sz w:val="24"/>
          <w:szCs w:val="24"/>
        </w:rPr>
        <w:t xml:space="preserve"> настоящего Положения.</w:t>
      </w:r>
    </w:p>
    <w:p w:rsidR="001264A9" w:rsidRPr="0065656F" w:rsidRDefault="001264A9" w:rsidP="00560E78">
      <w:pPr>
        <w:pStyle w:val="HTML"/>
        <w:ind w:firstLine="142"/>
        <w:jc w:val="both"/>
        <w:rPr>
          <w:rFonts w:ascii="Times New Roman" w:hAnsi="Times New Roman" w:cs="Times New Roman"/>
          <w:sz w:val="24"/>
          <w:szCs w:val="24"/>
        </w:rPr>
      </w:pPr>
      <w:r w:rsidRPr="0065656F">
        <w:rPr>
          <w:rFonts w:ascii="Times New Roman" w:hAnsi="Times New Roman" w:cs="Times New Roman"/>
          <w:sz w:val="24"/>
          <w:szCs w:val="24"/>
        </w:rPr>
        <w:t>30.3</w:t>
      </w:r>
      <w:r>
        <w:rPr>
          <w:rFonts w:ascii="Times New Roman" w:hAnsi="Times New Roman" w:cs="Times New Roman"/>
          <w:sz w:val="24"/>
          <w:szCs w:val="24"/>
        </w:rPr>
        <w:t>2</w:t>
      </w:r>
      <w:r w:rsidRPr="0065656F">
        <w:rPr>
          <w:rFonts w:ascii="Times New Roman" w:hAnsi="Times New Roman" w:cs="Times New Roman"/>
          <w:sz w:val="24"/>
          <w:szCs w:val="24"/>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62" w:history="1">
        <w:proofErr w:type="spellStart"/>
        <w:r w:rsidRPr="0065656F">
          <w:rPr>
            <w:rStyle w:val="a6"/>
            <w:rFonts w:ascii="Times New Roman" w:hAnsi="Times New Roman" w:cs="Times New Roman"/>
            <w:color w:val="auto"/>
            <w:sz w:val="24"/>
            <w:szCs w:val="24"/>
            <w:u w:val="none"/>
          </w:rPr>
          <w:t>пп</w:t>
        </w:r>
        <w:proofErr w:type="spellEnd"/>
        <w:r w:rsidRPr="0065656F">
          <w:rPr>
            <w:rStyle w:val="a6"/>
            <w:rFonts w:ascii="Times New Roman" w:hAnsi="Times New Roman" w:cs="Times New Roman"/>
            <w:color w:val="auto"/>
            <w:sz w:val="24"/>
            <w:szCs w:val="24"/>
            <w:u w:val="none"/>
          </w:rPr>
          <w:t xml:space="preserve"> 10 п.30.2</w:t>
        </w:r>
        <w:r w:rsidR="00910400">
          <w:rPr>
            <w:rStyle w:val="a6"/>
            <w:rFonts w:ascii="Times New Roman" w:hAnsi="Times New Roman" w:cs="Times New Roman"/>
            <w:color w:val="auto"/>
            <w:sz w:val="24"/>
            <w:szCs w:val="24"/>
            <w:u w:val="none"/>
          </w:rPr>
          <w:t>7</w:t>
        </w:r>
      </w:hyperlink>
      <w:r w:rsidR="00910400">
        <w:rPr>
          <w:rStyle w:val="a6"/>
          <w:rFonts w:ascii="Times New Roman" w:hAnsi="Times New Roman" w:cs="Times New Roman"/>
          <w:color w:val="auto"/>
          <w:sz w:val="24"/>
          <w:szCs w:val="24"/>
          <w:u w:val="none"/>
        </w:rPr>
        <w:t xml:space="preserve"> </w:t>
      </w:r>
      <w:r w:rsidRPr="0065656F">
        <w:rPr>
          <w:rFonts w:ascii="Times New Roman" w:hAnsi="Times New Roman" w:cs="Times New Roman"/>
          <w:sz w:val="24"/>
          <w:szCs w:val="24"/>
        </w:rPr>
        <w:t xml:space="preserve">настоящего Положения. Вторая часть данной заявки должна содержать информацию и документы, предусмотренные </w:t>
      </w:r>
      <w:hyperlink r:id="rId63" w:history="1">
        <w:proofErr w:type="spellStart"/>
        <w:r w:rsidRPr="0065656F">
          <w:rPr>
            <w:rStyle w:val="a6"/>
            <w:rFonts w:ascii="Times New Roman" w:hAnsi="Times New Roman" w:cs="Times New Roman"/>
            <w:color w:val="auto"/>
            <w:sz w:val="24"/>
            <w:szCs w:val="24"/>
            <w:u w:val="none"/>
          </w:rPr>
          <w:t>пп</w:t>
        </w:r>
        <w:proofErr w:type="spellEnd"/>
        <w:r w:rsidRPr="0065656F">
          <w:rPr>
            <w:rStyle w:val="a6"/>
            <w:rFonts w:ascii="Times New Roman" w:hAnsi="Times New Roman" w:cs="Times New Roman"/>
            <w:color w:val="auto"/>
            <w:sz w:val="24"/>
            <w:szCs w:val="24"/>
            <w:u w:val="none"/>
          </w:rPr>
          <w:t xml:space="preserve"> 1</w:t>
        </w:r>
      </w:hyperlink>
      <w:r w:rsidRPr="0065656F">
        <w:rPr>
          <w:rFonts w:ascii="Times New Roman" w:hAnsi="Times New Roman" w:cs="Times New Roman"/>
          <w:sz w:val="24"/>
          <w:szCs w:val="24"/>
        </w:rPr>
        <w:t xml:space="preserve"> - </w:t>
      </w:r>
      <w:hyperlink r:id="rId64" w:history="1">
        <w:r w:rsidRPr="0065656F">
          <w:rPr>
            <w:rStyle w:val="a6"/>
            <w:rFonts w:ascii="Times New Roman" w:hAnsi="Times New Roman" w:cs="Times New Roman"/>
            <w:color w:val="auto"/>
            <w:sz w:val="24"/>
            <w:szCs w:val="24"/>
            <w:u w:val="none"/>
          </w:rPr>
          <w:t>9</w:t>
        </w:r>
      </w:hyperlink>
      <w:r w:rsidRPr="0065656F">
        <w:rPr>
          <w:rFonts w:ascii="Times New Roman" w:hAnsi="Times New Roman" w:cs="Times New Roman"/>
          <w:sz w:val="24"/>
          <w:szCs w:val="24"/>
        </w:rPr>
        <w:t xml:space="preserve">, </w:t>
      </w:r>
      <w:hyperlink r:id="rId65" w:history="1">
        <w:r w:rsidRPr="0065656F">
          <w:rPr>
            <w:rStyle w:val="a6"/>
            <w:rFonts w:ascii="Times New Roman" w:hAnsi="Times New Roman" w:cs="Times New Roman"/>
            <w:color w:val="auto"/>
            <w:sz w:val="24"/>
            <w:szCs w:val="24"/>
            <w:u w:val="none"/>
          </w:rPr>
          <w:t>11</w:t>
        </w:r>
      </w:hyperlink>
      <w:r w:rsidRPr="0065656F">
        <w:rPr>
          <w:rFonts w:ascii="Times New Roman" w:hAnsi="Times New Roman" w:cs="Times New Roman"/>
          <w:sz w:val="24"/>
          <w:szCs w:val="24"/>
        </w:rPr>
        <w:t xml:space="preserve"> и </w:t>
      </w:r>
      <w:hyperlink r:id="rId66" w:history="1">
        <w:r w:rsidRPr="0065656F">
          <w:rPr>
            <w:rStyle w:val="a6"/>
            <w:rFonts w:ascii="Times New Roman" w:hAnsi="Times New Roman" w:cs="Times New Roman"/>
            <w:color w:val="auto"/>
            <w:sz w:val="24"/>
            <w:szCs w:val="24"/>
            <w:u w:val="none"/>
          </w:rPr>
          <w:t>12 п.30.2</w:t>
        </w:r>
        <w:r w:rsidR="00910400">
          <w:rPr>
            <w:rStyle w:val="a6"/>
            <w:rFonts w:ascii="Times New Roman" w:hAnsi="Times New Roman" w:cs="Times New Roman"/>
            <w:color w:val="auto"/>
            <w:sz w:val="24"/>
            <w:szCs w:val="24"/>
            <w:u w:val="none"/>
          </w:rPr>
          <w:t>7</w:t>
        </w:r>
      </w:hyperlink>
      <w:r w:rsidRPr="0065656F">
        <w:rPr>
          <w:rFonts w:ascii="Times New Roman" w:hAnsi="Times New Roman" w:cs="Times New Roman"/>
          <w:sz w:val="24"/>
          <w:szCs w:val="24"/>
        </w:rPr>
        <w:t xml:space="preserve"> настоящего Положения. При этом предусмотренные настоящей частью информация и документы должны содержаться </w:t>
      </w:r>
      <w:proofErr w:type="gramStart"/>
      <w:r w:rsidRPr="0065656F">
        <w:rPr>
          <w:rFonts w:ascii="Times New Roman" w:hAnsi="Times New Roman" w:cs="Times New Roman"/>
          <w:sz w:val="24"/>
          <w:szCs w:val="24"/>
        </w:rPr>
        <w:t>в заявке на участие в аукционе в электронной форме в случае</w:t>
      </w:r>
      <w:proofErr w:type="gramEnd"/>
      <w:r w:rsidRPr="0065656F">
        <w:rPr>
          <w:rFonts w:ascii="Times New Roman" w:hAnsi="Times New Roman" w:cs="Times New Roman"/>
          <w:sz w:val="24"/>
          <w:szCs w:val="24"/>
        </w:rPr>
        <w:t xml:space="preserve"> установления обязанности их представления в соответствии с </w:t>
      </w:r>
      <w:hyperlink r:id="rId67" w:history="1">
        <w:r w:rsidRPr="0065656F">
          <w:rPr>
            <w:rStyle w:val="a6"/>
            <w:rFonts w:ascii="Times New Roman" w:hAnsi="Times New Roman" w:cs="Times New Roman"/>
            <w:color w:val="auto"/>
            <w:sz w:val="24"/>
            <w:szCs w:val="24"/>
            <w:u w:val="none"/>
          </w:rPr>
          <w:t>п.</w:t>
        </w:r>
      </w:hyperlink>
      <w:r w:rsidRPr="0065656F">
        <w:rPr>
          <w:rFonts w:ascii="Times New Roman" w:hAnsi="Times New Roman" w:cs="Times New Roman"/>
          <w:sz w:val="24"/>
          <w:szCs w:val="24"/>
        </w:rPr>
        <w:t xml:space="preserve"> 30.2</w:t>
      </w:r>
      <w:r w:rsidR="004066FD">
        <w:rPr>
          <w:rFonts w:ascii="Times New Roman" w:hAnsi="Times New Roman" w:cs="Times New Roman"/>
          <w:sz w:val="24"/>
          <w:szCs w:val="24"/>
        </w:rPr>
        <w:t>7</w:t>
      </w:r>
      <w:r w:rsidRPr="0065656F">
        <w:rPr>
          <w:rFonts w:ascii="Times New Roman" w:hAnsi="Times New Roman" w:cs="Times New Roman"/>
          <w:sz w:val="24"/>
          <w:szCs w:val="24"/>
        </w:rPr>
        <w:t xml:space="preserve"> настоящего Положения.</w:t>
      </w:r>
    </w:p>
    <w:p w:rsidR="001264A9" w:rsidRPr="0065656F" w:rsidRDefault="001264A9" w:rsidP="00560E78">
      <w:pPr>
        <w:pStyle w:val="HTML"/>
        <w:ind w:firstLine="142"/>
        <w:jc w:val="both"/>
        <w:rPr>
          <w:rFonts w:ascii="Times New Roman" w:hAnsi="Times New Roman" w:cs="Times New Roman"/>
          <w:sz w:val="24"/>
          <w:szCs w:val="24"/>
        </w:rPr>
      </w:pPr>
      <w:r w:rsidRPr="0065656F">
        <w:rPr>
          <w:rFonts w:ascii="Times New Roman" w:hAnsi="Times New Roman" w:cs="Times New Roman"/>
          <w:sz w:val="24"/>
          <w:szCs w:val="24"/>
        </w:rPr>
        <w:t>30.3</w:t>
      </w:r>
      <w:r>
        <w:rPr>
          <w:rFonts w:ascii="Times New Roman" w:hAnsi="Times New Roman" w:cs="Times New Roman"/>
          <w:sz w:val="24"/>
          <w:szCs w:val="24"/>
        </w:rPr>
        <w:t>3</w:t>
      </w:r>
      <w:r w:rsidRPr="0065656F">
        <w:rPr>
          <w:rFonts w:ascii="Times New Roman" w:hAnsi="Times New Roman" w:cs="Times New Roman"/>
          <w:sz w:val="24"/>
          <w:szCs w:val="24"/>
        </w:rPr>
        <w:t xml:space="preserve">. Заявка на участие в запросе котировок в электронной форме должна содержать информацию и документы, предусмотренные </w:t>
      </w:r>
      <w:hyperlink r:id="rId68" w:history="1">
        <w:r w:rsidRPr="0065656F">
          <w:rPr>
            <w:rStyle w:val="a6"/>
            <w:rFonts w:ascii="Times New Roman" w:hAnsi="Times New Roman" w:cs="Times New Roman"/>
            <w:color w:val="auto"/>
            <w:sz w:val="24"/>
            <w:szCs w:val="24"/>
            <w:u w:val="none"/>
          </w:rPr>
          <w:t>п.30.2</w:t>
        </w:r>
        <w:r w:rsidR="00910400">
          <w:rPr>
            <w:rStyle w:val="a6"/>
            <w:rFonts w:ascii="Times New Roman" w:hAnsi="Times New Roman" w:cs="Times New Roman"/>
            <w:color w:val="auto"/>
            <w:sz w:val="24"/>
            <w:szCs w:val="24"/>
            <w:u w:val="none"/>
          </w:rPr>
          <w:t>7</w:t>
        </w:r>
      </w:hyperlink>
      <w:r w:rsidRPr="0065656F">
        <w:rPr>
          <w:rFonts w:ascii="Times New Roman" w:hAnsi="Times New Roman" w:cs="Times New Roman"/>
          <w:sz w:val="24"/>
          <w:szCs w:val="24"/>
        </w:rPr>
        <w:t xml:space="preserve"> настоящего Положения, в случае установления заказчиком обязанности их представления.</w:t>
      </w:r>
    </w:p>
    <w:p w:rsidR="001264A9" w:rsidRPr="00910400" w:rsidRDefault="001264A9" w:rsidP="00560E78">
      <w:pPr>
        <w:pStyle w:val="HTML"/>
        <w:ind w:firstLine="142"/>
        <w:jc w:val="both"/>
        <w:rPr>
          <w:rFonts w:ascii="Times New Roman" w:hAnsi="Times New Roman" w:cs="Times New Roman"/>
          <w:sz w:val="24"/>
          <w:szCs w:val="24"/>
        </w:rPr>
      </w:pPr>
      <w:r w:rsidRPr="0065656F">
        <w:rPr>
          <w:rFonts w:ascii="Times New Roman" w:hAnsi="Times New Roman" w:cs="Times New Roman"/>
          <w:sz w:val="24"/>
          <w:szCs w:val="24"/>
        </w:rPr>
        <w:t>30.3</w:t>
      </w:r>
      <w:r>
        <w:rPr>
          <w:rFonts w:ascii="Times New Roman" w:hAnsi="Times New Roman" w:cs="Times New Roman"/>
          <w:sz w:val="24"/>
          <w:szCs w:val="24"/>
        </w:rPr>
        <w:t>4</w:t>
      </w:r>
      <w:r w:rsidRPr="0065656F">
        <w:rPr>
          <w:rFonts w:ascii="Times New Roman" w:hAnsi="Times New Roman" w:cs="Times New Roman"/>
          <w:sz w:val="24"/>
          <w:szCs w:val="24"/>
        </w:rPr>
        <w:t xml:space="preserve">. Декларация, предусмотренная </w:t>
      </w:r>
      <w:proofErr w:type="spellStart"/>
      <w:r w:rsidRPr="0065656F">
        <w:rPr>
          <w:rFonts w:ascii="Times New Roman" w:hAnsi="Times New Roman" w:cs="Times New Roman"/>
          <w:sz w:val="24"/>
          <w:szCs w:val="24"/>
        </w:rPr>
        <w:t>пп</w:t>
      </w:r>
      <w:proofErr w:type="spellEnd"/>
      <w:r w:rsidRPr="0065656F">
        <w:rPr>
          <w:rFonts w:ascii="Times New Roman" w:hAnsi="Times New Roman" w:cs="Times New Roman"/>
          <w:sz w:val="24"/>
          <w:szCs w:val="24"/>
        </w:rPr>
        <w:t xml:space="preserve"> 9 п. 30.2</w:t>
      </w:r>
      <w:r w:rsidR="00910400">
        <w:rPr>
          <w:rFonts w:ascii="Times New Roman" w:hAnsi="Times New Roman" w:cs="Times New Roman"/>
          <w:sz w:val="24"/>
          <w:szCs w:val="24"/>
        </w:rPr>
        <w:t>7</w:t>
      </w:r>
      <w:r w:rsidRPr="0065656F">
        <w:rPr>
          <w:rFonts w:ascii="Times New Roman" w:hAnsi="Times New Roman" w:cs="Times New Roman"/>
          <w:sz w:val="24"/>
          <w:szCs w:val="24"/>
        </w:rPr>
        <w:t xml:space="preserve">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roofErr w:type="gramStart"/>
      <w:r w:rsidRPr="0065656F">
        <w:rPr>
          <w:rFonts w:ascii="Times New Roman" w:hAnsi="Times New Roman" w:cs="Times New Roman"/>
          <w:sz w:val="24"/>
          <w:szCs w:val="24"/>
        </w:rPr>
        <w:t xml:space="preserve">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69" w:history="1">
        <w:r w:rsidRPr="00910400">
          <w:rPr>
            <w:rStyle w:val="a6"/>
            <w:rFonts w:ascii="Times New Roman" w:hAnsi="Times New Roman" w:cs="Times New Roman"/>
            <w:color w:val="auto"/>
            <w:sz w:val="24"/>
            <w:szCs w:val="24"/>
            <w:u w:val="none"/>
          </w:rPr>
          <w:t>п</w:t>
        </w:r>
        <w:r w:rsidRPr="0065656F">
          <w:rPr>
            <w:rStyle w:val="a6"/>
            <w:rFonts w:ascii="Times New Roman" w:hAnsi="Times New Roman" w:cs="Times New Roman"/>
            <w:color w:val="auto"/>
            <w:sz w:val="24"/>
            <w:szCs w:val="24"/>
          </w:rPr>
          <w:t>.</w:t>
        </w:r>
      </w:hyperlink>
      <w:r w:rsidRPr="0065656F">
        <w:rPr>
          <w:rFonts w:ascii="Times New Roman" w:hAnsi="Times New Roman" w:cs="Times New Roman"/>
          <w:sz w:val="24"/>
          <w:szCs w:val="24"/>
        </w:rPr>
        <w:t xml:space="preserve"> 30.2</w:t>
      </w:r>
      <w:r w:rsidR="00910400">
        <w:rPr>
          <w:rFonts w:ascii="Times New Roman" w:hAnsi="Times New Roman" w:cs="Times New Roman"/>
          <w:sz w:val="24"/>
          <w:szCs w:val="24"/>
        </w:rPr>
        <w:t>7</w:t>
      </w:r>
      <w:r w:rsidRPr="0065656F">
        <w:rPr>
          <w:rFonts w:ascii="Times New Roman" w:hAnsi="Times New Roman" w:cs="Times New Roman"/>
          <w:sz w:val="24"/>
          <w:szCs w:val="24"/>
        </w:rPr>
        <w:t xml:space="preserve">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70" w:history="1">
        <w:r w:rsidRPr="00910400">
          <w:rPr>
            <w:rStyle w:val="a6"/>
            <w:rFonts w:ascii="Times New Roman" w:hAnsi="Times New Roman" w:cs="Times New Roman"/>
            <w:color w:val="auto"/>
            <w:sz w:val="24"/>
            <w:szCs w:val="24"/>
            <w:u w:val="none"/>
          </w:rPr>
          <w:t>частью 18</w:t>
        </w:r>
      </w:hyperlink>
      <w:r w:rsidRPr="00910400">
        <w:rPr>
          <w:rFonts w:ascii="Times New Roman" w:hAnsi="Times New Roman" w:cs="Times New Roman"/>
          <w:sz w:val="24"/>
          <w:szCs w:val="24"/>
        </w:rPr>
        <w:t xml:space="preserve"> Федерального закона от 18.07.2011 №223-ФЗ.</w:t>
      </w:r>
      <w:proofErr w:type="gramEnd"/>
    </w:p>
    <w:p w:rsidR="001264A9" w:rsidRPr="0065656F" w:rsidRDefault="001264A9" w:rsidP="00560E78">
      <w:pPr>
        <w:pStyle w:val="HTML"/>
        <w:ind w:firstLine="142"/>
        <w:jc w:val="both"/>
        <w:rPr>
          <w:rFonts w:ascii="Times New Roman" w:hAnsi="Times New Roman" w:cs="Times New Roman"/>
          <w:sz w:val="24"/>
          <w:szCs w:val="24"/>
        </w:rPr>
      </w:pPr>
      <w:r w:rsidRPr="0065656F">
        <w:rPr>
          <w:rFonts w:ascii="Times New Roman" w:hAnsi="Times New Roman" w:cs="Times New Roman"/>
          <w:sz w:val="24"/>
          <w:szCs w:val="24"/>
        </w:rPr>
        <w:t>30.3</w:t>
      </w:r>
      <w:r>
        <w:rPr>
          <w:rFonts w:ascii="Times New Roman" w:hAnsi="Times New Roman" w:cs="Times New Roman"/>
          <w:sz w:val="24"/>
          <w:szCs w:val="24"/>
        </w:rPr>
        <w:t>5</w:t>
      </w:r>
      <w:r w:rsidRPr="0065656F">
        <w:rPr>
          <w:rFonts w:ascii="Times New Roman" w:hAnsi="Times New Roman" w:cs="Times New Roman"/>
          <w:sz w:val="24"/>
          <w:szCs w:val="24"/>
        </w:rPr>
        <w:t xml:space="preserve">. </w:t>
      </w:r>
      <w:proofErr w:type="gramStart"/>
      <w:r w:rsidRPr="0065656F">
        <w:rPr>
          <w:rFonts w:ascii="Times New Roman" w:hAnsi="Times New Roman" w:cs="Times New Roman"/>
          <w:sz w:val="24"/>
          <w:szCs w:val="24"/>
        </w:rPr>
        <w:t>В случае содержания в первой части заявки на участие в конкурсе в электронной форме</w:t>
      </w:r>
      <w:proofErr w:type="gramEnd"/>
      <w:r w:rsidRPr="0065656F">
        <w:rPr>
          <w:rFonts w:ascii="Times New Roman" w:hAnsi="Times New Roman" w:cs="Times New Roman"/>
          <w:sz w:val="24"/>
          <w:szCs w:val="24"/>
        </w:rPr>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1264A9" w:rsidRPr="0065656F" w:rsidRDefault="001264A9" w:rsidP="00560E78">
      <w:pPr>
        <w:pStyle w:val="HTML"/>
        <w:ind w:firstLine="142"/>
        <w:jc w:val="both"/>
        <w:rPr>
          <w:rFonts w:ascii="Times New Roman" w:hAnsi="Times New Roman" w:cs="Times New Roman"/>
          <w:sz w:val="24"/>
          <w:szCs w:val="24"/>
        </w:rPr>
      </w:pPr>
      <w:r w:rsidRPr="0065656F">
        <w:rPr>
          <w:rFonts w:ascii="Times New Roman" w:hAnsi="Times New Roman" w:cs="Times New Roman"/>
          <w:sz w:val="24"/>
          <w:szCs w:val="24"/>
        </w:rPr>
        <w:t>30.3</w:t>
      </w:r>
      <w:r>
        <w:rPr>
          <w:rFonts w:ascii="Times New Roman" w:hAnsi="Times New Roman" w:cs="Times New Roman"/>
          <w:sz w:val="24"/>
          <w:szCs w:val="24"/>
        </w:rPr>
        <w:t>6</w:t>
      </w:r>
      <w:r w:rsidRPr="0065656F">
        <w:rPr>
          <w:rFonts w:ascii="Times New Roman" w:hAnsi="Times New Roman" w:cs="Times New Roman"/>
          <w:sz w:val="24"/>
          <w:szCs w:val="24"/>
        </w:rPr>
        <w:t>. Оператор электронной площадки в следующем порядке направляет заказчику:</w:t>
      </w:r>
    </w:p>
    <w:p w:rsidR="001264A9" w:rsidRPr="0065656F" w:rsidRDefault="001264A9" w:rsidP="00560E78">
      <w:pPr>
        <w:pStyle w:val="HTML"/>
        <w:ind w:firstLine="284"/>
        <w:jc w:val="both"/>
        <w:rPr>
          <w:rFonts w:ascii="Times New Roman" w:hAnsi="Times New Roman" w:cs="Times New Roman"/>
          <w:sz w:val="24"/>
          <w:szCs w:val="24"/>
        </w:rPr>
      </w:pPr>
      <w:bookmarkStart w:id="169" w:name="p12"/>
      <w:bookmarkEnd w:id="169"/>
      <w:proofErr w:type="gramStart"/>
      <w:r w:rsidRPr="0065656F">
        <w:rPr>
          <w:rFonts w:ascii="Times New Roman" w:hAnsi="Times New Roman" w:cs="Times New Roman"/>
          <w:sz w:val="24"/>
          <w:szCs w:val="24"/>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w:t>
      </w:r>
      <w:proofErr w:type="gramEnd"/>
      <w:r w:rsidRPr="0065656F">
        <w:rPr>
          <w:rFonts w:ascii="Times New Roman" w:hAnsi="Times New Roman" w:cs="Times New Roman"/>
          <w:sz w:val="24"/>
          <w:szCs w:val="24"/>
        </w:rPr>
        <w:t xml:space="preserve"> конкурентной закупке либо </w:t>
      </w:r>
      <w:proofErr w:type="gramStart"/>
      <w:r w:rsidRPr="0065656F">
        <w:rPr>
          <w:rFonts w:ascii="Times New Roman" w:hAnsi="Times New Roman" w:cs="Times New Roman"/>
          <w:sz w:val="24"/>
          <w:szCs w:val="24"/>
        </w:rPr>
        <w:t>предусмотренными</w:t>
      </w:r>
      <w:proofErr w:type="gramEnd"/>
      <w:r w:rsidRPr="0065656F">
        <w:rPr>
          <w:rFonts w:ascii="Times New Roman" w:hAnsi="Times New Roman" w:cs="Times New Roman"/>
          <w:sz w:val="24"/>
          <w:szCs w:val="24"/>
        </w:rPr>
        <w:t xml:space="preserve"> настоящей статьей уточненными извещением, документацией;</w:t>
      </w:r>
    </w:p>
    <w:p w:rsidR="001264A9" w:rsidRPr="0065656F" w:rsidRDefault="001264A9" w:rsidP="00560E78">
      <w:pPr>
        <w:pStyle w:val="HTML"/>
        <w:ind w:firstLine="284"/>
        <w:jc w:val="both"/>
        <w:rPr>
          <w:rFonts w:ascii="Times New Roman" w:hAnsi="Times New Roman" w:cs="Times New Roman"/>
          <w:sz w:val="24"/>
          <w:szCs w:val="24"/>
        </w:rPr>
      </w:pPr>
      <w:bookmarkStart w:id="170" w:name="p15"/>
      <w:bookmarkEnd w:id="170"/>
      <w:proofErr w:type="gramStart"/>
      <w:r w:rsidRPr="0065656F">
        <w:rPr>
          <w:rFonts w:ascii="Times New Roman" w:hAnsi="Times New Roman" w:cs="Times New Roman"/>
          <w:sz w:val="24"/>
          <w:szCs w:val="24"/>
        </w:rPr>
        <w:t xml:space="preserve">2)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r:id="rId71" w:history="1">
        <w:r w:rsidRPr="00677ECE">
          <w:rPr>
            <w:rStyle w:val="a6"/>
            <w:rFonts w:ascii="Times New Roman" w:hAnsi="Times New Roman" w:cs="Times New Roman"/>
            <w:color w:val="auto"/>
            <w:sz w:val="24"/>
            <w:szCs w:val="24"/>
            <w:u w:val="none"/>
          </w:rPr>
          <w:t>частью 7.1</w:t>
        </w:r>
      </w:hyperlink>
      <w:r w:rsidRPr="00677ECE">
        <w:rPr>
          <w:rFonts w:ascii="Times New Roman" w:hAnsi="Times New Roman" w:cs="Times New Roman"/>
          <w:sz w:val="24"/>
          <w:szCs w:val="24"/>
        </w:rPr>
        <w:t xml:space="preserve"> Фе</w:t>
      </w:r>
      <w:r w:rsidRPr="0065656F">
        <w:rPr>
          <w:rFonts w:ascii="Times New Roman" w:hAnsi="Times New Roman" w:cs="Times New Roman"/>
          <w:sz w:val="24"/>
          <w:szCs w:val="24"/>
        </w:rPr>
        <w:t xml:space="preserve">дерального закона от 18.07.2011 №223-ФЗ (при проведении аукциона в электронной форме), - в сроки, </w:t>
      </w:r>
      <w:r w:rsidRPr="0065656F">
        <w:rPr>
          <w:rFonts w:ascii="Times New Roman" w:hAnsi="Times New Roman" w:cs="Times New Roman"/>
          <w:sz w:val="24"/>
          <w:szCs w:val="24"/>
        </w:rPr>
        <w:lastRenderedPageBreak/>
        <w:t>установленные извещением о проведении таких конкурса, аукциона, запроса предложений, документацией о конкурентной закупке либо предусмотренными</w:t>
      </w:r>
      <w:proofErr w:type="gramEnd"/>
      <w:r w:rsidRPr="0065656F">
        <w:rPr>
          <w:rFonts w:ascii="Times New Roman" w:hAnsi="Times New Roman" w:cs="Times New Roman"/>
          <w:sz w:val="24"/>
          <w:szCs w:val="24"/>
        </w:rPr>
        <w:t xml:space="preserve"> настоящей статьей </w:t>
      </w:r>
      <w:proofErr w:type="gramStart"/>
      <w:r w:rsidRPr="0065656F">
        <w:rPr>
          <w:rFonts w:ascii="Times New Roman" w:hAnsi="Times New Roman" w:cs="Times New Roman"/>
          <w:sz w:val="24"/>
          <w:szCs w:val="24"/>
        </w:rPr>
        <w:t>уточненными</w:t>
      </w:r>
      <w:proofErr w:type="gramEnd"/>
      <w:r w:rsidRPr="0065656F">
        <w:rPr>
          <w:rFonts w:ascii="Times New Roman" w:hAnsi="Times New Roman" w:cs="Times New Roman"/>
          <w:sz w:val="24"/>
          <w:szCs w:val="24"/>
        </w:rPr>
        <w:t xml:space="preserve"> извещением, документацией. Указанные сроки не могут быть ранее сроков:</w:t>
      </w:r>
    </w:p>
    <w:p w:rsidR="001264A9" w:rsidRPr="0065656F" w:rsidRDefault="001264A9" w:rsidP="00560E78">
      <w:pPr>
        <w:pStyle w:val="HTML"/>
        <w:ind w:firstLine="426"/>
        <w:jc w:val="both"/>
        <w:rPr>
          <w:rFonts w:ascii="Times New Roman" w:hAnsi="Times New Roman" w:cs="Times New Roman"/>
          <w:sz w:val="24"/>
          <w:szCs w:val="24"/>
        </w:rPr>
      </w:pPr>
      <w:r w:rsidRPr="0065656F">
        <w:rPr>
          <w:rFonts w:ascii="Times New Roman" w:hAnsi="Times New Roman" w:cs="Times New Roman"/>
          <w:sz w:val="24"/>
          <w:szCs w:val="24"/>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1264A9" w:rsidRPr="00B42375" w:rsidRDefault="001264A9" w:rsidP="00560E78">
      <w:pPr>
        <w:pStyle w:val="HTML"/>
        <w:ind w:firstLine="426"/>
        <w:jc w:val="both"/>
        <w:rPr>
          <w:rFonts w:ascii="Times New Roman" w:hAnsi="Times New Roman" w:cs="Times New Roman"/>
          <w:sz w:val="24"/>
          <w:szCs w:val="24"/>
        </w:rPr>
      </w:pPr>
      <w:r w:rsidRPr="0065656F">
        <w:rPr>
          <w:rFonts w:ascii="Times New Roman" w:hAnsi="Times New Roman" w:cs="Times New Roman"/>
          <w:sz w:val="24"/>
          <w:szCs w:val="24"/>
        </w:rPr>
        <w:t xml:space="preserve">б) проведения процедуры подачи участниками аукциона в электронной форме предложений о цене договора с учетом требований </w:t>
      </w:r>
      <w:hyperlink r:id="rId72" w:history="1">
        <w:r w:rsidRPr="00B42375">
          <w:rPr>
            <w:rStyle w:val="a6"/>
            <w:rFonts w:ascii="Times New Roman" w:hAnsi="Times New Roman" w:cs="Times New Roman"/>
            <w:color w:val="auto"/>
            <w:sz w:val="24"/>
            <w:szCs w:val="24"/>
            <w:u w:val="none"/>
          </w:rPr>
          <w:t>части 7</w:t>
        </w:r>
      </w:hyperlink>
      <w:r w:rsidRPr="00B42375">
        <w:rPr>
          <w:rFonts w:ascii="Times New Roman" w:hAnsi="Times New Roman" w:cs="Times New Roman"/>
          <w:sz w:val="24"/>
          <w:szCs w:val="24"/>
        </w:rPr>
        <w:t xml:space="preserve"> Федерального закона от 18.07.2011 №223-ФЗ (при проведен</w:t>
      </w:r>
      <w:proofErr w:type="gramStart"/>
      <w:r w:rsidRPr="00B42375">
        <w:rPr>
          <w:rFonts w:ascii="Times New Roman" w:hAnsi="Times New Roman" w:cs="Times New Roman"/>
          <w:sz w:val="24"/>
          <w:szCs w:val="24"/>
        </w:rPr>
        <w:t>ии ау</w:t>
      </w:r>
      <w:proofErr w:type="gramEnd"/>
      <w:r w:rsidRPr="00B42375">
        <w:rPr>
          <w:rFonts w:ascii="Times New Roman" w:hAnsi="Times New Roman" w:cs="Times New Roman"/>
          <w:sz w:val="24"/>
          <w:szCs w:val="24"/>
        </w:rPr>
        <w:t>кциона в электронной форме);</w:t>
      </w:r>
    </w:p>
    <w:p w:rsidR="001264A9" w:rsidRPr="00B42375" w:rsidRDefault="001264A9" w:rsidP="00560E78">
      <w:pPr>
        <w:pStyle w:val="HTML"/>
        <w:ind w:firstLine="284"/>
        <w:jc w:val="both"/>
        <w:rPr>
          <w:rFonts w:ascii="Times New Roman" w:hAnsi="Times New Roman" w:cs="Times New Roman"/>
          <w:sz w:val="24"/>
          <w:szCs w:val="24"/>
        </w:rPr>
      </w:pPr>
      <w:bookmarkStart w:id="171" w:name="p21"/>
      <w:bookmarkEnd w:id="171"/>
      <w:proofErr w:type="gramStart"/>
      <w:r w:rsidRPr="00B42375">
        <w:rPr>
          <w:rFonts w:ascii="Times New Roman" w:hAnsi="Times New Roman" w:cs="Times New Roman"/>
          <w:sz w:val="24"/>
          <w:szCs w:val="24"/>
        </w:rPr>
        <w:t xml:space="preserve">3) протокол, предусмотренный </w:t>
      </w:r>
      <w:hyperlink r:id="rId73" w:history="1">
        <w:r w:rsidRPr="00B42375">
          <w:rPr>
            <w:rStyle w:val="a6"/>
            <w:rFonts w:ascii="Times New Roman" w:hAnsi="Times New Roman" w:cs="Times New Roman"/>
            <w:color w:val="auto"/>
            <w:sz w:val="24"/>
            <w:szCs w:val="24"/>
            <w:u w:val="none"/>
          </w:rPr>
          <w:t>частью 7.1</w:t>
        </w:r>
      </w:hyperlink>
      <w:r w:rsidRPr="0065656F">
        <w:rPr>
          <w:rFonts w:ascii="Times New Roman" w:hAnsi="Times New Roman" w:cs="Times New Roman"/>
          <w:sz w:val="24"/>
          <w:szCs w:val="24"/>
        </w:rPr>
        <w:t xml:space="preserve"> Федерального закона от 18.07.2011 №223-ФЗ (в случае, если конкурс в электронной форме включает этап, предусмотренный </w:t>
      </w:r>
      <w:hyperlink r:id="rId74" w:history="1">
        <w:r w:rsidR="0066559E" w:rsidRPr="0066559E">
          <w:rPr>
            <w:rStyle w:val="a6"/>
            <w:rFonts w:ascii="Times New Roman" w:hAnsi="Times New Roman" w:cs="Times New Roman"/>
            <w:color w:val="auto"/>
            <w:sz w:val="24"/>
            <w:szCs w:val="24"/>
            <w:u w:val="none"/>
          </w:rPr>
          <w:t>пунктом 5 части 4</w:t>
        </w:r>
      </w:hyperlink>
      <w:r w:rsidR="0066559E" w:rsidRPr="0066559E">
        <w:rPr>
          <w:rFonts w:ascii="Times New Roman" w:hAnsi="Times New Roman" w:cs="Times New Roman"/>
          <w:sz w:val="24"/>
          <w:szCs w:val="24"/>
        </w:rPr>
        <w:t xml:space="preserve"> части 22 Федерального закона от 18.07.2011 №223-ФЗ</w:t>
      </w:r>
      <w:r w:rsidRPr="0066559E">
        <w:rPr>
          <w:rFonts w:ascii="Times New Roman" w:hAnsi="Times New Roman" w:cs="Times New Roman"/>
          <w:sz w:val="24"/>
          <w:szCs w:val="24"/>
        </w:rPr>
        <w:t>), - не ранее срока размещения заказчико</w:t>
      </w:r>
      <w:r w:rsidRPr="00B42375">
        <w:rPr>
          <w:rFonts w:ascii="Times New Roman" w:hAnsi="Times New Roman" w:cs="Times New Roman"/>
          <w:sz w:val="24"/>
          <w:szCs w:val="24"/>
        </w:rPr>
        <w:t>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roofErr w:type="gramEnd"/>
    </w:p>
    <w:p w:rsidR="001264A9" w:rsidRPr="0065656F" w:rsidRDefault="001264A9" w:rsidP="00560E78">
      <w:pPr>
        <w:pStyle w:val="HTML"/>
        <w:ind w:firstLine="142"/>
        <w:jc w:val="both"/>
        <w:rPr>
          <w:rFonts w:ascii="Times New Roman" w:hAnsi="Times New Roman" w:cs="Times New Roman"/>
          <w:sz w:val="24"/>
          <w:szCs w:val="24"/>
        </w:rPr>
      </w:pPr>
      <w:r w:rsidRPr="00B42375">
        <w:rPr>
          <w:rFonts w:ascii="Times New Roman" w:hAnsi="Times New Roman" w:cs="Times New Roman"/>
          <w:sz w:val="24"/>
          <w:szCs w:val="24"/>
        </w:rPr>
        <w:t>30.37. В случае</w:t>
      </w:r>
      <w:proofErr w:type="gramStart"/>
      <w:r w:rsidRPr="00B42375">
        <w:rPr>
          <w:rFonts w:ascii="Times New Roman" w:hAnsi="Times New Roman" w:cs="Times New Roman"/>
          <w:sz w:val="24"/>
          <w:szCs w:val="24"/>
        </w:rPr>
        <w:t>,</w:t>
      </w:r>
      <w:proofErr w:type="gramEnd"/>
      <w:r w:rsidRPr="00B42375">
        <w:rPr>
          <w:rFonts w:ascii="Times New Roman" w:hAnsi="Times New Roman" w:cs="Times New Roman"/>
          <w:sz w:val="24"/>
          <w:szCs w:val="24"/>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w:t>
      </w:r>
      <w:hyperlink r:id="rId75" w:history="1">
        <w:r w:rsidRPr="00B42375">
          <w:rPr>
            <w:rStyle w:val="a6"/>
            <w:rFonts w:ascii="Times New Roman" w:hAnsi="Times New Roman" w:cs="Times New Roman"/>
            <w:color w:val="auto"/>
            <w:sz w:val="24"/>
            <w:szCs w:val="24"/>
            <w:u w:val="none"/>
          </w:rPr>
          <w:t>частью 5 статьи 3.2</w:t>
        </w:r>
      </w:hyperlink>
      <w:r w:rsidRPr="00B42375">
        <w:rPr>
          <w:rFonts w:ascii="Times New Roman" w:hAnsi="Times New Roman" w:cs="Times New Roman"/>
          <w:sz w:val="24"/>
          <w:szCs w:val="24"/>
        </w:rPr>
        <w:t xml:space="preserve"> </w:t>
      </w:r>
      <w:r w:rsidRPr="0065656F">
        <w:rPr>
          <w:rFonts w:ascii="Times New Roman" w:hAnsi="Times New Roman" w:cs="Times New Roman"/>
          <w:sz w:val="24"/>
          <w:szCs w:val="24"/>
        </w:rPr>
        <w:t>Федерального закона от 18.07.2011 №223-ФЗ, оператор электронной площадки не вправе направлять заказчику заявки участников такой конкурентной закупки.</w:t>
      </w:r>
    </w:p>
    <w:p w:rsidR="001264A9" w:rsidRPr="0065656F" w:rsidRDefault="001264A9" w:rsidP="00560E78">
      <w:pPr>
        <w:pStyle w:val="HTML"/>
        <w:ind w:firstLine="142"/>
        <w:jc w:val="both"/>
        <w:rPr>
          <w:rFonts w:ascii="Times New Roman" w:hAnsi="Times New Roman" w:cs="Times New Roman"/>
          <w:sz w:val="24"/>
          <w:szCs w:val="24"/>
        </w:rPr>
      </w:pPr>
      <w:r w:rsidRPr="0065656F">
        <w:rPr>
          <w:rFonts w:ascii="Times New Roman" w:hAnsi="Times New Roman" w:cs="Times New Roman"/>
          <w:sz w:val="24"/>
          <w:szCs w:val="24"/>
        </w:rPr>
        <w:t>30.3</w:t>
      </w:r>
      <w:r>
        <w:rPr>
          <w:rFonts w:ascii="Times New Roman" w:hAnsi="Times New Roman" w:cs="Times New Roman"/>
          <w:sz w:val="24"/>
          <w:szCs w:val="24"/>
        </w:rPr>
        <w:t>8</w:t>
      </w:r>
      <w:r w:rsidRPr="0065656F">
        <w:rPr>
          <w:rFonts w:ascii="Times New Roman" w:hAnsi="Times New Roman" w:cs="Times New Roman"/>
          <w:sz w:val="24"/>
          <w:szCs w:val="24"/>
        </w:rPr>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r:id="rId76" w:history="1">
        <w:r w:rsidRPr="00B42375">
          <w:rPr>
            <w:rStyle w:val="a6"/>
            <w:rFonts w:ascii="Times New Roman" w:hAnsi="Times New Roman" w:cs="Times New Roman"/>
            <w:color w:val="auto"/>
            <w:sz w:val="24"/>
            <w:szCs w:val="24"/>
            <w:u w:val="none"/>
          </w:rPr>
          <w:t>части 13 статьи 3.2</w:t>
        </w:r>
      </w:hyperlink>
      <w:r w:rsidRPr="00B42375">
        <w:rPr>
          <w:rFonts w:ascii="Times New Roman" w:hAnsi="Times New Roman" w:cs="Times New Roman"/>
          <w:sz w:val="24"/>
          <w:szCs w:val="24"/>
        </w:rPr>
        <w:t xml:space="preserve"> Федерального закона от 18.07.2011 №223-ФЗ. В течение часа с момента получения указанного</w:t>
      </w:r>
      <w:r w:rsidRPr="0065656F">
        <w:rPr>
          <w:rFonts w:ascii="Times New Roman" w:hAnsi="Times New Roman" w:cs="Times New Roman"/>
          <w:sz w:val="24"/>
          <w:szCs w:val="24"/>
        </w:rPr>
        <w:t xml:space="preserve"> протокола оператор электронной площадки размещает его в единой информационной системе.</w:t>
      </w:r>
    </w:p>
    <w:p w:rsidR="001264A9" w:rsidRDefault="001264A9" w:rsidP="0066559E">
      <w:pPr>
        <w:ind w:firstLine="284"/>
        <w:jc w:val="both"/>
      </w:pPr>
      <w:r w:rsidRPr="0065656F">
        <w:t>30.3</w:t>
      </w:r>
      <w:r>
        <w:t>9</w:t>
      </w:r>
      <w:r w:rsidRPr="0065656F">
        <w:t xml:space="preserve">. </w:t>
      </w:r>
      <w:proofErr w:type="gramStart"/>
      <w:r w:rsidRPr="0065656F">
        <w:t xml:space="preserve">В течение одного рабочего дня после направления оператором электронной площадки информации, указанной в </w:t>
      </w:r>
      <w:hyperlink r:id="rId77" w:anchor="p12" w:history="1">
        <w:proofErr w:type="spellStart"/>
        <w:r w:rsidRPr="0065656F">
          <w:rPr>
            <w:rStyle w:val="a6"/>
            <w:color w:val="auto"/>
            <w:u w:val="none"/>
          </w:rPr>
          <w:t>пп</w:t>
        </w:r>
        <w:proofErr w:type="spellEnd"/>
        <w:r w:rsidRPr="0065656F">
          <w:rPr>
            <w:rStyle w:val="a6"/>
            <w:color w:val="auto"/>
            <w:u w:val="none"/>
          </w:rPr>
          <w:t>. 1</w:t>
        </w:r>
      </w:hyperlink>
      <w:r w:rsidRPr="0065656F">
        <w:t xml:space="preserve"> (при проведении запроса котировок в электронной форме), </w:t>
      </w:r>
      <w:hyperlink r:id="rId78" w:anchor="p15" w:history="1">
        <w:r w:rsidR="001D7B59">
          <w:rPr>
            <w:rStyle w:val="a6"/>
            <w:color w:val="auto"/>
            <w:u w:val="none"/>
          </w:rPr>
          <w:t>2</w:t>
        </w:r>
      </w:hyperlink>
      <w:r w:rsidRPr="0065656F">
        <w:t xml:space="preserve">, </w:t>
      </w:r>
      <w:hyperlink r:id="rId79" w:anchor="p21" w:history="1">
        <w:r w:rsidR="001D7B59">
          <w:rPr>
            <w:rStyle w:val="a6"/>
            <w:color w:val="auto"/>
            <w:u w:val="none"/>
          </w:rPr>
          <w:t>3</w:t>
        </w:r>
      </w:hyperlink>
      <w:r w:rsidRPr="0065656F">
        <w:t xml:space="preserve"> (в случае, если конкурс в электронной форме включает этап, предусмотренный </w:t>
      </w:r>
      <w:hyperlink r:id="rId80" w:history="1">
        <w:r w:rsidR="0066559E" w:rsidRPr="0066559E">
          <w:rPr>
            <w:rStyle w:val="a6"/>
            <w:color w:val="auto"/>
            <w:u w:val="none"/>
          </w:rPr>
          <w:t>пунктом 5 части 4</w:t>
        </w:r>
      </w:hyperlink>
      <w:r w:rsidR="0066559E">
        <w:t xml:space="preserve"> части 22 </w:t>
      </w:r>
      <w:r w:rsidR="0066559E" w:rsidRPr="00B42375">
        <w:t>Федерального закона от 18.07.2011 №223-ФЗ</w:t>
      </w:r>
      <w:r w:rsidR="00B42375">
        <w:t>) пункта 30.36</w:t>
      </w:r>
      <w:r w:rsidRPr="0065656F">
        <w:t xml:space="preserve"> настоящего Положения, комиссия по осуществлению закупок на основании результатов оценки заявок на участие</w:t>
      </w:r>
      <w:proofErr w:type="gramEnd"/>
      <w:r w:rsidRPr="0065656F">
        <w:t xml:space="preserve">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65656F">
        <w:t>,</w:t>
      </w:r>
      <w:proofErr w:type="gramEnd"/>
      <w:r w:rsidRPr="0065656F">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1264A9" w:rsidRDefault="001264A9" w:rsidP="00560E78">
      <w:pPr>
        <w:autoSpaceDE w:val="0"/>
        <w:autoSpaceDN w:val="0"/>
        <w:ind w:firstLine="142"/>
        <w:jc w:val="both"/>
      </w:pPr>
      <w:r>
        <w:t>30.40. Заказчик составляет итоговый протокол в соответствии с требованиями настоящего Положения и размещает его на электронной площадке и в ЕИС.</w:t>
      </w:r>
    </w:p>
    <w:p w:rsidR="001264A9" w:rsidRDefault="001264A9" w:rsidP="00560E78">
      <w:pPr>
        <w:autoSpaceDE w:val="0"/>
        <w:autoSpaceDN w:val="0"/>
        <w:ind w:firstLine="142"/>
        <w:jc w:val="both"/>
      </w:pPr>
      <w:r>
        <w:t>30.41. Договор по результатам конкурентной закупки с участием СМСП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1264A9" w:rsidRDefault="001264A9" w:rsidP="00560E78">
      <w:pPr>
        <w:autoSpaceDE w:val="0"/>
        <w:autoSpaceDN w:val="0"/>
        <w:ind w:firstLine="142"/>
        <w:jc w:val="both"/>
      </w:pPr>
      <w:r>
        <w:t xml:space="preserve">30.42. Договор по результатам конкурентной закупки с участием СМСП заключается на условиях, которые предусмотрены проектом договора, документацией о конкурентной закупке, </w:t>
      </w:r>
      <w:r>
        <w:lastRenderedPageBreak/>
        <w:t>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2D7113" w:rsidRDefault="002D7113" w:rsidP="002D7113">
      <w:pPr>
        <w:ind w:firstLine="284"/>
        <w:jc w:val="both"/>
      </w:pPr>
      <w:r>
        <w:t>30.43.</w:t>
      </w:r>
      <w:r w:rsidRPr="002D7113">
        <w:t xml:space="preserve"> </w:t>
      </w:r>
      <w: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 </w:t>
      </w:r>
    </w:p>
    <w:p w:rsidR="002D7113" w:rsidRPr="002D7113" w:rsidRDefault="002D7113" w:rsidP="002D7113">
      <w:pPr>
        <w:ind w:firstLine="284"/>
        <w:jc w:val="both"/>
      </w:pPr>
      <w:r>
        <w:t xml:space="preserve">30.44.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81" w:history="1">
        <w:r w:rsidRPr="002D7113">
          <w:rPr>
            <w:rStyle w:val="a6"/>
            <w:color w:val="auto"/>
            <w:u w:val="none"/>
          </w:rPr>
          <w:t>пунктов 1</w:t>
        </w:r>
      </w:hyperlink>
      <w:r w:rsidRPr="002D7113">
        <w:t xml:space="preserve"> - </w:t>
      </w:r>
      <w:hyperlink r:id="rId82" w:history="1">
        <w:r w:rsidRPr="002D7113">
          <w:rPr>
            <w:rStyle w:val="a6"/>
            <w:color w:val="auto"/>
            <w:u w:val="none"/>
          </w:rPr>
          <w:t>3</w:t>
        </w:r>
      </w:hyperlink>
      <w:r w:rsidRPr="002D7113">
        <w:t xml:space="preserve">, </w:t>
      </w:r>
      <w:hyperlink r:id="rId83" w:history="1">
        <w:r w:rsidRPr="002D7113">
          <w:rPr>
            <w:rStyle w:val="a6"/>
            <w:color w:val="auto"/>
            <w:u w:val="none"/>
          </w:rPr>
          <w:t>подпунктов "а"</w:t>
        </w:r>
      </w:hyperlink>
      <w:r w:rsidRPr="002D7113">
        <w:t xml:space="preserve"> и </w:t>
      </w:r>
      <w:hyperlink r:id="rId84" w:history="1">
        <w:r w:rsidRPr="002D7113">
          <w:rPr>
            <w:rStyle w:val="a6"/>
            <w:color w:val="auto"/>
            <w:u w:val="none"/>
          </w:rPr>
          <w:t>"б" пункта 4 части 14.1</w:t>
        </w:r>
      </w:hyperlink>
      <w:r w:rsidRPr="002D7113">
        <w:t xml:space="preserve">, </w:t>
      </w:r>
      <w:hyperlink r:id="rId85" w:history="1">
        <w:r w:rsidRPr="002D7113">
          <w:rPr>
            <w:rStyle w:val="a6"/>
            <w:color w:val="auto"/>
            <w:u w:val="none"/>
          </w:rPr>
          <w:t>частей 14.2</w:t>
        </w:r>
      </w:hyperlink>
      <w:r w:rsidRPr="002D7113">
        <w:t xml:space="preserve"> и </w:t>
      </w:r>
      <w:hyperlink r:id="rId86" w:history="1">
        <w:r w:rsidRPr="002D7113">
          <w:rPr>
            <w:rStyle w:val="a6"/>
            <w:color w:val="auto"/>
            <w:u w:val="none"/>
          </w:rPr>
          <w:t>14.3</w:t>
        </w:r>
      </w:hyperlink>
      <w:r w:rsidRPr="002D7113">
        <w:t xml:space="preserve"> ст. 3.4. Федерального закона от 18.07.2011 №223-ФЗ. При этом такая независимая гарантия: </w:t>
      </w:r>
    </w:p>
    <w:p w:rsidR="002D7113" w:rsidRDefault="002D7113" w:rsidP="002D7113">
      <w:pPr>
        <w:ind w:firstLine="540"/>
        <w:jc w:val="both"/>
      </w:pPr>
      <w:proofErr w:type="gramStart"/>
      <w:r>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 </w:t>
      </w:r>
      <w:proofErr w:type="gramEnd"/>
    </w:p>
    <w:p w:rsidR="002D7113" w:rsidRDefault="002D7113" w:rsidP="002D7113">
      <w:pPr>
        <w:ind w:firstLine="540"/>
        <w:jc w:val="both"/>
      </w:pPr>
      <w:r>
        <w:t xml:space="preserve">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 </w:t>
      </w:r>
    </w:p>
    <w:p w:rsidR="002D7113" w:rsidRDefault="002D7113" w:rsidP="00560E78">
      <w:pPr>
        <w:autoSpaceDE w:val="0"/>
        <w:autoSpaceDN w:val="0"/>
        <w:ind w:firstLine="142"/>
        <w:jc w:val="both"/>
      </w:pPr>
    </w:p>
    <w:p w:rsidR="00F771F8" w:rsidRPr="00560E78" w:rsidRDefault="00F771F8" w:rsidP="001264A9">
      <w:pPr>
        <w:pStyle w:val="20"/>
        <w:jc w:val="center"/>
        <w:rPr>
          <w:b/>
          <w:color w:val="000000"/>
          <w:sz w:val="24"/>
          <w:szCs w:val="24"/>
        </w:rPr>
      </w:pPr>
      <w:bookmarkStart w:id="172" w:name="_Toc115260160"/>
      <w:r w:rsidRPr="00560E78">
        <w:rPr>
          <w:b/>
          <w:sz w:val="24"/>
          <w:szCs w:val="24"/>
        </w:rPr>
        <w:t xml:space="preserve">Глава </w:t>
      </w:r>
      <w:r w:rsidR="005F6204" w:rsidRPr="00560E78">
        <w:rPr>
          <w:b/>
          <w:sz w:val="24"/>
          <w:szCs w:val="24"/>
        </w:rPr>
        <w:t>31</w:t>
      </w:r>
      <w:r w:rsidRPr="00560E78">
        <w:rPr>
          <w:b/>
          <w:sz w:val="24"/>
          <w:szCs w:val="24"/>
        </w:rPr>
        <w:t xml:space="preserve">. </w:t>
      </w:r>
      <w:r w:rsidRPr="00560E78">
        <w:rPr>
          <w:b/>
          <w:color w:val="000000"/>
          <w:sz w:val="24"/>
          <w:szCs w:val="24"/>
        </w:rPr>
        <w:t>Ведомственный контроль в сфере закупок</w:t>
      </w:r>
      <w:bookmarkEnd w:id="172"/>
    </w:p>
    <w:p w:rsidR="005F6204" w:rsidRPr="005F6204" w:rsidRDefault="005F6204" w:rsidP="00C46F5F"/>
    <w:p w:rsidR="00F771F8" w:rsidRDefault="005F6204" w:rsidP="00C46F5F">
      <w:pPr>
        <w:ind w:firstLine="142"/>
        <w:jc w:val="both"/>
        <w:rPr>
          <w:color w:val="000000"/>
        </w:rPr>
      </w:pPr>
      <w:r>
        <w:rPr>
          <w:color w:val="000000"/>
        </w:rPr>
        <w:t xml:space="preserve">31.1. </w:t>
      </w:r>
      <w:proofErr w:type="gramStart"/>
      <w:r w:rsidR="00F771F8" w:rsidRPr="007B12A6">
        <w:rPr>
          <w:color w:val="000000"/>
        </w:rPr>
        <w:t>Федеральные  органы исполнительной власти, органы  государственной власти субъектов РФ муниципальные органы, осуществляющие функции  полномочия учредителя в отношение соответственно федеральных государственных учреждений, государственных  учреждений субъекта РФ, муниципальных учреждений, права собственника имущества соответственно федеральных государственных унитарных предприятий, государственных унитарных предприятий субъекта РФ, муниципальных унитарных предприятий, уполномоченные органы исполнительной власти субъектов РФ осуществляют ведомственный контроль за соблюдением требований настоящего Федерального закона и иных</w:t>
      </w:r>
      <w:proofErr w:type="gramEnd"/>
      <w:r w:rsidR="00F771F8" w:rsidRPr="007B12A6">
        <w:rPr>
          <w:color w:val="000000"/>
        </w:rPr>
        <w:t xml:space="preserve"> принятых в соответствии с ним нормативных правовых актов РФ в порядке, установленном соответственно Правительством РФ, высшими исполнительными органами государственной власти субъектов РФ, местными администрациями</w:t>
      </w:r>
      <w:r w:rsidR="0092277A">
        <w:rPr>
          <w:color w:val="000000"/>
        </w:rPr>
        <w:t>.</w:t>
      </w:r>
    </w:p>
    <w:p w:rsidR="00940F46" w:rsidRPr="00560E78" w:rsidRDefault="005F6204" w:rsidP="001264A9">
      <w:pPr>
        <w:pStyle w:val="20"/>
        <w:jc w:val="center"/>
        <w:rPr>
          <w:b/>
          <w:sz w:val="24"/>
          <w:szCs w:val="24"/>
        </w:rPr>
      </w:pPr>
      <w:bookmarkStart w:id="173" w:name="_Toc115260161"/>
      <w:r w:rsidRPr="00560E78">
        <w:rPr>
          <w:b/>
          <w:sz w:val="24"/>
          <w:szCs w:val="24"/>
        </w:rPr>
        <w:t xml:space="preserve">Глава 32. </w:t>
      </w:r>
      <w:r w:rsidR="00940F46" w:rsidRPr="00560E78">
        <w:rPr>
          <w:b/>
          <w:sz w:val="24"/>
          <w:szCs w:val="24"/>
        </w:rPr>
        <w:t>Внутренний контроль</w:t>
      </w:r>
      <w:bookmarkEnd w:id="173"/>
    </w:p>
    <w:p w:rsidR="005F6204" w:rsidRPr="002B128A" w:rsidRDefault="005F6204" w:rsidP="00C46F5F">
      <w:pPr>
        <w:pStyle w:val="ConsPlusNormal"/>
        <w:jc w:val="center"/>
        <w:rPr>
          <w:rFonts w:ascii="Times New Roman" w:hAnsi="Times New Roman" w:cs="Times New Roman"/>
          <w:b/>
          <w:sz w:val="24"/>
          <w:szCs w:val="24"/>
        </w:rPr>
      </w:pPr>
    </w:p>
    <w:p w:rsidR="00940F46" w:rsidRPr="002B128A" w:rsidRDefault="005F6204" w:rsidP="00C46F5F">
      <w:pPr>
        <w:pStyle w:val="32"/>
        <w:numPr>
          <w:ilvl w:val="1"/>
          <w:numId w:val="14"/>
        </w:numPr>
        <w:tabs>
          <w:tab w:val="left" w:pos="567"/>
        </w:tabs>
        <w:spacing w:line="240" w:lineRule="auto"/>
        <w:ind w:left="0" w:firstLine="142"/>
        <w:rPr>
          <w:sz w:val="24"/>
          <w:szCs w:val="24"/>
        </w:rPr>
      </w:pPr>
      <w:r>
        <w:rPr>
          <w:sz w:val="24"/>
          <w:szCs w:val="24"/>
        </w:rPr>
        <w:t xml:space="preserve"> </w:t>
      </w:r>
      <w:proofErr w:type="gramStart"/>
      <w:r w:rsidR="00940F46" w:rsidRPr="002B128A">
        <w:rPr>
          <w:sz w:val="24"/>
          <w:szCs w:val="24"/>
        </w:rPr>
        <w:t>Контроль за</w:t>
      </w:r>
      <w:proofErr w:type="gramEnd"/>
      <w:r w:rsidR="00940F46" w:rsidRPr="002B128A">
        <w:rPr>
          <w:sz w:val="24"/>
          <w:szCs w:val="24"/>
        </w:rPr>
        <w:t xml:space="preserve"> проведением закупок осуществляется на предмет:</w:t>
      </w:r>
    </w:p>
    <w:p w:rsidR="00940F46" w:rsidRPr="002B128A" w:rsidRDefault="00940F46" w:rsidP="00C46F5F">
      <w:pPr>
        <w:pStyle w:val="5"/>
        <w:tabs>
          <w:tab w:val="left" w:pos="993"/>
        </w:tabs>
        <w:ind w:left="0" w:firstLine="284"/>
        <w:rPr>
          <w:sz w:val="24"/>
        </w:rPr>
      </w:pPr>
      <w:r w:rsidRPr="002B128A">
        <w:rPr>
          <w:sz w:val="24"/>
        </w:rPr>
        <w:t>– выполнения норм и правил, предусмотренных настоящим Положением;</w:t>
      </w:r>
    </w:p>
    <w:p w:rsidR="00940F46" w:rsidRPr="002B128A" w:rsidRDefault="00940F46" w:rsidP="00C46F5F">
      <w:pPr>
        <w:pStyle w:val="5"/>
        <w:tabs>
          <w:tab w:val="left" w:pos="993"/>
        </w:tabs>
        <w:ind w:left="0" w:firstLine="284"/>
        <w:rPr>
          <w:sz w:val="24"/>
        </w:rPr>
      </w:pPr>
      <w:r w:rsidRPr="002B128A">
        <w:rPr>
          <w:sz w:val="24"/>
        </w:rPr>
        <w:t>– соответствия фактически проведенных закупок утвержденному Плану закупок;</w:t>
      </w:r>
    </w:p>
    <w:p w:rsidR="00940F46" w:rsidRPr="002B128A" w:rsidRDefault="00940F46" w:rsidP="00C46F5F">
      <w:pPr>
        <w:pStyle w:val="32"/>
        <w:numPr>
          <w:ilvl w:val="1"/>
          <w:numId w:val="14"/>
        </w:numPr>
        <w:tabs>
          <w:tab w:val="left" w:pos="709"/>
        </w:tabs>
        <w:spacing w:line="240" w:lineRule="auto"/>
        <w:ind w:left="0" w:firstLine="142"/>
        <w:rPr>
          <w:sz w:val="24"/>
          <w:szCs w:val="24"/>
        </w:rPr>
      </w:pPr>
      <w:r w:rsidRPr="002B128A">
        <w:rPr>
          <w:sz w:val="24"/>
          <w:szCs w:val="24"/>
        </w:rPr>
        <w:t>Контроль исполнения требований настоящего Положения осуществляет руководитель Заказчика.</w:t>
      </w:r>
    </w:p>
    <w:p w:rsidR="00940F46" w:rsidRPr="00766507" w:rsidRDefault="005F6204" w:rsidP="00560E78">
      <w:pPr>
        <w:pStyle w:val="20"/>
        <w:jc w:val="center"/>
        <w:rPr>
          <w:b/>
          <w:sz w:val="24"/>
          <w:szCs w:val="24"/>
        </w:rPr>
      </w:pPr>
      <w:bookmarkStart w:id="174" w:name="_Toc115260162"/>
      <w:r w:rsidRPr="00766507">
        <w:rPr>
          <w:b/>
          <w:sz w:val="24"/>
          <w:szCs w:val="24"/>
        </w:rPr>
        <w:t>Глава 33. Порядок вступления в силу</w:t>
      </w:r>
      <w:bookmarkEnd w:id="174"/>
    </w:p>
    <w:p w:rsidR="005F6204" w:rsidRPr="00766507" w:rsidRDefault="005F6204" w:rsidP="00F771F8">
      <w:pPr>
        <w:pStyle w:val="ConsPlusNormal"/>
        <w:jc w:val="center"/>
        <w:rPr>
          <w:rFonts w:ascii="Times New Roman" w:hAnsi="Times New Roman" w:cs="Times New Roman"/>
          <w:b/>
          <w:sz w:val="24"/>
          <w:szCs w:val="24"/>
        </w:rPr>
      </w:pPr>
    </w:p>
    <w:p w:rsidR="00940F46" w:rsidRPr="002B128A" w:rsidRDefault="005F6204" w:rsidP="006A4A41">
      <w:pPr>
        <w:ind w:firstLine="142"/>
        <w:jc w:val="both"/>
      </w:pPr>
      <w:r>
        <w:t xml:space="preserve">33.1. </w:t>
      </w:r>
      <w:r w:rsidR="00940F46" w:rsidRPr="002B128A">
        <w:t>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F771F8" w:rsidRDefault="00F771F8" w:rsidP="00901AA2">
      <w:pPr>
        <w:pStyle w:val="10"/>
        <w:spacing w:before="0" w:beforeAutospacing="0" w:after="0" w:afterAutospacing="0" w:line="288" w:lineRule="auto"/>
        <w:ind w:firstLine="709"/>
        <w:jc w:val="center"/>
        <w:rPr>
          <w:sz w:val="24"/>
          <w:szCs w:val="24"/>
        </w:rPr>
      </w:pPr>
    </w:p>
    <w:p w:rsidR="00060C1F" w:rsidRDefault="00E011F9" w:rsidP="00D60C7C">
      <w:pPr>
        <w:pStyle w:val="-3"/>
        <w:numPr>
          <w:ilvl w:val="0"/>
          <w:numId w:val="0"/>
        </w:numPr>
        <w:ind w:left="3240"/>
        <w:rPr>
          <w:b/>
          <w:sz w:val="24"/>
        </w:rPr>
      </w:pPr>
      <w:r w:rsidRPr="0035506C">
        <w:rPr>
          <w:szCs w:val="28"/>
        </w:rPr>
        <w:tab/>
      </w:r>
    </w:p>
    <w:sectPr w:rsidR="00060C1F" w:rsidSect="00CA65AF">
      <w:footerReference w:type="even" r:id="rId87"/>
      <w:footerReference w:type="default" r:id="rId88"/>
      <w:pgSz w:w="11906" w:h="16838"/>
      <w:pgMar w:top="851" w:right="424" w:bottom="709" w:left="1276"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151" w:rsidRDefault="00BB5151">
      <w:r>
        <w:separator/>
      </w:r>
    </w:p>
  </w:endnote>
  <w:endnote w:type="continuationSeparator" w:id="0">
    <w:p w:rsidR="00BB5151" w:rsidRDefault="00BB5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Roman">
    <w:altName w:val="Arial Unicode MS"/>
    <w:charset w:val="80"/>
    <w:family w:val="roman"/>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7E9" w:rsidRDefault="009167E9" w:rsidP="00FD4E9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9167E9" w:rsidRDefault="009167E9" w:rsidP="00FD4E95">
    <w:pPr>
      <w:pStyle w:val="a3"/>
      <w:ind w:right="360"/>
    </w:pPr>
  </w:p>
  <w:p w:rsidR="009167E9" w:rsidRDefault="009167E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7E9" w:rsidRDefault="009167E9" w:rsidP="00FD4E95">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6E4BBD">
      <w:rPr>
        <w:rStyle w:val="a4"/>
        <w:noProof/>
      </w:rPr>
      <w:t>31</w:t>
    </w:r>
    <w:r>
      <w:rPr>
        <w:rStyle w:val="a4"/>
      </w:rPr>
      <w:fldChar w:fldCharType="end"/>
    </w:r>
  </w:p>
  <w:p w:rsidR="009167E9" w:rsidRDefault="009167E9" w:rsidP="00FD4E95">
    <w:pPr>
      <w:pStyle w:val="a3"/>
      <w:ind w:right="360"/>
    </w:pPr>
  </w:p>
  <w:p w:rsidR="009167E9" w:rsidRDefault="009167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151" w:rsidRDefault="00BB5151">
      <w:r>
        <w:separator/>
      </w:r>
    </w:p>
  </w:footnote>
  <w:footnote w:type="continuationSeparator" w:id="0">
    <w:p w:rsidR="00BB5151" w:rsidRDefault="00BB51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7B466E2"/>
    <w:lvl w:ilvl="0">
      <w:numFmt w:val="bullet"/>
      <w:lvlText w:val="*"/>
      <w:lvlJc w:val="left"/>
    </w:lvl>
  </w:abstractNum>
  <w:abstractNum w:abstractNumId="1">
    <w:nsid w:val="00000015"/>
    <w:multiLevelType w:val="multilevel"/>
    <w:tmpl w:val="00000015"/>
    <w:name w:val="WW8Num20"/>
    <w:lvl w:ilvl="0">
      <w:start w:val="5"/>
      <w:numFmt w:val="decimal"/>
      <w:lvlText w:val="4.1.1.%1."/>
      <w:lvlJc w:val="left"/>
      <w:pPr>
        <w:tabs>
          <w:tab w:val="num" w:pos="0"/>
        </w:tabs>
        <w:ind w:left="720" w:hanging="360"/>
      </w:pPr>
      <w:rPr>
        <w:rFonts w:cs="Times New Roman"/>
        <w:b w:val="0"/>
        <w:bCs w:val="0"/>
        <w:i w:val="0"/>
        <w:iCs w:val="0"/>
        <w:caps w:val="0"/>
        <w:smallCaps w:val="0"/>
        <w:strike w:val="0"/>
        <w:dstrike w:val="0"/>
        <w:color w:val="000000"/>
        <w:spacing w:val="0"/>
        <w:w w:val="100"/>
        <w:position w:val="0"/>
        <w:sz w:val="28"/>
        <w:szCs w:val="28"/>
        <w:u w:val="none"/>
        <w:vertAlign w:val="baseline"/>
      </w:rPr>
    </w:lvl>
    <w:lvl w:ilvl="1">
      <w:start w:val="5"/>
      <w:numFmt w:val="decimal"/>
      <w:lvlText w:val="4.1.1.%1.%2."/>
      <w:lvlJc w:val="left"/>
      <w:pPr>
        <w:tabs>
          <w:tab w:val="num" w:pos="0"/>
        </w:tabs>
        <w:ind w:left="1080" w:hanging="360"/>
      </w:pPr>
      <w:rPr>
        <w:rFonts w:cs="Times New Roman"/>
        <w:b w:val="0"/>
        <w:bCs w:val="0"/>
        <w:i w:val="0"/>
        <w:iCs w:val="0"/>
        <w:caps w:val="0"/>
        <w:smallCaps w:val="0"/>
        <w:strike w:val="0"/>
        <w:dstrike w:val="0"/>
        <w:color w:val="000000"/>
        <w:spacing w:val="0"/>
        <w:w w:val="100"/>
        <w:position w:val="0"/>
        <w:sz w:val="28"/>
        <w:szCs w:val="28"/>
        <w:u w:val="none"/>
        <w:vertAlign w:val="baseline"/>
      </w:rPr>
    </w:lvl>
    <w:lvl w:ilvl="2">
      <w:start w:val="5"/>
      <w:numFmt w:val="decimal"/>
      <w:lvlText w:val="4.1.1.%1.%2.%3."/>
      <w:lvlJc w:val="left"/>
      <w:pPr>
        <w:tabs>
          <w:tab w:val="num" w:pos="0"/>
        </w:tabs>
        <w:ind w:left="1440" w:hanging="360"/>
      </w:pPr>
      <w:rPr>
        <w:rFonts w:cs="Times New Roman"/>
        <w:b w:val="0"/>
        <w:bCs w:val="0"/>
        <w:i w:val="0"/>
        <w:iCs w:val="0"/>
        <w:caps w:val="0"/>
        <w:smallCaps w:val="0"/>
        <w:strike w:val="0"/>
        <w:dstrike w:val="0"/>
        <w:color w:val="000000"/>
        <w:spacing w:val="0"/>
        <w:w w:val="100"/>
        <w:position w:val="0"/>
        <w:sz w:val="28"/>
        <w:szCs w:val="28"/>
        <w:u w:val="none"/>
        <w:vertAlign w:val="baseline"/>
      </w:rPr>
    </w:lvl>
    <w:lvl w:ilvl="3">
      <w:start w:val="5"/>
      <w:numFmt w:val="decimal"/>
      <w:lvlText w:val="4.1.1.%1.%2.%3.%4."/>
      <w:lvlJc w:val="left"/>
      <w:pPr>
        <w:tabs>
          <w:tab w:val="num" w:pos="0"/>
        </w:tabs>
        <w:ind w:left="1800" w:hanging="360"/>
      </w:pPr>
      <w:rPr>
        <w:rFonts w:cs="Times New Roman"/>
        <w:b w:val="0"/>
        <w:bCs w:val="0"/>
        <w:i w:val="0"/>
        <w:iCs w:val="0"/>
        <w:caps w:val="0"/>
        <w:smallCaps w:val="0"/>
        <w:strike w:val="0"/>
        <w:dstrike w:val="0"/>
        <w:color w:val="000000"/>
        <w:spacing w:val="0"/>
        <w:w w:val="100"/>
        <w:position w:val="0"/>
        <w:sz w:val="28"/>
        <w:szCs w:val="28"/>
        <w:u w:val="none"/>
        <w:vertAlign w:val="baseline"/>
      </w:rPr>
    </w:lvl>
    <w:lvl w:ilvl="4">
      <w:start w:val="5"/>
      <w:numFmt w:val="decimal"/>
      <w:lvlText w:val="4.1.1.%1.%2.%3.%4.%5."/>
      <w:lvlJc w:val="left"/>
      <w:pPr>
        <w:tabs>
          <w:tab w:val="num" w:pos="0"/>
        </w:tabs>
        <w:ind w:left="2160" w:hanging="360"/>
      </w:pPr>
      <w:rPr>
        <w:rFonts w:cs="Times New Roman"/>
        <w:b w:val="0"/>
        <w:bCs w:val="0"/>
        <w:i w:val="0"/>
        <w:iCs w:val="0"/>
        <w:caps w:val="0"/>
        <w:smallCaps w:val="0"/>
        <w:strike w:val="0"/>
        <w:dstrike w:val="0"/>
        <w:color w:val="000000"/>
        <w:spacing w:val="0"/>
        <w:w w:val="100"/>
        <w:position w:val="0"/>
        <w:sz w:val="28"/>
        <w:szCs w:val="28"/>
        <w:u w:val="none"/>
        <w:vertAlign w:val="baseline"/>
      </w:rPr>
    </w:lvl>
    <w:lvl w:ilvl="5">
      <w:start w:val="5"/>
      <w:numFmt w:val="decimal"/>
      <w:lvlText w:val="4.1.1.%1.%2.%3.%4.%5.%6."/>
      <w:lvlJc w:val="left"/>
      <w:pPr>
        <w:tabs>
          <w:tab w:val="num" w:pos="0"/>
        </w:tabs>
        <w:ind w:left="2520" w:hanging="360"/>
      </w:pPr>
      <w:rPr>
        <w:rFonts w:cs="Times New Roman"/>
        <w:b w:val="0"/>
        <w:bCs w:val="0"/>
        <w:i w:val="0"/>
        <w:iCs w:val="0"/>
        <w:caps w:val="0"/>
        <w:smallCaps w:val="0"/>
        <w:strike w:val="0"/>
        <w:dstrike w:val="0"/>
        <w:color w:val="000000"/>
        <w:spacing w:val="0"/>
        <w:w w:val="100"/>
        <w:position w:val="0"/>
        <w:sz w:val="28"/>
        <w:szCs w:val="28"/>
        <w:u w:val="none"/>
        <w:vertAlign w:val="baseline"/>
      </w:rPr>
    </w:lvl>
    <w:lvl w:ilvl="6">
      <w:start w:val="5"/>
      <w:numFmt w:val="decimal"/>
      <w:lvlText w:val="4.1.1.%1.%2.%3.%4.%5.%6.%7."/>
      <w:lvlJc w:val="left"/>
      <w:pPr>
        <w:tabs>
          <w:tab w:val="num" w:pos="0"/>
        </w:tabs>
        <w:ind w:left="2880" w:hanging="360"/>
      </w:pPr>
      <w:rPr>
        <w:rFonts w:cs="Times New Roman"/>
        <w:b w:val="0"/>
        <w:bCs w:val="0"/>
        <w:i w:val="0"/>
        <w:iCs w:val="0"/>
        <w:caps w:val="0"/>
        <w:smallCaps w:val="0"/>
        <w:strike w:val="0"/>
        <w:dstrike w:val="0"/>
        <w:color w:val="000000"/>
        <w:spacing w:val="0"/>
        <w:w w:val="100"/>
        <w:position w:val="0"/>
        <w:sz w:val="28"/>
        <w:szCs w:val="28"/>
        <w:u w:val="none"/>
        <w:vertAlign w:val="baseline"/>
      </w:rPr>
    </w:lvl>
    <w:lvl w:ilvl="7">
      <w:start w:val="5"/>
      <w:numFmt w:val="decimal"/>
      <w:lvlText w:val="4.1.1.%1.%2.%3.%4.%5.%6.%7.%8."/>
      <w:lvlJc w:val="left"/>
      <w:pPr>
        <w:tabs>
          <w:tab w:val="num" w:pos="0"/>
        </w:tabs>
        <w:ind w:left="3240" w:hanging="360"/>
      </w:pPr>
      <w:rPr>
        <w:rFonts w:cs="Times New Roman"/>
        <w:b w:val="0"/>
        <w:bCs w:val="0"/>
        <w:i w:val="0"/>
        <w:iCs w:val="0"/>
        <w:caps w:val="0"/>
        <w:smallCaps w:val="0"/>
        <w:strike w:val="0"/>
        <w:dstrike w:val="0"/>
        <w:color w:val="000000"/>
        <w:spacing w:val="0"/>
        <w:w w:val="100"/>
        <w:position w:val="0"/>
        <w:sz w:val="28"/>
        <w:szCs w:val="28"/>
        <w:u w:val="none"/>
        <w:vertAlign w:val="baseline"/>
      </w:rPr>
    </w:lvl>
    <w:lvl w:ilvl="8">
      <w:start w:val="5"/>
      <w:numFmt w:val="decimal"/>
      <w:lvlText w:val="4.1.1.%1.%2.%3.%4.%5.%6.%7.%8.%9."/>
      <w:lvlJc w:val="left"/>
      <w:pPr>
        <w:tabs>
          <w:tab w:val="num" w:pos="0"/>
        </w:tabs>
        <w:ind w:left="3600" w:hanging="360"/>
      </w:pPr>
      <w:rPr>
        <w:rFonts w:cs="Times New Roman"/>
        <w:b w:val="0"/>
        <w:bCs w:val="0"/>
        <w:i w:val="0"/>
        <w:iCs w:val="0"/>
        <w:caps w:val="0"/>
        <w:smallCaps w:val="0"/>
        <w:strike w:val="0"/>
        <w:dstrike w:val="0"/>
        <w:color w:val="000000"/>
        <w:spacing w:val="0"/>
        <w:w w:val="100"/>
        <w:position w:val="0"/>
        <w:sz w:val="28"/>
        <w:szCs w:val="28"/>
        <w:u w:val="none"/>
        <w:vertAlign w:val="baseline"/>
      </w:rPr>
    </w:lvl>
  </w:abstractNum>
  <w:abstractNum w:abstractNumId="2">
    <w:nsid w:val="0000040F"/>
    <w:multiLevelType w:val="multilevel"/>
    <w:tmpl w:val="00000892"/>
    <w:lvl w:ilvl="0">
      <w:start w:val="10"/>
      <w:numFmt w:val="decimal"/>
      <w:lvlText w:val="%1"/>
      <w:lvlJc w:val="left"/>
      <w:pPr>
        <w:ind w:left="118" w:hanging="569"/>
      </w:pPr>
    </w:lvl>
    <w:lvl w:ilvl="1">
      <w:start w:val="1"/>
      <w:numFmt w:val="decimal"/>
      <w:lvlText w:val="%1.%2."/>
      <w:lvlJc w:val="left"/>
      <w:pPr>
        <w:ind w:left="118" w:hanging="569"/>
      </w:pPr>
      <w:rPr>
        <w:rFonts w:ascii="Times New Roman" w:hAnsi="Times New Roman" w:cs="Times New Roman"/>
        <w:b w:val="0"/>
        <w:bCs w:val="0"/>
        <w:w w:val="99"/>
        <w:sz w:val="26"/>
        <w:szCs w:val="26"/>
      </w:rPr>
    </w:lvl>
    <w:lvl w:ilvl="2">
      <w:numFmt w:val="bullet"/>
      <w:lvlText w:val="•"/>
      <w:lvlJc w:val="left"/>
      <w:pPr>
        <w:ind w:left="1957" w:hanging="569"/>
      </w:pPr>
    </w:lvl>
    <w:lvl w:ilvl="3">
      <w:numFmt w:val="bullet"/>
      <w:lvlText w:val="•"/>
      <w:lvlJc w:val="left"/>
      <w:pPr>
        <w:ind w:left="2875" w:hanging="569"/>
      </w:pPr>
    </w:lvl>
    <w:lvl w:ilvl="4">
      <w:numFmt w:val="bullet"/>
      <w:lvlText w:val="•"/>
      <w:lvlJc w:val="left"/>
      <w:pPr>
        <w:ind w:left="3794" w:hanging="569"/>
      </w:pPr>
    </w:lvl>
    <w:lvl w:ilvl="5">
      <w:numFmt w:val="bullet"/>
      <w:lvlText w:val="•"/>
      <w:lvlJc w:val="left"/>
      <w:pPr>
        <w:ind w:left="4713" w:hanging="569"/>
      </w:pPr>
    </w:lvl>
    <w:lvl w:ilvl="6">
      <w:numFmt w:val="bullet"/>
      <w:lvlText w:val="•"/>
      <w:lvlJc w:val="left"/>
      <w:pPr>
        <w:ind w:left="5631" w:hanging="569"/>
      </w:pPr>
    </w:lvl>
    <w:lvl w:ilvl="7">
      <w:numFmt w:val="bullet"/>
      <w:lvlText w:val="•"/>
      <w:lvlJc w:val="left"/>
      <w:pPr>
        <w:ind w:left="6550" w:hanging="569"/>
      </w:pPr>
    </w:lvl>
    <w:lvl w:ilvl="8">
      <w:numFmt w:val="bullet"/>
      <w:lvlText w:val="•"/>
      <w:lvlJc w:val="left"/>
      <w:pPr>
        <w:ind w:left="7469" w:hanging="569"/>
      </w:pPr>
    </w:lvl>
  </w:abstractNum>
  <w:abstractNum w:abstractNumId="3">
    <w:nsid w:val="21EC04BF"/>
    <w:multiLevelType w:val="multilevel"/>
    <w:tmpl w:val="79F426E2"/>
    <w:lvl w:ilvl="0">
      <w:start w:val="13"/>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3B932DE4"/>
    <w:multiLevelType w:val="multilevel"/>
    <w:tmpl w:val="6CB60000"/>
    <w:lvl w:ilvl="0">
      <w:start w:val="22"/>
      <w:numFmt w:val="decimal"/>
      <w:lvlText w:val="%1."/>
      <w:lvlJc w:val="left"/>
      <w:pPr>
        <w:ind w:left="600" w:hanging="600"/>
      </w:pPr>
      <w:rPr>
        <w:rFonts w:hint="default"/>
        <w:b w:val="0"/>
      </w:rPr>
    </w:lvl>
    <w:lvl w:ilvl="1">
      <w:start w:val="11"/>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477346F3"/>
    <w:multiLevelType w:val="multilevel"/>
    <w:tmpl w:val="1FE295E0"/>
    <w:lvl w:ilvl="0">
      <w:start w:val="4"/>
      <w:numFmt w:val="decimal"/>
      <w:lvlText w:val="%1."/>
      <w:lvlJc w:val="left"/>
      <w:pPr>
        <w:ind w:left="390" w:hanging="3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nsid w:val="478A395C"/>
    <w:multiLevelType w:val="multilevel"/>
    <w:tmpl w:val="1EBA34AC"/>
    <w:lvl w:ilvl="0">
      <w:start w:val="1"/>
      <w:numFmt w:val="decimal"/>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lvlText w:val="%1.%2"/>
      <w:lvlJc w:val="left"/>
      <w:pPr>
        <w:tabs>
          <w:tab w:val="num" w:pos="1560"/>
        </w:tabs>
        <w:ind w:left="-141"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numFmt w:val="none"/>
      <w:pStyle w:val="-3"/>
      <w:lvlText w:val=""/>
      <w:lvlJc w:val="left"/>
      <w:pPr>
        <w:tabs>
          <w:tab w:val="num" w:pos="360"/>
        </w:tabs>
        <w:ind w:left="0" w:firstLine="0"/>
      </w:pPr>
      <w:rPr>
        <w:rFonts w:hint="default"/>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5.2.6.1"/>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cs="Times New Roman" w:hint="default"/>
      </w:rPr>
    </w:lvl>
    <w:lvl w:ilvl="6">
      <w:start w:val="1"/>
      <w:numFmt w:val="lowerLetter"/>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7">
    <w:nsid w:val="4F757A59"/>
    <w:multiLevelType w:val="hybridMultilevel"/>
    <w:tmpl w:val="25209A88"/>
    <w:lvl w:ilvl="0" w:tplc="E3D87322">
      <w:start w:val="1"/>
      <w:numFmt w:val="bullet"/>
      <w:pStyle w:val="2"/>
      <w:lvlText w:val=""/>
      <w:lvlJc w:val="left"/>
      <w:pPr>
        <w:tabs>
          <w:tab w:val="num" w:pos="1647"/>
        </w:tabs>
        <w:ind w:left="1647" w:hanging="360"/>
      </w:pPr>
      <w:rPr>
        <w:rFonts w:ascii="Symbol" w:hAnsi="Symbol" w:hint="default"/>
      </w:rPr>
    </w:lvl>
    <w:lvl w:ilvl="1" w:tplc="39026948">
      <w:numFmt w:val="bullet"/>
      <w:lvlText w:val="-"/>
      <w:lvlJc w:val="left"/>
      <w:pPr>
        <w:tabs>
          <w:tab w:val="num" w:pos="2562"/>
        </w:tabs>
        <w:ind w:left="2562" w:hanging="915"/>
      </w:pPr>
      <w:rPr>
        <w:rFonts w:ascii="Times New Roman" w:eastAsia="Times New Roman" w:hAnsi="Times New Roman" w:cs="Times New Roman" w:hint="default"/>
      </w:rPr>
    </w:lvl>
    <w:lvl w:ilvl="2" w:tplc="71A4FAAC">
      <w:start w:val="1"/>
      <w:numFmt w:val="bullet"/>
      <w:lvlText w:val="–"/>
      <w:lvlJc w:val="left"/>
      <w:pPr>
        <w:tabs>
          <w:tab w:val="num" w:pos="3402"/>
        </w:tabs>
        <w:ind w:left="3402" w:hanging="1035"/>
      </w:pPr>
      <w:rPr>
        <w:rFonts w:ascii="Times New Roman" w:eastAsia="Times New Roman" w:hAnsi="Times New Roman" w:cs="Times New Roman" w:hint="default"/>
      </w:rPr>
    </w:lvl>
    <w:lvl w:ilvl="3" w:tplc="1B12BFD6">
      <w:start w:val="1"/>
      <w:numFmt w:val="decimal"/>
      <w:lvlText w:val="%4."/>
      <w:lvlJc w:val="left"/>
      <w:pPr>
        <w:tabs>
          <w:tab w:val="num" w:pos="2880"/>
        </w:tabs>
        <w:ind w:left="2880" w:hanging="360"/>
      </w:pPr>
    </w:lvl>
    <w:lvl w:ilvl="4" w:tplc="F28815A6">
      <w:start w:val="1"/>
      <w:numFmt w:val="decimal"/>
      <w:lvlText w:val="%5."/>
      <w:lvlJc w:val="left"/>
      <w:pPr>
        <w:tabs>
          <w:tab w:val="num" w:pos="3600"/>
        </w:tabs>
        <w:ind w:left="3600" w:hanging="360"/>
      </w:pPr>
    </w:lvl>
    <w:lvl w:ilvl="5" w:tplc="EAFA18C6">
      <w:start w:val="1"/>
      <w:numFmt w:val="decimal"/>
      <w:lvlText w:val="%6."/>
      <w:lvlJc w:val="left"/>
      <w:pPr>
        <w:tabs>
          <w:tab w:val="num" w:pos="4320"/>
        </w:tabs>
        <w:ind w:left="4320" w:hanging="360"/>
      </w:pPr>
    </w:lvl>
    <w:lvl w:ilvl="6" w:tplc="CEB21BEC">
      <w:start w:val="1"/>
      <w:numFmt w:val="decimal"/>
      <w:lvlText w:val="%7."/>
      <w:lvlJc w:val="left"/>
      <w:pPr>
        <w:tabs>
          <w:tab w:val="num" w:pos="5040"/>
        </w:tabs>
        <w:ind w:left="5040" w:hanging="360"/>
      </w:pPr>
    </w:lvl>
    <w:lvl w:ilvl="7" w:tplc="AB8C8B00">
      <w:start w:val="1"/>
      <w:numFmt w:val="decimal"/>
      <w:lvlText w:val="%8."/>
      <w:lvlJc w:val="left"/>
      <w:pPr>
        <w:tabs>
          <w:tab w:val="num" w:pos="5760"/>
        </w:tabs>
        <w:ind w:left="5760" w:hanging="360"/>
      </w:pPr>
    </w:lvl>
    <w:lvl w:ilvl="8" w:tplc="EA844824">
      <w:start w:val="1"/>
      <w:numFmt w:val="decimal"/>
      <w:lvlText w:val="%9."/>
      <w:lvlJc w:val="left"/>
      <w:pPr>
        <w:tabs>
          <w:tab w:val="num" w:pos="6480"/>
        </w:tabs>
        <w:ind w:left="6480" w:hanging="360"/>
      </w:pPr>
    </w:lvl>
  </w:abstractNum>
  <w:abstractNum w:abstractNumId="8">
    <w:nsid w:val="53F8138A"/>
    <w:multiLevelType w:val="multilevel"/>
    <w:tmpl w:val="970C1E4A"/>
    <w:lvl w:ilvl="0">
      <w:start w:val="16"/>
      <w:numFmt w:val="decimal"/>
      <w:lvlText w:val="%1."/>
      <w:lvlJc w:val="left"/>
      <w:pPr>
        <w:ind w:left="480" w:hanging="480"/>
      </w:pPr>
      <w:rPr>
        <w:rFonts w:hint="default"/>
      </w:rPr>
    </w:lvl>
    <w:lvl w:ilvl="1">
      <w:start w:val="2"/>
      <w:numFmt w:val="decimal"/>
      <w:lvlText w:val="%1.%2."/>
      <w:lvlJc w:val="left"/>
      <w:pPr>
        <w:ind w:left="481" w:hanging="48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9">
    <w:nsid w:val="5EBE7576"/>
    <w:multiLevelType w:val="multilevel"/>
    <w:tmpl w:val="190412FA"/>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ECA0CD1"/>
    <w:multiLevelType w:val="multilevel"/>
    <w:tmpl w:val="D14A7D9C"/>
    <w:lvl w:ilvl="0">
      <w:start w:val="23"/>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795744FD"/>
    <w:multiLevelType w:val="multilevel"/>
    <w:tmpl w:val="A20AE166"/>
    <w:lvl w:ilvl="0">
      <w:start w:val="32"/>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3096" w:hanging="720"/>
      </w:pPr>
      <w:rPr>
        <w:rFonts w:hint="default"/>
      </w:rPr>
    </w:lvl>
    <w:lvl w:ilvl="3">
      <w:start w:val="1"/>
      <w:numFmt w:val="decimal"/>
      <w:lvlText w:val="%1.%2.%3.%4."/>
      <w:lvlJc w:val="left"/>
      <w:pPr>
        <w:ind w:left="4284" w:hanging="720"/>
      </w:pPr>
      <w:rPr>
        <w:rFonts w:hint="default"/>
      </w:rPr>
    </w:lvl>
    <w:lvl w:ilvl="4">
      <w:start w:val="1"/>
      <w:numFmt w:val="decimal"/>
      <w:lvlText w:val="%1.%2.%3.%4.%5."/>
      <w:lvlJc w:val="left"/>
      <w:pPr>
        <w:ind w:left="5832" w:hanging="1080"/>
      </w:pPr>
      <w:rPr>
        <w:rFonts w:hint="default"/>
      </w:rPr>
    </w:lvl>
    <w:lvl w:ilvl="5">
      <w:start w:val="1"/>
      <w:numFmt w:val="decimal"/>
      <w:lvlText w:val="%1.%2.%3.%4.%5.%6."/>
      <w:lvlJc w:val="left"/>
      <w:pPr>
        <w:ind w:left="7020" w:hanging="1080"/>
      </w:pPr>
      <w:rPr>
        <w:rFonts w:hint="default"/>
      </w:rPr>
    </w:lvl>
    <w:lvl w:ilvl="6">
      <w:start w:val="1"/>
      <w:numFmt w:val="decimal"/>
      <w:lvlText w:val="%1.%2.%3.%4.%5.%6.%7."/>
      <w:lvlJc w:val="left"/>
      <w:pPr>
        <w:ind w:left="8568" w:hanging="1440"/>
      </w:pPr>
      <w:rPr>
        <w:rFonts w:hint="default"/>
      </w:rPr>
    </w:lvl>
    <w:lvl w:ilvl="7">
      <w:start w:val="1"/>
      <w:numFmt w:val="decimal"/>
      <w:lvlText w:val="%1.%2.%3.%4.%5.%6.%7.%8."/>
      <w:lvlJc w:val="left"/>
      <w:pPr>
        <w:ind w:left="9756" w:hanging="1440"/>
      </w:pPr>
      <w:rPr>
        <w:rFonts w:hint="default"/>
      </w:rPr>
    </w:lvl>
    <w:lvl w:ilvl="8">
      <w:start w:val="1"/>
      <w:numFmt w:val="decimal"/>
      <w:lvlText w:val="%1.%2.%3.%4.%5.%6.%7.%8.%9."/>
      <w:lvlJc w:val="left"/>
      <w:pPr>
        <w:ind w:left="11304" w:hanging="1800"/>
      </w:pPr>
      <w:rPr>
        <w:rFonts w:hint="default"/>
      </w:rPr>
    </w:lvl>
  </w:abstractNum>
  <w:abstractNum w:abstractNumId="12">
    <w:nsid w:val="7A747921"/>
    <w:multiLevelType w:val="multilevel"/>
    <w:tmpl w:val="8506D11C"/>
    <w:lvl w:ilvl="0">
      <w:start w:val="19"/>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nsid w:val="7B0E0B5A"/>
    <w:multiLevelType w:val="hybridMultilevel"/>
    <w:tmpl w:val="41E6AA48"/>
    <w:lvl w:ilvl="0" w:tplc="FFFFFFFF">
      <w:start w:val="1"/>
      <w:numFmt w:val="russianLower"/>
      <w:lvlText w:val="%1)"/>
      <w:lvlJc w:val="left"/>
      <w:pPr>
        <w:ind w:left="360" w:hanging="360"/>
      </w:pPr>
      <w:rPr>
        <w:rFonts w:hint="default"/>
        <w:color w:val="00000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nsid w:val="7EDA4ED3"/>
    <w:multiLevelType w:val="multilevel"/>
    <w:tmpl w:val="6E52C096"/>
    <w:lvl w:ilvl="0">
      <w:start w:val="23"/>
      <w:numFmt w:val="decimal"/>
      <w:lvlText w:val="%1."/>
      <w:lvlJc w:val="left"/>
      <w:pPr>
        <w:ind w:left="622" w:hanging="480"/>
      </w:pPr>
      <w:rPr>
        <w:rFonts w:hint="default"/>
      </w:rPr>
    </w:lvl>
    <w:lvl w:ilvl="1">
      <w:start w:val="9"/>
      <w:numFmt w:val="decimal"/>
      <w:lvlText w:val="%1.%2."/>
      <w:lvlJc w:val="left"/>
      <w:pPr>
        <w:ind w:left="1811" w:hanging="48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429" w:hanging="720"/>
      </w:pPr>
      <w:rPr>
        <w:rFonts w:hint="default"/>
      </w:rPr>
    </w:lvl>
    <w:lvl w:ilvl="4">
      <w:start w:val="1"/>
      <w:numFmt w:val="decimal"/>
      <w:lvlText w:val="%1.%2.%3.%4.%5."/>
      <w:lvlJc w:val="left"/>
      <w:pPr>
        <w:ind w:left="5978" w:hanging="1080"/>
      </w:pPr>
      <w:rPr>
        <w:rFonts w:hint="default"/>
      </w:rPr>
    </w:lvl>
    <w:lvl w:ilvl="5">
      <w:start w:val="1"/>
      <w:numFmt w:val="decimal"/>
      <w:lvlText w:val="%1.%2.%3.%4.%5.%6."/>
      <w:lvlJc w:val="left"/>
      <w:pPr>
        <w:ind w:left="7167" w:hanging="1080"/>
      </w:pPr>
      <w:rPr>
        <w:rFonts w:hint="default"/>
      </w:rPr>
    </w:lvl>
    <w:lvl w:ilvl="6">
      <w:start w:val="1"/>
      <w:numFmt w:val="decimal"/>
      <w:lvlText w:val="%1.%2.%3.%4.%5.%6.%7."/>
      <w:lvlJc w:val="left"/>
      <w:pPr>
        <w:ind w:left="8716" w:hanging="1440"/>
      </w:pPr>
      <w:rPr>
        <w:rFonts w:hint="default"/>
      </w:rPr>
    </w:lvl>
    <w:lvl w:ilvl="7">
      <w:start w:val="1"/>
      <w:numFmt w:val="decimal"/>
      <w:lvlText w:val="%1.%2.%3.%4.%5.%6.%7.%8."/>
      <w:lvlJc w:val="left"/>
      <w:pPr>
        <w:ind w:left="9905" w:hanging="1440"/>
      </w:pPr>
      <w:rPr>
        <w:rFonts w:hint="default"/>
      </w:rPr>
    </w:lvl>
    <w:lvl w:ilvl="8">
      <w:start w:val="1"/>
      <w:numFmt w:val="decimal"/>
      <w:lvlText w:val="%1.%2.%3.%4.%5.%6.%7.%8.%9."/>
      <w:lvlJc w:val="left"/>
      <w:pPr>
        <w:ind w:left="11454" w:hanging="1800"/>
      </w:pPr>
      <w:rPr>
        <w:rFonts w:hint="default"/>
      </w:rPr>
    </w:lvl>
  </w:abstractNum>
  <w:num w:numId="1">
    <w:abstractNumId w:val="6"/>
  </w:num>
  <w:num w:numId="2">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65535"/>
        <w:numFmt w:val="bullet"/>
        <w:lvlText w:val="-"/>
        <w:legacy w:legacy="1" w:legacySpace="0" w:legacyIndent="295"/>
        <w:lvlJc w:val="left"/>
        <w:rPr>
          <w:rFonts w:ascii="Times New Roman" w:hAnsi="Times New Roman" w:cs="Times New Roman" w:hint="default"/>
        </w:rPr>
      </w:lvl>
    </w:lvlOverride>
  </w:num>
  <w:num w:numId="4">
    <w:abstractNumId w:val="9"/>
  </w:num>
  <w:num w:numId="5">
    <w:abstractNumId w:val="13"/>
  </w:num>
  <w:num w:numId="6">
    <w:abstractNumId w:val="5"/>
  </w:num>
  <w:num w:numId="7">
    <w:abstractNumId w:val="8"/>
  </w:num>
  <w:num w:numId="8">
    <w:abstractNumId w:val="12"/>
  </w:num>
  <w:num w:numId="9">
    <w:abstractNumId w:val="3"/>
  </w:num>
  <w:num w:numId="10">
    <w:abstractNumId w:val="1"/>
  </w:num>
  <w:num w:numId="11">
    <w:abstractNumId w:val="4"/>
  </w:num>
  <w:num w:numId="12">
    <w:abstractNumId w:val="10"/>
  </w:num>
  <w:num w:numId="13">
    <w:abstractNumId w:val="14"/>
  </w:num>
  <w:num w:numId="14">
    <w:abstractNumId w:val="11"/>
  </w:num>
  <w:num w:numId="1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5D96"/>
    <w:rsid w:val="00000663"/>
    <w:rsid w:val="00000A0E"/>
    <w:rsid w:val="00000B31"/>
    <w:rsid w:val="00000B77"/>
    <w:rsid w:val="00001471"/>
    <w:rsid w:val="000014C2"/>
    <w:rsid w:val="00001B07"/>
    <w:rsid w:val="000023FB"/>
    <w:rsid w:val="00002B92"/>
    <w:rsid w:val="00002C1E"/>
    <w:rsid w:val="0000328C"/>
    <w:rsid w:val="0000421B"/>
    <w:rsid w:val="00004A66"/>
    <w:rsid w:val="000052AC"/>
    <w:rsid w:val="000054C4"/>
    <w:rsid w:val="000063F1"/>
    <w:rsid w:val="00007404"/>
    <w:rsid w:val="000075AB"/>
    <w:rsid w:val="0001073B"/>
    <w:rsid w:val="00010776"/>
    <w:rsid w:val="00010A88"/>
    <w:rsid w:val="00010D5D"/>
    <w:rsid w:val="0001107C"/>
    <w:rsid w:val="00011C1F"/>
    <w:rsid w:val="00011C85"/>
    <w:rsid w:val="00011F66"/>
    <w:rsid w:val="0001235A"/>
    <w:rsid w:val="000124D7"/>
    <w:rsid w:val="0001254A"/>
    <w:rsid w:val="00012F69"/>
    <w:rsid w:val="00013836"/>
    <w:rsid w:val="0001383A"/>
    <w:rsid w:val="00013BD1"/>
    <w:rsid w:val="00014DEF"/>
    <w:rsid w:val="000151AD"/>
    <w:rsid w:val="00015220"/>
    <w:rsid w:val="00015C6E"/>
    <w:rsid w:val="00015F5E"/>
    <w:rsid w:val="000164AF"/>
    <w:rsid w:val="000166EB"/>
    <w:rsid w:val="00016CB0"/>
    <w:rsid w:val="00016F00"/>
    <w:rsid w:val="000177C9"/>
    <w:rsid w:val="00017CAB"/>
    <w:rsid w:val="000202AC"/>
    <w:rsid w:val="0002042B"/>
    <w:rsid w:val="000226A8"/>
    <w:rsid w:val="00022992"/>
    <w:rsid w:val="00022A8D"/>
    <w:rsid w:val="00023320"/>
    <w:rsid w:val="00023598"/>
    <w:rsid w:val="00023E19"/>
    <w:rsid w:val="00023F77"/>
    <w:rsid w:val="0002485B"/>
    <w:rsid w:val="00025347"/>
    <w:rsid w:val="00025961"/>
    <w:rsid w:val="00025EE7"/>
    <w:rsid w:val="00026089"/>
    <w:rsid w:val="00026C60"/>
    <w:rsid w:val="00027FD1"/>
    <w:rsid w:val="00030300"/>
    <w:rsid w:val="000314E7"/>
    <w:rsid w:val="000315FE"/>
    <w:rsid w:val="000317A8"/>
    <w:rsid w:val="00031A6E"/>
    <w:rsid w:val="00032131"/>
    <w:rsid w:val="0003232C"/>
    <w:rsid w:val="000324DD"/>
    <w:rsid w:val="00033D58"/>
    <w:rsid w:val="000344A8"/>
    <w:rsid w:val="000347B6"/>
    <w:rsid w:val="00034F2B"/>
    <w:rsid w:val="0003534E"/>
    <w:rsid w:val="000353F6"/>
    <w:rsid w:val="00035EB6"/>
    <w:rsid w:val="0003600C"/>
    <w:rsid w:val="0003676A"/>
    <w:rsid w:val="000369F3"/>
    <w:rsid w:val="00040033"/>
    <w:rsid w:val="000406DF"/>
    <w:rsid w:val="00040FB2"/>
    <w:rsid w:val="00041E30"/>
    <w:rsid w:val="0004222A"/>
    <w:rsid w:val="00042364"/>
    <w:rsid w:val="0004374F"/>
    <w:rsid w:val="000438DB"/>
    <w:rsid w:val="00043B1C"/>
    <w:rsid w:val="000444EF"/>
    <w:rsid w:val="0004492D"/>
    <w:rsid w:val="00045B8E"/>
    <w:rsid w:val="00045FB6"/>
    <w:rsid w:val="00046B09"/>
    <w:rsid w:val="00046B4C"/>
    <w:rsid w:val="00046CC5"/>
    <w:rsid w:val="00047576"/>
    <w:rsid w:val="0005201E"/>
    <w:rsid w:val="00052389"/>
    <w:rsid w:val="00052E61"/>
    <w:rsid w:val="00053BB4"/>
    <w:rsid w:val="00053DD6"/>
    <w:rsid w:val="000554A5"/>
    <w:rsid w:val="000555FB"/>
    <w:rsid w:val="00055678"/>
    <w:rsid w:val="00055D20"/>
    <w:rsid w:val="00055DA3"/>
    <w:rsid w:val="00056CBA"/>
    <w:rsid w:val="000573CC"/>
    <w:rsid w:val="00060A97"/>
    <w:rsid w:val="00060C1F"/>
    <w:rsid w:val="00061059"/>
    <w:rsid w:val="00061530"/>
    <w:rsid w:val="000617E4"/>
    <w:rsid w:val="00061A13"/>
    <w:rsid w:val="00061D74"/>
    <w:rsid w:val="000628ED"/>
    <w:rsid w:val="00063026"/>
    <w:rsid w:val="00063BD2"/>
    <w:rsid w:val="00063DC5"/>
    <w:rsid w:val="00064203"/>
    <w:rsid w:val="00065456"/>
    <w:rsid w:val="000670D9"/>
    <w:rsid w:val="00067594"/>
    <w:rsid w:val="0007017E"/>
    <w:rsid w:val="00071328"/>
    <w:rsid w:val="000714B6"/>
    <w:rsid w:val="000717BE"/>
    <w:rsid w:val="00071E64"/>
    <w:rsid w:val="00071FC9"/>
    <w:rsid w:val="00072D55"/>
    <w:rsid w:val="0007342C"/>
    <w:rsid w:val="00074337"/>
    <w:rsid w:val="00074AE6"/>
    <w:rsid w:val="00075177"/>
    <w:rsid w:val="0007544E"/>
    <w:rsid w:val="0007623F"/>
    <w:rsid w:val="00076AFE"/>
    <w:rsid w:val="00076F85"/>
    <w:rsid w:val="000771B6"/>
    <w:rsid w:val="0007769A"/>
    <w:rsid w:val="0007773A"/>
    <w:rsid w:val="0008004C"/>
    <w:rsid w:val="00080B73"/>
    <w:rsid w:val="00080B85"/>
    <w:rsid w:val="0008132F"/>
    <w:rsid w:val="00081889"/>
    <w:rsid w:val="00081B7A"/>
    <w:rsid w:val="000825CB"/>
    <w:rsid w:val="00082839"/>
    <w:rsid w:val="00083694"/>
    <w:rsid w:val="0008379E"/>
    <w:rsid w:val="000837E1"/>
    <w:rsid w:val="00083A51"/>
    <w:rsid w:val="00083A5F"/>
    <w:rsid w:val="000840A3"/>
    <w:rsid w:val="00084140"/>
    <w:rsid w:val="00084EC2"/>
    <w:rsid w:val="00085065"/>
    <w:rsid w:val="000850A2"/>
    <w:rsid w:val="00085260"/>
    <w:rsid w:val="00085450"/>
    <w:rsid w:val="000865B8"/>
    <w:rsid w:val="00087210"/>
    <w:rsid w:val="00087321"/>
    <w:rsid w:val="0008742B"/>
    <w:rsid w:val="00087DC7"/>
    <w:rsid w:val="00090287"/>
    <w:rsid w:val="000914D7"/>
    <w:rsid w:val="000916D1"/>
    <w:rsid w:val="00092E09"/>
    <w:rsid w:val="00093296"/>
    <w:rsid w:val="00093AC7"/>
    <w:rsid w:val="00093BFC"/>
    <w:rsid w:val="00093C52"/>
    <w:rsid w:val="0009408D"/>
    <w:rsid w:val="0009478B"/>
    <w:rsid w:val="00094AFB"/>
    <w:rsid w:val="00094B9E"/>
    <w:rsid w:val="000951A3"/>
    <w:rsid w:val="00095CCE"/>
    <w:rsid w:val="0009625E"/>
    <w:rsid w:val="00096810"/>
    <w:rsid w:val="00096F32"/>
    <w:rsid w:val="00097137"/>
    <w:rsid w:val="00097A84"/>
    <w:rsid w:val="00097B3C"/>
    <w:rsid w:val="00097E49"/>
    <w:rsid w:val="000A000A"/>
    <w:rsid w:val="000A02B0"/>
    <w:rsid w:val="000A0733"/>
    <w:rsid w:val="000A0ABD"/>
    <w:rsid w:val="000A0E10"/>
    <w:rsid w:val="000A1A00"/>
    <w:rsid w:val="000A1A16"/>
    <w:rsid w:val="000A1DA4"/>
    <w:rsid w:val="000A2B75"/>
    <w:rsid w:val="000A3092"/>
    <w:rsid w:val="000A3FA4"/>
    <w:rsid w:val="000A53F7"/>
    <w:rsid w:val="000A5445"/>
    <w:rsid w:val="000A5DF3"/>
    <w:rsid w:val="000A623B"/>
    <w:rsid w:val="000A6CE5"/>
    <w:rsid w:val="000A6D67"/>
    <w:rsid w:val="000A7123"/>
    <w:rsid w:val="000A7148"/>
    <w:rsid w:val="000A71FC"/>
    <w:rsid w:val="000A7715"/>
    <w:rsid w:val="000A7F39"/>
    <w:rsid w:val="000A7FDA"/>
    <w:rsid w:val="000B18CF"/>
    <w:rsid w:val="000B1CF6"/>
    <w:rsid w:val="000B1FD3"/>
    <w:rsid w:val="000B24C6"/>
    <w:rsid w:val="000B275F"/>
    <w:rsid w:val="000B2A3E"/>
    <w:rsid w:val="000B32AA"/>
    <w:rsid w:val="000B36CA"/>
    <w:rsid w:val="000B38EC"/>
    <w:rsid w:val="000B3956"/>
    <w:rsid w:val="000B3E46"/>
    <w:rsid w:val="000B42F7"/>
    <w:rsid w:val="000B50DF"/>
    <w:rsid w:val="000B56D8"/>
    <w:rsid w:val="000B61C8"/>
    <w:rsid w:val="000B6E4F"/>
    <w:rsid w:val="000B749A"/>
    <w:rsid w:val="000B7972"/>
    <w:rsid w:val="000C07C1"/>
    <w:rsid w:val="000C0D14"/>
    <w:rsid w:val="000C148F"/>
    <w:rsid w:val="000C176B"/>
    <w:rsid w:val="000C2273"/>
    <w:rsid w:val="000C3238"/>
    <w:rsid w:val="000C3432"/>
    <w:rsid w:val="000C3AA9"/>
    <w:rsid w:val="000C3DEA"/>
    <w:rsid w:val="000C4CC0"/>
    <w:rsid w:val="000C4CFB"/>
    <w:rsid w:val="000C5FE3"/>
    <w:rsid w:val="000C6583"/>
    <w:rsid w:val="000C6D41"/>
    <w:rsid w:val="000D0ADF"/>
    <w:rsid w:val="000D139D"/>
    <w:rsid w:val="000D13C5"/>
    <w:rsid w:val="000D25BD"/>
    <w:rsid w:val="000D2E1D"/>
    <w:rsid w:val="000D2F44"/>
    <w:rsid w:val="000D3209"/>
    <w:rsid w:val="000D4F8E"/>
    <w:rsid w:val="000D57EB"/>
    <w:rsid w:val="000D5FE5"/>
    <w:rsid w:val="000D66F7"/>
    <w:rsid w:val="000D68F0"/>
    <w:rsid w:val="000D72CB"/>
    <w:rsid w:val="000D72EC"/>
    <w:rsid w:val="000D75DC"/>
    <w:rsid w:val="000D75E8"/>
    <w:rsid w:val="000D7E15"/>
    <w:rsid w:val="000E04EC"/>
    <w:rsid w:val="000E1894"/>
    <w:rsid w:val="000E198A"/>
    <w:rsid w:val="000E218C"/>
    <w:rsid w:val="000E2937"/>
    <w:rsid w:val="000E3672"/>
    <w:rsid w:val="000E3ED7"/>
    <w:rsid w:val="000E4C02"/>
    <w:rsid w:val="000E4E9D"/>
    <w:rsid w:val="000E51B1"/>
    <w:rsid w:val="000E592C"/>
    <w:rsid w:val="000E5E8F"/>
    <w:rsid w:val="000E5F28"/>
    <w:rsid w:val="000E6754"/>
    <w:rsid w:val="000E6B74"/>
    <w:rsid w:val="000E6C65"/>
    <w:rsid w:val="000E7116"/>
    <w:rsid w:val="000E73ED"/>
    <w:rsid w:val="000E7A14"/>
    <w:rsid w:val="000F00A5"/>
    <w:rsid w:val="000F0424"/>
    <w:rsid w:val="000F0D65"/>
    <w:rsid w:val="000F1424"/>
    <w:rsid w:val="000F2841"/>
    <w:rsid w:val="000F2C35"/>
    <w:rsid w:val="000F3E93"/>
    <w:rsid w:val="000F4CF4"/>
    <w:rsid w:val="000F4E46"/>
    <w:rsid w:val="000F509A"/>
    <w:rsid w:val="000F623F"/>
    <w:rsid w:val="000F6321"/>
    <w:rsid w:val="000F65A0"/>
    <w:rsid w:val="000F6A52"/>
    <w:rsid w:val="000F7577"/>
    <w:rsid w:val="000F75DF"/>
    <w:rsid w:val="000F76BD"/>
    <w:rsid w:val="000F7FE0"/>
    <w:rsid w:val="00101BB4"/>
    <w:rsid w:val="00102E6E"/>
    <w:rsid w:val="00103132"/>
    <w:rsid w:val="00103AAC"/>
    <w:rsid w:val="00104935"/>
    <w:rsid w:val="00104B17"/>
    <w:rsid w:val="00104D7C"/>
    <w:rsid w:val="00105433"/>
    <w:rsid w:val="00105833"/>
    <w:rsid w:val="00105899"/>
    <w:rsid w:val="00106113"/>
    <w:rsid w:val="00106D5B"/>
    <w:rsid w:val="00110136"/>
    <w:rsid w:val="001101B4"/>
    <w:rsid w:val="001104F6"/>
    <w:rsid w:val="00110703"/>
    <w:rsid w:val="00111338"/>
    <w:rsid w:val="00111AC2"/>
    <w:rsid w:val="00111ADD"/>
    <w:rsid w:val="00111D03"/>
    <w:rsid w:val="0011222B"/>
    <w:rsid w:val="001137F8"/>
    <w:rsid w:val="00113A4B"/>
    <w:rsid w:val="00114601"/>
    <w:rsid w:val="00114A8C"/>
    <w:rsid w:val="00115D9C"/>
    <w:rsid w:val="001166F2"/>
    <w:rsid w:val="00116E30"/>
    <w:rsid w:val="00116EAC"/>
    <w:rsid w:val="00117B26"/>
    <w:rsid w:val="00117CA6"/>
    <w:rsid w:val="001202E3"/>
    <w:rsid w:val="00120431"/>
    <w:rsid w:val="0012086F"/>
    <w:rsid w:val="0012132E"/>
    <w:rsid w:val="00121A67"/>
    <w:rsid w:val="00122514"/>
    <w:rsid w:val="00123640"/>
    <w:rsid w:val="00123B28"/>
    <w:rsid w:val="00124842"/>
    <w:rsid w:val="001258AF"/>
    <w:rsid w:val="00125C53"/>
    <w:rsid w:val="001264A9"/>
    <w:rsid w:val="00126A00"/>
    <w:rsid w:val="0012730B"/>
    <w:rsid w:val="00127A79"/>
    <w:rsid w:val="00130027"/>
    <w:rsid w:val="00130506"/>
    <w:rsid w:val="00132952"/>
    <w:rsid w:val="0013454F"/>
    <w:rsid w:val="0013551F"/>
    <w:rsid w:val="0013574D"/>
    <w:rsid w:val="00136109"/>
    <w:rsid w:val="0013638F"/>
    <w:rsid w:val="00136861"/>
    <w:rsid w:val="00136D0B"/>
    <w:rsid w:val="001374AC"/>
    <w:rsid w:val="00140382"/>
    <w:rsid w:val="0014042F"/>
    <w:rsid w:val="0014055B"/>
    <w:rsid w:val="00140B00"/>
    <w:rsid w:val="00142D01"/>
    <w:rsid w:val="00143823"/>
    <w:rsid w:val="001439C2"/>
    <w:rsid w:val="001441D1"/>
    <w:rsid w:val="00145705"/>
    <w:rsid w:val="001460EA"/>
    <w:rsid w:val="00146567"/>
    <w:rsid w:val="00146D22"/>
    <w:rsid w:val="00147094"/>
    <w:rsid w:val="00147347"/>
    <w:rsid w:val="00147553"/>
    <w:rsid w:val="001477CB"/>
    <w:rsid w:val="0015182C"/>
    <w:rsid w:val="00151BB9"/>
    <w:rsid w:val="00152285"/>
    <w:rsid w:val="001525BC"/>
    <w:rsid w:val="00152F6A"/>
    <w:rsid w:val="00153D3B"/>
    <w:rsid w:val="001540EB"/>
    <w:rsid w:val="001555C7"/>
    <w:rsid w:val="0015560E"/>
    <w:rsid w:val="00155677"/>
    <w:rsid w:val="00155D83"/>
    <w:rsid w:val="0015686E"/>
    <w:rsid w:val="00157687"/>
    <w:rsid w:val="00157D0C"/>
    <w:rsid w:val="00162116"/>
    <w:rsid w:val="001621F0"/>
    <w:rsid w:val="001628AA"/>
    <w:rsid w:val="00163163"/>
    <w:rsid w:val="001645BA"/>
    <w:rsid w:val="0016472F"/>
    <w:rsid w:val="001647DB"/>
    <w:rsid w:val="001652B2"/>
    <w:rsid w:val="0016542F"/>
    <w:rsid w:val="00165678"/>
    <w:rsid w:val="00165ACB"/>
    <w:rsid w:val="00165D33"/>
    <w:rsid w:val="00166399"/>
    <w:rsid w:val="00166486"/>
    <w:rsid w:val="00166C35"/>
    <w:rsid w:val="00166DD9"/>
    <w:rsid w:val="001674FD"/>
    <w:rsid w:val="001677B7"/>
    <w:rsid w:val="00167A20"/>
    <w:rsid w:val="00171DEB"/>
    <w:rsid w:val="0017393C"/>
    <w:rsid w:val="001739A8"/>
    <w:rsid w:val="00173E71"/>
    <w:rsid w:val="00174630"/>
    <w:rsid w:val="00175DE1"/>
    <w:rsid w:val="0017626E"/>
    <w:rsid w:val="0017674B"/>
    <w:rsid w:val="00176898"/>
    <w:rsid w:val="001769E4"/>
    <w:rsid w:val="00176E44"/>
    <w:rsid w:val="0018013F"/>
    <w:rsid w:val="00180ED1"/>
    <w:rsid w:val="001817E2"/>
    <w:rsid w:val="00181CD0"/>
    <w:rsid w:val="00182019"/>
    <w:rsid w:val="0018295D"/>
    <w:rsid w:val="0018331E"/>
    <w:rsid w:val="00183BC0"/>
    <w:rsid w:val="00184DBC"/>
    <w:rsid w:val="00185498"/>
    <w:rsid w:val="00185C5D"/>
    <w:rsid w:val="00186443"/>
    <w:rsid w:val="00186576"/>
    <w:rsid w:val="0018671F"/>
    <w:rsid w:val="00186FB5"/>
    <w:rsid w:val="0018710E"/>
    <w:rsid w:val="00187C2B"/>
    <w:rsid w:val="00190409"/>
    <w:rsid w:val="0019107B"/>
    <w:rsid w:val="00191600"/>
    <w:rsid w:val="001922DE"/>
    <w:rsid w:val="00192B8E"/>
    <w:rsid w:val="001946E5"/>
    <w:rsid w:val="00194A59"/>
    <w:rsid w:val="001954E1"/>
    <w:rsid w:val="00195B59"/>
    <w:rsid w:val="00195E94"/>
    <w:rsid w:val="001961E1"/>
    <w:rsid w:val="0019654F"/>
    <w:rsid w:val="00196649"/>
    <w:rsid w:val="00197024"/>
    <w:rsid w:val="0019768D"/>
    <w:rsid w:val="0019778A"/>
    <w:rsid w:val="00197983"/>
    <w:rsid w:val="001A0583"/>
    <w:rsid w:val="001A059B"/>
    <w:rsid w:val="001A11B4"/>
    <w:rsid w:val="001A240E"/>
    <w:rsid w:val="001A2B9E"/>
    <w:rsid w:val="001A3E26"/>
    <w:rsid w:val="001A437E"/>
    <w:rsid w:val="001A4431"/>
    <w:rsid w:val="001A4DC4"/>
    <w:rsid w:val="001A4E6F"/>
    <w:rsid w:val="001A5475"/>
    <w:rsid w:val="001A5DAE"/>
    <w:rsid w:val="001A6209"/>
    <w:rsid w:val="001A6423"/>
    <w:rsid w:val="001A7D56"/>
    <w:rsid w:val="001A7EB2"/>
    <w:rsid w:val="001B0303"/>
    <w:rsid w:val="001B069C"/>
    <w:rsid w:val="001B08D6"/>
    <w:rsid w:val="001B13F4"/>
    <w:rsid w:val="001B1836"/>
    <w:rsid w:val="001B1CE7"/>
    <w:rsid w:val="001B26E1"/>
    <w:rsid w:val="001B2B6A"/>
    <w:rsid w:val="001B444E"/>
    <w:rsid w:val="001B5200"/>
    <w:rsid w:val="001C0489"/>
    <w:rsid w:val="001C0ABB"/>
    <w:rsid w:val="001C0B9E"/>
    <w:rsid w:val="001C142E"/>
    <w:rsid w:val="001C14BF"/>
    <w:rsid w:val="001C14D5"/>
    <w:rsid w:val="001C1E5A"/>
    <w:rsid w:val="001C2B66"/>
    <w:rsid w:val="001C2F3D"/>
    <w:rsid w:val="001C2F59"/>
    <w:rsid w:val="001C2F86"/>
    <w:rsid w:val="001C37E2"/>
    <w:rsid w:val="001C50BF"/>
    <w:rsid w:val="001C52AF"/>
    <w:rsid w:val="001C5D4F"/>
    <w:rsid w:val="001C60E2"/>
    <w:rsid w:val="001C6A56"/>
    <w:rsid w:val="001D0558"/>
    <w:rsid w:val="001D1126"/>
    <w:rsid w:val="001D12D7"/>
    <w:rsid w:val="001D13BC"/>
    <w:rsid w:val="001D197C"/>
    <w:rsid w:val="001D242C"/>
    <w:rsid w:val="001D2458"/>
    <w:rsid w:val="001D250E"/>
    <w:rsid w:val="001D2954"/>
    <w:rsid w:val="001D2F23"/>
    <w:rsid w:val="001D308B"/>
    <w:rsid w:val="001D3E6A"/>
    <w:rsid w:val="001D4175"/>
    <w:rsid w:val="001D45CF"/>
    <w:rsid w:val="001D4A44"/>
    <w:rsid w:val="001D5F4F"/>
    <w:rsid w:val="001D6D98"/>
    <w:rsid w:val="001D73C3"/>
    <w:rsid w:val="001D780D"/>
    <w:rsid w:val="001D7B59"/>
    <w:rsid w:val="001E0475"/>
    <w:rsid w:val="001E11ED"/>
    <w:rsid w:val="001E170A"/>
    <w:rsid w:val="001E1967"/>
    <w:rsid w:val="001E1C3C"/>
    <w:rsid w:val="001E1C6F"/>
    <w:rsid w:val="001E2013"/>
    <w:rsid w:val="001E23B0"/>
    <w:rsid w:val="001E23B3"/>
    <w:rsid w:val="001E26C5"/>
    <w:rsid w:val="001E2DEF"/>
    <w:rsid w:val="001E2EAE"/>
    <w:rsid w:val="001E473E"/>
    <w:rsid w:val="001E4BF1"/>
    <w:rsid w:val="001E55CA"/>
    <w:rsid w:val="001E5A3F"/>
    <w:rsid w:val="001F053F"/>
    <w:rsid w:val="001F078F"/>
    <w:rsid w:val="001F0F74"/>
    <w:rsid w:val="001F176B"/>
    <w:rsid w:val="001F1C33"/>
    <w:rsid w:val="001F23FE"/>
    <w:rsid w:val="001F2588"/>
    <w:rsid w:val="001F29F3"/>
    <w:rsid w:val="001F2D44"/>
    <w:rsid w:val="001F311C"/>
    <w:rsid w:val="001F3620"/>
    <w:rsid w:val="001F393E"/>
    <w:rsid w:val="001F3E23"/>
    <w:rsid w:val="001F406D"/>
    <w:rsid w:val="001F4BA5"/>
    <w:rsid w:val="001F596C"/>
    <w:rsid w:val="001F5FA1"/>
    <w:rsid w:val="001F631E"/>
    <w:rsid w:val="001F649D"/>
    <w:rsid w:val="001F65AA"/>
    <w:rsid w:val="001F6B4D"/>
    <w:rsid w:val="00200602"/>
    <w:rsid w:val="00200C5A"/>
    <w:rsid w:val="002013D7"/>
    <w:rsid w:val="00201CAD"/>
    <w:rsid w:val="00201D68"/>
    <w:rsid w:val="00202840"/>
    <w:rsid w:val="00203175"/>
    <w:rsid w:val="002031B8"/>
    <w:rsid w:val="00203361"/>
    <w:rsid w:val="00203B39"/>
    <w:rsid w:val="0020486F"/>
    <w:rsid w:val="00204B3D"/>
    <w:rsid w:val="002102CF"/>
    <w:rsid w:val="00210794"/>
    <w:rsid w:val="00210930"/>
    <w:rsid w:val="002113E7"/>
    <w:rsid w:val="002129B8"/>
    <w:rsid w:val="002130F4"/>
    <w:rsid w:val="00213A62"/>
    <w:rsid w:val="002140D7"/>
    <w:rsid w:val="00214118"/>
    <w:rsid w:val="00214707"/>
    <w:rsid w:val="00214EA9"/>
    <w:rsid w:val="00214FE4"/>
    <w:rsid w:val="002152A3"/>
    <w:rsid w:val="00215F97"/>
    <w:rsid w:val="00216DC5"/>
    <w:rsid w:val="00216E9C"/>
    <w:rsid w:val="00216ED6"/>
    <w:rsid w:val="00217360"/>
    <w:rsid w:val="0022037B"/>
    <w:rsid w:val="002205AA"/>
    <w:rsid w:val="00220767"/>
    <w:rsid w:val="00220B9B"/>
    <w:rsid w:val="00220F51"/>
    <w:rsid w:val="002217D3"/>
    <w:rsid w:val="00221CDA"/>
    <w:rsid w:val="002221C4"/>
    <w:rsid w:val="00222916"/>
    <w:rsid w:val="00222CED"/>
    <w:rsid w:val="00223013"/>
    <w:rsid w:val="00223511"/>
    <w:rsid w:val="00224111"/>
    <w:rsid w:val="0022489E"/>
    <w:rsid w:val="002256B2"/>
    <w:rsid w:val="00225C03"/>
    <w:rsid w:val="00225F84"/>
    <w:rsid w:val="00226B36"/>
    <w:rsid w:val="00227777"/>
    <w:rsid w:val="00227CE0"/>
    <w:rsid w:val="0023166F"/>
    <w:rsid w:val="00231818"/>
    <w:rsid w:val="00232415"/>
    <w:rsid w:val="00232D6B"/>
    <w:rsid w:val="00232FAC"/>
    <w:rsid w:val="00233F9F"/>
    <w:rsid w:val="00235426"/>
    <w:rsid w:val="002362C1"/>
    <w:rsid w:val="00236751"/>
    <w:rsid w:val="002367CB"/>
    <w:rsid w:val="0024004C"/>
    <w:rsid w:val="002400F5"/>
    <w:rsid w:val="002401A1"/>
    <w:rsid w:val="0024072B"/>
    <w:rsid w:val="00240822"/>
    <w:rsid w:val="002410CC"/>
    <w:rsid w:val="002424EA"/>
    <w:rsid w:val="00242F48"/>
    <w:rsid w:val="002439A6"/>
    <w:rsid w:val="0024444D"/>
    <w:rsid w:val="00245F61"/>
    <w:rsid w:val="00245FD3"/>
    <w:rsid w:val="002462F6"/>
    <w:rsid w:val="00246641"/>
    <w:rsid w:val="00247B42"/>
    <w:rsid w:val="002500F4"/>
    <w:rsid w:val="002508AC"/>
    <w:rsid w:val="002511C9"/>
    <w:rsid w:val="00251528"/>
    <w:rsid w:val="002515D6"/>
    <w:rsid w:val="00251629"/>
    <w:rsid w:val="002526A4"/>
    <w:rsid w:val="002539C1"/>
    <w:rsid w:val="002553AA"/>
    <w:rsid w:val="002559E4"/>
    <w:rsid w:val="00255EF5"/>
    <w:rsid w:val="002561AC"/>
    <w:rsid w:val="00256DA7"/>
    <w:rsid w:val="00257040"/>
    <w:rsid w:val="00257120"/>
    <w:rsid w:val="002576CC"/>
    <w:rsid w:val="002607F1"/>
    <w:rsid w:val="002609B3"/>
    <w:rsid w:val="00261DE2"/>
    <w:rsid w:val="0026214F"/>
    <w:rsid w:val="00262CD7"/>
    <w:rsid w:val="002634A2"/>
    <w:rsid w:val="002637A7"/>
    <w:rsid w:val="00264223"/>
    <w:rsid w:val="00264501"/>
    <w:rsid w:val="00264C41"/>
    <w:rsid w:val="00264E22"/>
    <w:rsid w:val="00265BD0"/>
    <w:rsid w:val="002664E4"/>
    <w:rsid w:val="00266533"/>
    <w:rsid w:val="00266770"/>
    <w:rsid w:val="00267351"/>
    <w:rsid w:val="00267D24"/>
    <w:rsid w:val="00267D6B"/>
    <w:rsid w:val="00267EB0"/>
    <w:rsid w:val="002728C1"/>
    <w:rsid w:val="00272AEC"/>
    <w:rsid w:val="002737B2"/>
    <w:rsid w:val="00274168"/>
    <w:rsid w:val="00274EC8"/>
    <w:rsid w:val="00275232"/>
    <w:rsid w:val="00275C9B"/>
    <w:rsid w:val="00275CB1"/>
    <w:rsid w:val="00276036"/>
    <w:rsid w:val="00276069"/>
    <w:rsid w:val="00276164"/>
    <w:rsid w:val="002766FB"/>
    <w:rsid w:val="00277095"/>
    <w:rsid w:val="00280AC9"/>
    <w:rsid w:val="00281589"/>
    <w:rsid w:val="0028217F"/>
    <w:rsid w:val="00282BD9"/>
    <w:rsid w:val="00282C6E"/>
    <w:rsid w:val="0028365D"/>
    <w:rsid w:val="002846B1"/>
    <w:rsid w:val="002846CE"/>
    <w:rsid w:val="0028470B"/>
    <w:rsid w:val="00284A16"/>
    <w:rsid w:val="00285D14"/>
    <w:rsid w:val="00285E39"/>
    <w:rsid w:val="0028692E"/>
    <w:rsid w:val="00287096"/>
    <w:rsid w:val="002876CD"/>
    <w:rsid w:val="00287E47"/>
    <w:rsid w:val="00290598"/>
    <w:rsid w:val="002917F7"/>
    <w:rsid w:val="00291C7D"/>
    <w:rsid w:val="002939C9"/>
    <w:rsid w:val="00293F11"/>
    <w:rsid w:val="002946CB"/>
    <w:rsid w:val="00294A60"/>
    <w:rsid w:val="0029594F"/>
    <w:rsid w:val="00295C5F"/>
    <w:rsid w:val="00296CA8"/>
    <w:rsid w:val="00297165"/>
    <w:rsid w:val="0029733B"/>
    <w:rsid w:val="00297A6C"/>
    <w:rsid w:val="00297D44"/>
    <w:rsid w:val="00297D9E"/>
    <w:rsid w:val="002A2615"/>
    <w:rsid w:val="002A3797"/>
    <w:rsid w:val="002A4396"/>
    <w:rsid w:val="002A4479"/>
    <w:rsid w:val="002A449F"/>
    <w:rsid w:val="002A46B5"/>
    <w:rsid w:val="002A4F2B"/>
    <w:rsid w:val="002A637F"/>
    <w:rsid w:val="002A6826"/>
    <w:rsid w:val="002A7269"/>
    <w:rsid w:val="002A7F2C"/>
    <w:rsid w:val="002B015C"/>
    <w:rsid w:val="002B0E4D"/>
    <w:rsid w:val="002B0EF9"/>
    <w:rsid w:val="002B128A"/>
    <w:rsid w:val="002B153D"/>
    <w:rsid w:val="002B1D06"/>
    <w:rsid w:val="002B2673"/>
    <w:rsid w:val="002B27FE"/>
    <w:rsid w:val="002B328C"/>
    <w:rsid w:val="002B334B"/>
    <w:rsid w:val="002B360E"/>
    <w:rsid w:val="002B379D"/>
    <w:rsid w:val="002B3DF8"/>
    <w:rsid w:val="002B40E5"/>
    <w:rsid w:val="002B4398"/>
    <w:rsid w:val="002B54CC"/>
    <w:rsid w:val="002B5F63"/>
    <w:rsid w:val="002B63A9"/>
    <w:rsid w:val="002B6F5B"/>
    <w:rsid w:val="002B70CF"/>
    <w:rsid w:val="002B7233"/>
    <w:rsid w:val="002B7DAE"/>
    <w:rsid w:val="002C01CB"/>
    <w:rsid w:val="002C0212"/>
    <w:rsid w:val="002C0908"/>
    <w:rsid w:val="002C1201"/>
    <w:rsid w:val="002C16DC"/>
    <w:rsid w:val="002C1EE7"/>
    <w:rsid w:val="002C1FA1"/>
    <w:rsid w:val="002C20BD"/>
    <w:rsid w:val="002C27F8"/>
    <w:rsid w:val="002C283A"/>
    <w:rsid w:val="002C2AD9"/>
    <w:rsid w:val="002C2E93"/>
    <w:rsid w:val="002C3AA5"/>
    <w:rsid w:val="002C480B"/>
    <w:rsid w:val="002C5255"/>
    <w:rsid w:val="002C60B1"/>
    <w:rsid w:val="002C63D7"/>
    <w:rsid w:val="002C64DD"/>
    <w:rsid w:val="002C666B"/>
    <w:rsid w:val="002C6777"/>
    <w:rsid w:val="002C6CD9"/>
    <w:rsid w:val="002C6F94"/>
    <w:rsid w:val="002C75EB"/>
    <w:rsid w:val="002C7F4F"/>
    <w:rsid w:val="002D0557"/>
    <w:rsid w:val="002D0C87"/>
    <w:rsid w:val="002D1B11"/>
    <w:rsid w:val="002D2FC1"/>
    <w:rsid w:val="002D3AC9"/>
    <w:rsid w:val="002D44B0"/>
    <w:rsid w:val="002D44DF"/>
    <w:rsid w:val="002D4C64"/>
    <w:rsid w:val="002D4CD8"/>
    <w:rsid w:val="002D4D8F"/>
    <w:rsid w:val="002D5E58"/>
    <w:rsid w:val="002D5F51"/>
    <w:rsid w:val="002D6434"/>
    <w:rsid w:val="002D6CF6"/>
    <w:rsid w:val="002D6D64"/>
    <w:rsid w:val="002D7113"/>
    <w:rsid w:val="002E03E0"/>
    <w:rsid w:val="002E2A5A"/>
    <w:rsid w:val="002E2C12"/>
    <w:rsid w:val="002E2F19"/>
    <w:rsid w:val="002E2FF2"/>
    <w:rsid w:val="002E3F18"/>
    <w:rsid w:val="002E413A"/>
    <w:rsid w:val="002E435A"/>
    <w:rsid w:val="002E453E"/>
    <w:rsid w:val="002E57C1"/>
    <w:rsid w:val="002E582C"/>
    <w:rsid w:val="002E60DA"/>
    <w:rsid w:val="002F0D4F"/>
    <w:rsid w:val="002F0E3A"/>
    <w:rsid w:val="002F16C9"/>
    <w:rsid w:val="002F1C1D"/>
    <w:rsid w:val="002F1DAF"/>
    <w:rsid w:val="002F1DD7"/>
    <w:rsid w:val="002F2198"/>
    <w:rsid w:val="002F2528"/>
    <w:rsid w:val="002F2774"/>
    <w:rsid w:val="002F3D56"/>
    <w:rsid w:val="002F4B2C"/>
    <w:rsid w:val="002F4B59"/>
    <w:rsid w:val="002F51D3"/>
    <w:rsid w:val="002F5BEA"/>
    <w:rsid w:val="002F64E7"/>
    <w:rsid w:val="002F7125"/>
    <w:rsid w:val="002F7192"/>
    <w:rsid w:val="002F7646"/>
    <w:rsid w:val="002F7B89"/>
    <w:rsid w:val="00300477"/>
    <w:rsid w:val="0030084F"/>
    <w:rsid w:val="00300A60"/>
    <w:rsid w:val="003011EA"/>
    <w:rsid w:val="003020EC"/>
    <w:rsid w:val="00303943"/>
    <w:rsid w:val="00303B13"/>
    <w:rsid w:val="003041FE"/>
    <w:rsid w:val="00304212"/>
    <w:rsid w:val="00305245"/>
    <w:rsid w:val="003054AE"/>
    <w:rsid w:val="00305959"/>
    <w:rsid w:val="00305E5E"/>
    <w:rsid w:val="00306417"/>
    <w:rsid w:val="00306B4A"/>
    <w:rsid w:val="00306C0C"/>
    <w:rsid w:val="00307C9A"/>
    <w:rsid w:val="00307D8B"/>
    <w:rsid w:val="003102B1"/>
    <w:rsid w:val="003106C3"/>
    <w:rsid w:val="003108BC"/>
    <w:rsid w:val="003115EC"/>
    <w:rsid w:val="0031196C"/>
    <w:rsid w:val="00311A40"/>
    <w:rsid w:val="00312F47"/>
    <w:rsid w:val="00313739"/>
    <w:rsid w:val="0031380B"/>
    <w:rsid w:val="00313E55"/>
    <w:rsid w:val="003141A2"/>
    <w:rsid w:val="00314570"/>
    <w:rsid w:val="00314A7A"/>
    <w:rsid w:val="00314B9D"/>
    <w:rsid w:val="00315685"/>
    <w:rsid w:val="0031580E"/>
    <w:rsid w:val="00315B12"/>
    <w:rsid w:val="00316279"/>
    <w:rsid w:val="0031663A"/>
    <w:rsid w:val="00316A16"/>
    <w:rsid w:val="00316DEB"/>
    <w:rsid w:val="0032003E"/>
    <w:rsid w:val="00321216"/>
    <w:rsid w:val="00321994"/>
    <w:rsid w:val="00321BAA"/>
    <w:rsid w:val="00321DEE"/>
    <w:rsid w:val="00322C78"/>
    <w:rsid w:val="00323328"/>
    <w:rsid w:val="0032642D"/>
    <w:rsid w:val="003269B6"/>
    <w:rsid w:val="00326E29"/>
    <w:rsid w:val="00330280"/>
    <w:rsid w:val="00331863"/>
    <w:rsid w:val="00332F47"/>
    <w:rsid w:val="00333776"/>
    <w:rsid w:val="003339C1"/>
    <w:rsid w:val="003341B4"/>
    <w:rsid w:val="00334A55"/>
    <w:rsid w:val="00334FF7"/>
    <w:rsid w:val="00335BF5"/>
    <w:rsid w:val="00335E50"/>
    <w:rsid w:val="003365FB"/>
    <w:rsid w:val="003366E6"/>
    <w:rsid w:val="003366F5"/>
    <w:rsid w:val="00337066"/>
    <w:rsid w:val="0033754D"/>
    <w:rsid w:val="00337C87"/>
    <w:rsid w:val="003403A6"/>
    <w:rsid w:val="00340F51"/>
    <w:rsid w:val="003411A9"/>
    <w:rsid w:val="00341E72"/>
    <w:rsid w:val="00342471"/>
    <w:rsid w:val="00342C15"/>
    <w:rsid w:val="00343120"/>
    <w:rsid w:val="00343C0F"/>
    <w:rsid w:val="00344513"/>
    <w:rsid w:val="00344CC2"/>
    <w:rsid w:val="00344F7D"/>
    <w:rsid w:val="003457AA"/>
    <w:rsid w:val="00345E17"/>
    <w:rsid w:val="0034640B"/>
    <w:rsid w:val="00346882"/>
    <w:rsid w:val="00347120"/>
    <w:rsid w:val="00347134"/>
    <w:rsid w:val="003475D6"/>
    <w:rsid w:val="003477EF"/>
    <w:rsid w:val="003507BA"/>
    <w:rsid w:val="00351A51"/>
    <w:rsid w:val="0035214A"/>
    <w:rsid w:val="0035244A"/>
    <w:rsid w:val="00352FAF"/>
    <w:rsid w:val="003530D4"/>
    <w:rsid w:val="00353335"/>
    <w:rsid w:val="0035356E"/>
    <w:rsid w:val="003543F8"/>
    <w:rsid w:val="00354A92"/>
    <w:rsid w:val="0035600E"/>
    <w:rsid w:val="003578B5"/>
    <w:rsid w:val="00357A9D"/>
    <w:rsid w:val="00360A67"/>
    <w:rsid w:val="00361163"/>
    <w:rsid w:val="003612E5"/>
    <w:rsid w:val="00362544"/>
    <w:rsid w:val="00362A5B"/>
    <w:rsid w:val="003630A7"/>
    <w:rsid w:val="00363F75"/>
    <w:rsid w:val="0036469F"/>
    <w:rsid w:val="003646F2"/>
    <w:rsid w:val="00364DF4"/>
    <w:rsid w:val="00364FD3"/>
    <w:rsid w:val="00364FEF"/>
    <w:rsid w:val="003659DC"/>
    <w:rsid w:val="003663C1"/>
    <w:rsid w:val="00366757"/>
    <w:rsid w:val="00366D3D"/>
    <w:rsid w:val="00366ED4"/>
    <w:rsid w:val="00367002"/>
    <w:rsid w:val="0036738B"/>
    <w:rsid w:val="00367474"/>
    <w:rsid w:val="00367643"/>
    <w:rsid w:val="00367713"/>
    <w:rsid w:val="00367809"/>
    <w:rsid w:val="00367B9E"/>
    <w:rsid w:val="00370613"/>
    <w:rsid w:val="00370DD6"/>
    <w:rsid w:val="00371105"/>
    <w:rsid w:val="003714C5"/>
    <w:rsid w:val="003715CF"/>
    <w:rsid w:val="00371F6F"/>
    <w:rsid w:val="0037323A"/>
    <w:rsid w:val="00373546"/>
    <w:rsid w:val="0037379D"/>
    <w:rsid w:val="00373A10"/>
    <w:rsid w:val="003746B3"/>
    <w:rsid w:val="003748FE"/>
    <w:rsid w:val="0037532B"/>
    <w:rsid w:val="003766AB"/>
    <w:rsid w:val="00376B67"/>
    <w:rsid w:val="0038088E"/>
    <w:rsid w:val="00380915"/>
    <w:rsid w:val="003810EE"/>
    <w:rsid w:val="003812E1"/>
    <w:rsid w:val="00382165"/>
    <w:rsid w:val="003825A2"/>
    <w:rsid w:val="003825CD"/>
    <w:rsid w:val="00382EFF"/>
    <w:rsid w:val="00383573"/>
    <w:rsid w:val="00383606"/>
    <w:rsid w:val="00383A9F"/>
    <w:rsid w:val="00383C8A"/>
    <w:rsid w:val="00383F49"/>
    <w:rsid w:val="00383FF6"/>
    <w:rsid w:val="00385303"/>
    <w:rsid w:val="00385B11"/>
    <w:rsid w:val="00385F3B"/>
    <w:rsid w:val="00386233"/>
    <w:rsid w:val="003870FE"/>
    <w:rsid w:val="00387458"/>
    <w:rsid w:val="0039002E"/>
    <w:rsid w:val="00391C2C"/>
    <w:rsid w:val="00392357"/>
    <w:rsid w:val="00392EA7"/>
    <w:rsid w:val="0039303D"/>
    <w:rsid w:val="00393128"/>
    <w:rsid w:val="00394FBC"/>
    <w:rsid w:val="00396D5A"/>
    <w:rsid w:val="003971AC"/>
    <w:rsid w:val="00397AF5"/>
    <w:rsid w:val="003A007B"/>
    <w:rsid w:val="003A03B5"/>
    <w:rsid w:val="003A2105"/>
    <w:rsid w:val="003A2259"/>
    <w:rsid w:val="003A2517"/>
    <w:rsid w:val="003A32A5"/>
    <w:rsid w:val="003A3A3B"/>
    <w:rsid w:val="003A42F0"/>
    <w:rsid w:val="003A4858"/>
    <w:rsid w:val="003A540C"/>
    <w:rsid w:val="003A5821"/>
    <w:rsid w:val="003A5FE4"/>
    <w:rsid w:val="003A600D"/>
    <w:rsid w:val="003A6F55"/>
    <w:rsid w:val="003B0911"/>
    <w:rsid w:val="003B0D28"/>
    <w:rsid w:val="003B1D2B"/>
    <w:rsid w:val="003B2077"/>
    <w:rsid w:val="003B2F8C"/>
    <w:rsid w:val="003B3514"/>
    <w:rsid w:val="003B3875"/>
    <w:rsid w:val="003B4A7D"/>
    <w:rsid w:val="003B4DA9"/>
    <w:rsid w:val="003B4E9D"/>
    <w:rsid w:val="003B5BEE"/>
    <w:rsid w:val="003B5E03"/>
    <w:rsid w:val="003B625F"/>
    <w:rsid w:val="003B6328"/>
    <w:rsid w:val="003B69A4"/>
    <w:rsid w:val="003B69BC"/>
    <w:rsid w:val="003B724D"/>
    <w:rsid w:val="003B794B"/>
    <w:rsid w:val="003B7FBB"/>
    <w:rsid w:val="003C11FD"/>
    <w:rsid w:val="003C12E3"/>
    <w:rsid w:val="003C18A9"/>
    <w:rsid w:val="003C2949"/>
    <w:rsid w:val="003C2AD4"/>
    <w:rsid w:val="003C2EB6"/>
    <w:rsid w:val="003C3CAB"/>
    <w:rsid w:val="003C4E51"/>
    <w:rsid w:val="003C5CA4"/>
    <w:rsid w:val="003C605C"/>
    <w:rsid w:val="003C67F5"/>
    <w:rsid w:val="003C6AB0"/>
    <w:rsid w:val="003C736B"/>
    <w:rsid w:val="003C7A30"/>
    <w:rsid w:val="003D0024"/>
    <w:rsid w:val="003D07AC"/>
    <w:rsid w:val="003D12FD"/>
    <w:rsid w:val="003D2149"/>
    <w:rsid w:val="003D3044"/>
    <w:rsid w:val="003D35E9"/>
    <w:rsid w:val="003D3881"/>
    <w:rsid w:val="003D3C96"/>
    <w:rsid w:val="003D40C1"/>
    <w:rsid w:val="003D4110"/>
    <w:rsid w:val="003D4421"/>
    <w:rsid w:val="003D6246"/>
    <w:rsid w:val="003D7465"/>
    <w:rsid w:val="003D7BEB"/>
    <w:rsid w:val="003D7F40"/>
    <w:rsid w:val="003E0B45"/>
    <w:rsid w:val="003E0C0A"/>
    <w:rsid w:val="003E0E8D"/>
    <w:rsid w:val="003E15C5"/>
    <w:rsid w:val="003E1B8A"/>
    <w:rsid w:val="003E2EF7"/>
    <w:rsid w:val="003E3B55"/>
    <w:rsid w:val="003E3D26"/>
    <w:rsid w:val="003E48F5"/>
    <w:rsid w:val="003E51C0"/>
    <w:rsid w:val="003E5C73"/>
    <w:rsid w:val="003E5E61"/>
    <w:rsid w:val="003E5F79"/>
    <w:rsid w:val="003E622B"/>
    <w:rsid w:val="003E62D1"/>
    <w:rsid w:val="003E62FB"/>
    <w:rsid w:val="003E63AC"/>
    <w:rsid w:val="003E6B2C"/>
    <w:rsid w:val="003E7BF3"/>
    <w:rsid w:val="003F0C88"/>
    <w:rsid w:val="003F10B6"/>
    <w:rsid w:val="003F28B1"/>
    <w:rsid w:val="003F2D34"/>
    <w:rsid w:val="003F30CE"/>
    <w:rsid w:val="003F3554"/>
    <w:rsid w:val="003F4B90"/>
    <w:rsid w:val="003F4D18"/>
    <w:rsid w:val="003F4FB0"/>
    <w:rsid w:val="003F581F"/>
    <w:rsid w:val="003F5ABE"/>
    <w:rsid w:val="003F5D97"/>
    <w:rsid w:val="003F64EA"/>
    <w:rsid w:val="003F73EE"/>
    <w:rsid w:val="003F7EC1"/>
    <w:rsid w:val="00400222"/>
    <w:rsid w:val="00401049"/>
    <w:rsid w:val="00401311"/>
    <w:rsid w:val="00401A1D"/>
    <w:rsid w:val="0040215B"/>
    <w:rsid w:val="00403052"/>
    <w:rsid w:val="00403842"/>
    <w:rsid w:val="00403E0E"/>
    <w:rsid w:val="0040451E"/>
    <w:rsid w:val="00404DA3"/>
    <w:rsid w:val="00404EFE"/>
    <w:rsid w:val="004055EE"/>
    <w:rsid w:val="004059C4"/>
    <w:rsid w:val="00405D8A"/>
    <w:rsid w:val="00405FBD"/>
    <w:rsid w:val="004066FD"/>
    <w:rsid w:val="00406868"/>
    <w:rsid w:val="0040736F"/>
    <w:rsid w:val="004073A3"/>
    <w:rsid w:val="0040762E"/>
    <w:rsid w:val="00410186"/>
    <w:rsid w:val="00410552"/>
    <w:rsid w:val="00410AAD"/>
    <w:rsid w:val="0041110A"/>
    <w:rsid w:val="00411572"/>
    <w:rsid w:val="0041326C"/>
    <w:rsid w:val="00413587"/>
    <w:rsid w:val="00413D71"/>
    <w:rsid w:val="00413F31"/>
    <w:rsid w:val="0041550A"/>
    <w:rsid w:val="004155C9"/>
    <w:rsid w:val="00415761"/>
    <w:rsid w:val="00416027"/>
    <w:rsid w:val="004176E2"/>
    <w:rsid w:val="00417964"/>
    <w:rsid w:val="00417AAD"/>
    <w:rsid w:val="0042030B"/>
    <w:rsid w:val="004203E9"/>
    <w:rsid w:val="004217DA"/>
    <w:rsid w:val="004230C0"/>
    <w:rsid w:val="004231E3"/>
    <w:rsid w:val="004231FA"/>
    <w:rsid w:val="004234CB"/>
    <w:rsid w:val="00423685"/>
    <w:rsid w:val="00424B89"/>
    <w:rsid w:val="0042561E"/>
    <w:rsid w:val="00425C21"/>
    <w:rsid w:val="004264FC"/>
    <w:rsid w:val="00426D4D"/>
    <w:rsid w:val="00427601"/>
    <w:rsid w:val="00427F60"/>
    <w:rsid w:val="004302BB"/>
    <w:rsid w:val="00430E45"/>
    <w:rsid w:val="00431069"/>
    <w:rsid w:val="004313D5"/>
    <w:rsid w:val="004314A5"/>
    <w:rsid w:val="004314A9"/>
    <w:rsid w:val="004316D8"/>
    <w:rsid w:val="004322C6"/>
    <w:rsid w:val="0043284E"/>
    <w:rsid w:val="00432908"/>
    <w:rsid w:val="004329DA"/>
    <w:rsid w:val="004335A8"/>
    <w:rsid w:val="004340AA"/>
    <w:rsid w:val="004346DE"/>
    <w:rsid w:val="00435640"/>
    <w:rsid w:val="004372AA"/>
    <w:rsid w:val="00437469"/>
    <w:rsid w:val="004378CA"/>
    <w:rsid w:val="004379E7"/>
    <w:rsid w:val="004401D5"/>
    <w:rsid w:val="0044096A"/>
    <w:rsid w:val="00440CB6"/>
    <w:rsid w:val="0044188C"/>
    <w:rsid w:val="00441CCD"/>
    <w:rsid w:val="004423CC"/>
    <w:rsid w:val="00442640"/>
    <w:rsid w:val="0044284D"/>
    <w:rsid w:val="00443364"/>
    <w:rsid w:val="00443DFB"/>
    <w:rsid w:val="00444268"/>
    <w:rsid w:val="004443BC"/>
    <w:rsid w:val="004444E2"/>
    <w:rsid w:val="004452BB"/>
    <w:rsid w:val="0044582E"/>
    <w:rsid w:val="00446092"/>
    <w:rsid w:val="004476C3"/>
    <w:rsid w:val="00447857"/>
    <w:rsid w:val="004478DF"/>
    <w:rsid w:val="00447AF1"/>
    <w:rsid w:val="00450565"/>
    <w:rsid w:val="004505D6"/>
    <w:rsid w:val="00450861"/>
    <w:rsid w:val="0045092D"/>
    <w:rsid w:val="00450E41"/>
    <w:rsid w:val="00451CE5"/>
    <w:rsid w:val="00452009"/>
    <w:rsid w:val="004523DB"/>
    <w:rsid w:val="0045299D"/>
    <w:rsid w:val="00452BE7"/>
    <w:rsid w:val="00452E30"/>
    <w:rsid w:val="0045444C"/>
    <w:rsid w:val="004544A8"/>
    <w:rsid w:val="004544C6"/>
    <w:rsid w:val="00454662"/>
    <w:rsid w:val="00455053"/>
    <w:rsid w:val="00455453"/>
    <w:rsid w:val="004556FA"/>
    <w:rsid w:val="00455929"/>
    <w:rsid w:val="00455FEC"/>
    <w:rsid w:val="00456084"/>
    <w:rsid w:val="00456DB8"/>
    <w:rsid w:val="0045760C"/>
    <w:rsid w:val="004600BF"/>
    <w:rsid w:val="00460AB0"/>
    <w:rsid w:val="00460B82"/>
    <w:rsid w:val="00461242"/>
    <w:rsid w:val="004615F9"/>
    <w:rsid w:val="004619FD"/>
    <w:rsid w:val="004622DC"/>
    <w:rsid w:val="00462455"/>
    <w:rsid w:val="00462585"/>
    <w:rsid w:val="00464670"/>
    <w:rsid w:val="00464B8B"/>
    <w:rsid w:val="00465CBD"/>
    <w:rsid w:val="00465FD5"/>
    <w:rsid w:val="00466764"/>
    <w:rsid w:val="00467181"/>
    <w:rsid w:val="00467FC2"/>
    <w:rsid w:val="00471708"/>
    <w:rsid w:val="00472A54"/>
    <w:rsid w:val="004739FA"/>
    <w:rsid w:val="004744C1"/>
    <w:rsid w:val="004751C0"/>
    <w:rsid w:val="00475225"/>
    <w:rsid w:val="00475AA0"/>
    <w:rsid w:val="00476058"/>
    <w:rsid w:val="0047610E"/>
    <w:rsid w:val="00476D9F"/>
    <w:rsid w:val="00477BB4"/>
    <w:rsid w:val="004810D3"/>
    <w:rsid w:val="0048333C"/>
    <w:rsid w:val="00483369"/>
    <w:rsid w:val="00483EAC"/>
    <w:rsid w:val="00485811"/>
    <w:rsid w:val="00485B2E"/>
    <w:rsid w:val="00487B54"/>
    <w:rsid w:val="00487BA4"/>
    <w:rsid w:val="00487F7E"/>
    <w:rsid w:val="00490DB0"/>
    <w:rsid w:val="00490DF1"/>
    <w:rsid w:val="00490E33"/>
    <w:rsid w:val="00490E4B"/>
    <w:rsid w:val="00490E64"/>
    <w:rsid w:val="00492078"/>
    <w:rsid w:val="00492134"/>
    <w:rsid w:val="00492685"/>
    <w:rsid w:val="004928BE"/>
    <w:rsid w:val="00492C54"/>
    <w:rsid w:val="00493AC4"/>
    <w:rsid w:val="00494087"/>
    <w:rsid w:val="00495944"/>
    <w:rsid w:val="00495BFD"/>
    <w:rsid w:val="00496AB7"/>
    <w:rsid w:val="00496B80"/>
    <w:rsid w:val="00497168"/>
    <w:rsid w:val="00497913"/>
    <w:rsid w:val="00497C60"/>
    <w:rsid w:val="004A0649"/>
    <w:rsid w:val="004A0F42"/>
    <w:rsid w:val="004A173B"/>
    <w:rsid w:val="004A1EE4"/>
    <w:rsid w:val="004A2255"/>
    <w:rsid w:val="004A2259"/>
    <w:rsid w:val="004A2AB3"/>
    <w:rsid w:val="004A2B33"/>
    <w:rsid w:val="004A3546"/>
    <w:rsid w:val="004A363F"/>
    <w:rsid w:val="004A375F"/>
    <w:rsid w:val="004A3CA4"/>
    <w:rsid w:val="004A469F"/>
    <w:rsid w:val="004A482C"/>
    <w:rsid w:val="004A48E0"/>
    <w:rsid w:val="004A4BAE"/>
    <w:rsid w:val="004A4EC6"/>
    <w:rsid w:val="004A4F07"/>
    <w:rsid w:val="004A51AD"/>
    <w:rsid w:val="004A52B4"/>
    <w:rsid w:val="004A5CC1"/>
    <w:rsid w:val="004A5EF2"/>
    <w:rsid w:val="004A67AE"/>
    <w:rsid w:val="004A68CC"/>
    <w:rsid w:val="004A6D9F"/>
    <w:rsid w:val="004A740E"/>
    <w:rsid w:val="004A7491"/>
    <w:rsid w:val="004B0581"/>
    <w:rsid w:val="004B0B04"/>
    <w:rsid w:val="004B0B13"/>
    <w:rsid w:val="004B0CD8"/>
    <w:rsid w:val="004B0F91"/>
    <w:rsid w:val="004B37D8"/>
    <w:rsid w:val="004B3EEB"/>
    <w:rsid w:val="004B4E17"/>
    <w:rsid w:val="004B4FA4"/>
    <w:rsid w:val="004B5DA4"/>
    <w:rsid w:val="004B6F4A"/>
    <w:rsid w:val="004B7AA3"/>
    <w:rsid w:val="004B7FC6"/>
    <w:rsid w:val="004C0CD7"/>
    <w:rsid w:val="004C17F1"/>
    <w:rsid w:val="004C1979"/>
    <w:rsid w:val="004C201B"/>
    <w:rsid w:val="004C24D8"/>
    <w:rsid w:val="004C321E"/>
    <w:rsid w:val="004C3304"/>
    <w:rsid w:val="004C3482"/>
    <w:rsid w:val="004C3734"/>
    <w:rsid w:val="004C3AD8"/>
    <w:rsid w:val="004C421D"/>
    <w:rsid w:val="004C4363"/>
    <w:rsid w:val="004C6BBD"/>
    <w:rsid w:val="004C6BE7"/>
    <w:rsid w:val="004C7321"/>
    <w:rsid w:val="004C7F8A"/>
    <w:rsid w:val="004D05E0"/>
    <w:rsid w:val="004D0A29"/>
    <w:rsid w:val="004D1241"/>
    <w:rsid w:val="004D2092"/>
    <w:rsid w:val="004D296C"/>
    <w:rsid w:val="004D2D84"/>
    <w:rsid w:val="004D34F4"/>
    <w:rsid w:val="004D3656"/>
    <w:rsid w:val="004D389B"/>
    <w:rsid w:val="004D3AE1"/>
    <w:rsid w:val="004D43FD"/>
    <w:rsid w:val="004D46FE"/>
    <w:rsid w:val="004D5C49"/>
    <w:rsid w:val="004D5C79"/>
    <w:rsid w:val="004D7108"/>
    <w:rsid w:val="004D7C9D"/>
    <w:rsid w:val="004E01C8"/>
    <w:rsid w:val="004E0260"/>
    <w:rsid w:val="004E0569"/>
    <w:rsid w:val="004E0B6A"/>
    <w:rsid w:val="004E1C09"/>
    <w:rsid w:val="004E1C72"/>
    <w:rsid w:val="004E207A"/>
    <w:rsid w:val="004E3082"/>
    <w:rsid w:val="004E32D6"/>
    <w:rsid w:val="004E36C6"/>
    <w:rsid w:val="004E527C"/>
    <w:rsid w:val="004E5D48"/>
    <w:rsid w:val="004E60D7"/>
    <w:rsid w:val="004E63B1"/>
    <w:rsid w:val="004E6475"/>
    <w:rsid w:val="004E6A40"/>
    <w:rsid w:val="004E7225"/>
    <w:rsid w:val="004E7E09"/>
    <w:rsid w:val="004F0631"/>
    <w:rsid w:val="004F094E"/>
    <w:rsid w:val="004F0D76"/>
    <w:rsid w:val="004F0E10"/>
    <w:rsid w:val="004F14B3"/>
    <w:rsid w:val="004F2149"/>
    <w:rsid w:val="004F3005"/>
    <w:rsid w:val="004F3884"/>
    <w:rsid w:val="004F44D0"/>
    <w:rsid w:val="004F4782"/>
    <w:rsid w:val="004F5112"/>
    <w:rsid w:val="004F5C63"/>
    <w:rsid w:val="004F5DA6"/>
    <w:rsid w:val="004F6893"/>
    <w:rsid w:val="004F6991"/>
    <w:rsid w:val="004F77D3"/>
    <w:rsid w:val="004F7A6A"/>
    <w:rsid w:val="004F7D08"/>
    <w:rsid w:val="0050029C"/>
    <w:rsid w:val="00500A88"/>
    <w:rsid w:val="00501460"/>
    <w:rsid w:val="0050154B"/>
    <w:rsid w:val="00501B61"/>
    <w:rsid w:val="005021A5"/>
    <w:rsid w:val="00503A70"/>
    <w:rsid w:val="00503D39"/>
    <w:rsid w:val="005043F7"/>
    <w:rsid w:val="00504A8B"/>
    <w:rsid w:val="00504B25"/>
    <w:rsid w:val="0050518D"/>
    <w:rsid w:val="0050546B"/>
    <w:rsid w:val="00505EA5"/>
    <w:rsid w:val="00506227"/>
    <w:rsid w:val="00506806"/>
    <w:rsid w:val="005074D8"/>
    <w:rsid w:val="00507FF7"/>
    <w:rsid w:val="00510612"/>
    <w:rsid w:val="00510E9C"/>
    <w:rsid w:val="00511283"/>
    <w:rsid w:val="00511ADF"/>
    <w:rsid w:val="00512079"/>
    <w:rsid w:val="00512232"/>
    <w:rsid w:val="005125CA"/>
    <w:rsid w:val="005132B2"/>
    <w:rsid w:val="00515571"/>
    <w:rsid w:val="00515ABF"/>
    <w:rsid w:val="0051689E"/>
    <w:rsid w:val="00516978"/>
    <w:rsid w:val="00516B09"/>
    <w:rsid w:val="00517F9B"/>
    <w:rsid w:val="00517FB2"/>
    <w:rsid w:val="00520123"/>
    <w:rsid w:val="00521A16"/>
    <w:rsid w:val="00521CB0"/>
    <w:rsid w:val="0052268E"/>
    <w:rsid w:val="005230A9"/>
    <w:rsid w:val="00523570"/>
    <w:rsid w:val="005239E2"/>
    <w:rsid w:val="00523AE6"/>
    <w:rsid w:val="00525603"/>
    <w:rsid w:val="00525A29"/>
    <w:rsid w:val="00525D9B"/>
    <w:rsid w:val="00525E5B"/>
    <w:rsid w:val="005269A7"/>
    <w:rsid w:val="00527165"/>
    <w:rsid w:val="005309C9"/>
    <w:rsid w:val="0053148B"/>
    <w:rsid w:val="0053162B"/>
    <w:rsid w:val="00531C00"/>
    <w:rsid w:val="005320BE"/>
    <w:rsid w:val="005324EF"/>
    <w:rsid w:val="005334E7"/>
    <w:rsid w:val="00533CB0"/>
    <w:rsid w:val="0053591B"/>
    <w:rsid w:val="0053599F"/>
    <w:rsid w:val="00536429"/>
    <w:rsid w:val="00536A1C"/>
    <w:rsid w:val="00536C0F"/>
    <w:rsid w:val="005378DE"/>
    <w:rsid w:val="00540AAA"/>
    <w:rsid w:val="00540BE1"/>
    <w:rsid w:val="00540D25"/>
    <w:rsid w:val="00540F69"/>
    <w:rsid w:val="005422C3"/>
    <w:rsid w:val="00543802"/>
    <w:rsid w:val="00543D74"/>
    <w:rsid w:val="00543EEC"/>
    <w:rsid w:val="00544980"/>
    <w:rsid w:val="00544D62"/>
    <w:rsid w:val="0054567C"/>
    <w:rsid w:val="00546438"/>
    <w:rsid w:val="00546E6E"/>
    <w:rsid w:val="0054708D"/>
    <w:rsid w:val="005474CF"/>
    <w:rsid w:val="0054773C"/>
    <w:rsid w:val="005504F7"/>
    <w:rsid w:val="005512DE"/>
    <w:rsid w:val="00552749"/>
    <w:rsid w:val="00553175"/>
    <w:rsid w:val="0055379B"/>
    <w:rsid w:val="00554A34"/>
    <w:rsid w:val="00557979"/>
    <w:rsid w:val="00557F73"/>
    <w:rsid w:val="005604EE"/>
    <w:rsid w:val="00560E78"/>
    <w:rsid w:val="00560F3A"/>
    <w:rsid w:val="00561208"/>
    <w:rsid w:val="00561F22"/>
    <w:rsid w:val="005643E2"/>
    <w:rsid w:val="00564667"/>
    <w:rsid w:val="005649ED"/>
    <w:rsid w:val="00565B6E"/>
    <w:rsid w:val="00565E5A"/>
    <w:rsid w:val="00566D8A"/>
    <w:rsid w:val="00567724"/>
    <w:rsid w:val="00567D12"/>
    <w:rsid w:val="00571169"/>
    <w:rsid w:val="005711EC"/>
    <w:rsid w:val="0057153A"/>
    <w:rsid w:val="00571DA3"/>
    <w:rsid w:val="00572988"/>
    <w:rsid w:val="00572B09"/>
    <w:rsid w:val="005742E7"/>
    <w:rsid w:val="005747AE"/>
    <w:rsid w:val="005751DF"/>
    <w:rsid w:val="00575936"/>
    <w:rsid w:val="00575969"/>
    <w:rsid w:val="0057613D"/>
    <w:rsid w:val="005763BD"/>
    <w:rsid w:val="00576685"/>
    <w:rsid w:val="005778DB"/>
    <w:rsid w:val="005800BB"/>
    <w:rsid w:val="00580690"/>
    <w:rsid w:val="00580A36"/>
    <w:rsid w:val="00581F39"/>
    <w:rsid w:val="00582800"/>
    <w:rsid w:val="00582FBE"/>
    <w:rsid w:val="00583665"/>
    <w:rsid w:val="0058393B"/>
    <w:rsid w:val="00584C04"/>
    <w:rsid w:val="00584DF2"/>
    <w:rsid w:val="00584F30"/>
    <w:rsid w:val="0058621C"/>
    <w:rsid w:val="005864EF"/>
    <w:rsid w:val="00586942"/>
    <w:rsid w:val="00586C46"/>
    <w:rsid w:val="0058744D"/>
    <w:rsid w:val="005903B6"/>
    <w:rsid w:val="00590554"/>
    <w:rsid w:val="005909A4"/>
    <w:rsid w:val="00590B53"/>
    <w:rsid w:val="00590F80"/>
    <w:rsid w:val="00591412"/>
    <w:rsid w:val="005918B0"/>
    <w:rsid w:val="005930F0"/>
    <w:rsid w:val="00593162"/>
    <w:rsid w:val="005932E3"/>
    <w:rsid w:val="00593364"/>
    <w:rsid w:val="0059354E"/>
    <w:rsid w:val="00593889"/>
    <w:rsid w:val="00593AB2"/>
    <w:rsid w:val="00594456"/>
    <w:rsid w:val="00594785"/>
    <w:rsid w:val="00594BAA"/>
    <w:rsid w:val="00594C2C"/>
    <w:rsid w:val="00594E96"/>
    <w:rsid w:val="00595112"/>
    <w:rsid w:val="0059653C"/>
    <w:rsid w:val="00596568"/>
    <w:rsid w:val="00596776"/>
    <w:rsid w:val="00596918"/>
    <w:rsid w:val="005A1815"/>
    <w:rsid w:val="005A26B5"/>
    <w:rsid w:val="005A27C5"/>
    <w:rsid w:val="005A3722"/>
    <w:rsid w:val="005A39A5"/>
    <w:rsid w:val="005A3F8E"/>
    <w:rsid w:val="005A486D"/>
    <w:rsid w:val="005A5DA7"/>
    <w:rsid w:val="005A5F25"/>
    <w:rsid w:val="005A6D42"/>
    <w:rsid w:val="005A7759"/>
    <w:rsid w:val="005B0595"/>
    <w:rsid w:val="005B1334"/>
    <w:rsid w:val="005B1554"/>
    <w:rsid w:val="005B1EC3"/>
    <w:rsid w:val="005B1F1E"/>
    <w:rsid w:val="005B1FD1"/>
    <w:rsid w:val="005B3538"/>
    <w:rsid w:val="005B57A7"/>
    <w:rsid w:val="005B6B31"/>
    <w:rsid w:val="005B7443"/>
    <w:rsid w:val="005C0F7A"/>
    <w:rsid w:val="005C1962"/>
    <w:rsid w:val="005C1CF5"/>
    <w:rsid w:val="005C2DB6"/>
    <w:rsid w:val="005C3658"/>
    <w:rsid w:val="005C394F"/>
    <w:rsid w:val="005C3B60"/>
    <w:rsid w:val="005C3FC8"/>
    <w:rsid w:val="005C4E76"/>
    <w:rsid w:val="005C6300"/>
    <w:rsid w:val="005C6BC9"/>
    <w:rsid w:val="005C783D"/>
    <w:rsid w:val="005C7C7E"/>
    <w:rsid w:val="005D0984"/>
    <w:rsid w:val="005D0A54"/>
    <w:rsid w:val="005D0A7E"/>
    <w:rsid w:val="005D0D7F"/>
    <w:rsid w:val="005D31CE"/>
    <w:rsid w:val="005D3347"/>
    <w:rsid w:val="005D3DC1"/>
    <w:rsid w:val="005D432F"/>
    <w:rsid w:val="005D4400"/>
    <w:rsid w:val="005D4D30"/>
    <w:rsid w:val="005D4D6A"/>
    <w:rsid w:val="005D4DDE"/>
    <w:rsid w:val="005D5329"/>
    <w:rsid w:val="005D5625"/>
    <w:rsid w:val="005D5760"/>
    <w:rsid w:val="005D6C1C"/>
    <w:rsid w:val="005D6D64"/>
    <w:rsid w:val="005D72AB"/>
    <w:rsid w:val="005E07AE"/>
    <w:rsid w:val="005E0E9F"/>
    <w:rsid w:val="005E10AD"/>
    <w:rsid w:val="005E1256"/>
    <w:rsid w:val="005E1658"/>
    <w:rsid w:val="005E1D1A"/>
    <w:rsid w:val="005E23D5"/>
    <w:rsid w:val="005E2522"/>
    <w:rsid w:val="005E27D9"/>
    <w:rsid w:val="005E290D"/>
    <w:rsid w:val="005E2A7E"/>
    <w:rsid w:val="005E2BFF"/>
    <w:rsid w:val="005E5F93"/>
    <w:rsid w:val="005E61DD"/>
    <w:rsid w:val="005E6680"/>
    <w:rsid w:val="005E6F99"/>
    <w:rsid w:val="005E723F"/>
    <w:rsid w:val="005E78BB"/>
    <w:rsid w:val="005F01BE"/>
    <w:rsid w:val="005F058A"/>
    <w:rsid w:val="005F08E7"/>
    <w:rsid w:val="005F0B09"/>
    <w:rsid w:val="005F0F50"/>
    <w:rsid w:val="005F13B0"/>
    <w:rsid w:val="005F1D7E"/>
    <w:rsid w:val="005F3E75"/>
    <w:rsid w:val="005F44FD"/>
    <w:rsid w:val="005F4506"/>
    <w:rsid w:val="005F4628"/>
    <w:rsid w:val="005F555D"/>
    <w:rsid w:val="005F5A49"/>
    <w:rsid w:val="005F6204"/>
    <w:rsid w:val="005F6FCF"/>
    <w:rsid w:val="005F70D8"/>
    <w:rsid w:val="005F7D88"/>
    <w:rsid w:val="00600437"/>
    <w:rsid w:val="00600F02"/>
    <w:rsid w:val="006010A0"/>
    <w:rsid w:val="0060162F"/>
    <w:rsid w:val="006017BB"/>
    <w:rsid w:val="00601E23"/>
    <w:rsid w:val="00601F81"/>
    <w:rsid w:val="006024DE"/>
    <w:rsid w:val="006030C8"/>
    <w:rsid w:val="006032C2"/>
    <w:rsid w:val="00603F00"/>
    <w:rsid w:val="00603F21"/>
    <w:rsid w:val="00603FE4"/>
    <w:rsid w:val="00605231"/>
    <w:rsid w:val="00605239"/>
    <w:rsid w:val="00606941"/>
    <w:rsid w:val="0060696E"/>
    <w:rsid w:val="00606A6A"/>
    <w:rsid w:val="00607B0E"/>
    <w:rsid w:val="00610AFA"/>
    <w:rsid w:val="00611227"/>
    <w:rsid w:val="006117EB"/>
    <w:rsid w:val="00611BBD"/>
    <w:rsid w:val="00612C60"/>
    <w:rsid w:val="00612E33"/>
    <w:rsid w:val="006147D3"/>
    <w:rsid w:val="006149DE"/>
    <w:rsid w:val="006159C2"/>
    <w:rsid w:val="00615BAB"/>
    <w:rsid w:val="00616D92"/>
    <w:rsid w:val="0061733E"/>
    <w:rsid w:val="006178DF"/>
    <w:rsid w:val="00617AB3"/>
    <w:rsid w:val="00617D9A"/>
    <w:rsid w:val="006209DF"/>
    <w:rsid w:val="00620C6E"/>
    <w:rsid w:val="0062180A"/>
    <w:rsid w:val="006225D7"/>
    <w:rsid w:val="00622A1E"/>
    <w:rsid w:val="00622B39"/>
    <w:rsid w:val="00622B7A"/>
    <w:rsid w:val="006231DF"/>
    <w:rsid w:val="006235AD"/>
    <w:rsid w:val="00623810"/>
    <w:rsid w:val="00623C5E"/>
    <w:rsid w:val="00624F63"/>
    <w:rsid w:val="006257B3"/>
    <w:rsid w:val="00626AAA"/>
    <w:rsid w:val="00626F29"/>
    <w:rsid w:val="00627C35"/>
    <w:rsid w:val="00630212"/>
    <w:rsid w:val="006302F5"/>
    <w:rsid w:val="00630C0A"/>
    <w:rsid w:val="00630EB0"/>
    <w:rsid w:val="00631A01"/>
    <w:rsid w:val="00631A53"/>
    <w:rsid w:val="00631BC2"/>
    <w:rsid w:val="00633288"/>
    <w:rsid w:val="00633994"/>
    <w:rsid w:val="00633F17"/>
    <w:rsid w:val="0063532A"/>
    <w:rsid w:val="0063533D"/>
    <w:rsid w:val="00635775"/>
    <w:rsid w:val="00635919"/>
    <w:rsid w:val="00635A76"/>
    <w:rsid w:val="006367C8"/>
    <w:rsid w:val="006369AD"/>
    <w:rsid w:val="006369BA"/>
    <w:rsid w:val="00636E7E"/>
    <w:rsid w:val="00636F4D"/>
    <w:rsid w:val="0063725E"/>
    <w:rsid w:val="006375F6"/>
    <w:rsid w:val="00640224"/>
    <w:rsid w:val="0064065A"/>
    <w:rsid w:val="00641077"/>
    <w:rsid w:val="00642318"/>
    <w:rsid w:val="006425B4"/>
    <w:rsid w:val="006429B3"/>
    <w:rsid w:val="00642A6B"/>
    <w:rsid w:val="00642E9A"/>
    <w:rsid w:val="0064303C"/>
    <w:rsid w:val="006437DE"/>
    <w:rsid w:val="0064456F"/>
    <w:rsid w:val="00644D34"/>
    <w:rsid w:val="0064636D"/>
    <w:rsid w:val="00646655"/>
    <w:rsid w:val="006476B0"/>
    <w:rsid w:val="006476BD"/>
    <w:rsid w:val="00647E3D"/>
    <w:rsid w:val="0065000C"/>
    <w:rsid w:val="00650206"/>
    <w:rsid w:val="00650C8F"/>
    <w:rsid w:val="006511E3"/>
    <w:rsid w:val="00651FAF"/>
    <w:rsid w:val="0065311D"/>
    <w:rsid w:val="0065320C"/>
    <w:rsid w:val="00653709"/>
    <w:rsid w:val="006542C3"/>
    <w:rsid w:val="00654A6D"/>
    <w:rsid w:val="006554DF"/>
    <w:rsid w:val="00655E44"/>
    <w:rsid w:val="0065656F"/>
    <w:rsid w:val="00657780"/>
    <w:rsid w:val="00657A84"/>
    <w:rsid w:val="00660852"/>
    <w:rsid w:val="00660E7E"/>
    <w:rsid w:val="00660FCB"/>
    <w:rsid w:val="00661190"/>
    <w:rsid w:val="00661337"/>
    <w:rsid w:val="006622F6"/>
    <w:rsid w:val="00662886"/>
    <w:rsid w:val="00663043"/>
    <w:rsid w:val="00663489"/>
    <w:rsid w:val="006639D8"/>
    <w:rsid w:val="0066418F"/>
    <w:rsid w:val="00664BA8"/>
    <w:rsid w:val="00665190"/>
    <w:rsid w:val="0066559E"/>
    <w:rsid w:val="006655F4"/>
    <w:rsid w:val="006659AC"/>
    <w:rsid w:val="00665A49"/>
    <w:rsid w:val="006673B6"/>
    <w:rsid w:val="00667741"/>
    <w:rsid w:val="00667817"/>
    <w:rsid w:val="00670AE1"/>
    <w:rsid w:val="00670DF1"/>
    <w:rsid w:val="006710B0"/>
    <w:rsid w:val="006712E5"/>
    <w:rsid w:val="00671832"/>
    <w:rsid w:val="00671B79"/>
    <w:rsid w:val="00671D92"/>
    <w:rsid w:val="00671FE8"/>
    <w:rsid w:val="006728BA"/>
    <w:rsid w:val="00672C4B"/>
    <w:rsid w:val="00673581"/>
    <w:rsid w:val="00673585"/>
    <w:rsid w:val="00673F72"/>
    <w:rsid w:val="00674303"/>
    <w:rsid w:val="00674896"/>
    <w:rsid w:val="00674F36"/>
    <w:rsid w:val="00675257"/>
    <w:rsid w:val="00675A23"/>
    <w:rsid w:val="00675AAF"/>
    <w:rsid w:val="0067626E"/>
    <w:rsid w:val="006773CC"/>
    <w:rsid w:val="00677CB0"/>
    <w:rsid w:val="00677ECE"/>
    <w:rsid w:val="00677F2F"/>
    <w:rsid w:val="00677F4A"/>
    <w:rsid w:val="006809E8"/>
    <w:rsid w:val="00680D4C"/>
    <w:rsid w:val="00681BCE"/>
    <w:rsid w:val="00681F7D"/>
    <w:rsid w:val="006847CF"/>
    <w:rsid w:val="006849EE"/>
    <w:rsid w:val="006859D9"/>
    <w:rsid w:val="00686452"/>
    <w:rsid w:val="00686795"/>
    <w:rsid w:val="00687330"/>
    <w:rsid w:val="00687741"/>
    <w:rsid w:val="00687C68"/>
    <w:rsid w:val="0069042D"/>
    <w:rsid w:val="00690496"/>
    <w:rsid w:val="00690D78"/>
    <w:rsid w:val="006912AE"/>
    <w:rsid w:val="00692B3F"/>
    <w:rsid w:val="0069370C"/>
    <w:rsid w:val="00693ABD"/>
    <w:rsid w:val="00693AE0"/>
    <w:rsid w:val="00693F23"/>
    <w:rsid w:val="00694792"/>
    <w:rsid w:val="006949AD"/>
    <w:rsid w:val="00695095"/>
    <w:rsid w:val="006953E3"/>
    <w:rsid w:val="006962EA"/>
    <w:rsid w:val="006963F8"/>
    <w:rsid w:val="00696FBF"/>
    <w:rsid w:val="00697382"/>
    <w:rsid w:val="006A0E75"/>
    <w:rsid w:val="006A177B"/>
    <w:rsid w:val="006A1EAE"/>
    <w:rsid w:val="006A2175"/>
    <w:rsid w:val="006A21C7"/>
    <w:rsid w:val="006A2E2E"/>
    <w:rsid w:val="006A389D"/>
    <w:rsid w:val="006A4A41"/>
    <w:rsid w:val="006A4C4C"/>
    <w:rsid w:val="006A4CD5"/>
    <w:rsid w:val="006A4F54"/>
    <w:rsid w:val="006A5280"/>
    <w:rsid w:val="006A52C5"/>
    <w:rsid w:val="006A5468"/>
    <w:rsid w:val="006A57C6"/>
    <w:rsid w:val="006A5C13"/>
    <w:rsid w:val="006A6CD7"/>
    <w:rsid w:val="006A7674"/>
    <w:rsid w:val="006A775E"/>
    <w:rsid w:val="006A7863"/>
    <w:rsid w:val="006A7A89"/>
    <w:rsid w:val="006B0AE4"/>
    <w:rsid w:val="006B0B95"/>
    <w:rsid w:val="006B0FAD"/>
    <w:rsid w:val="006B1428"/>
    <w:rsid w:val="006B1822"/>
    <w:rsid w:val="006B25B0"/>
    <w:rsid w:val="006B2A5A"/>
    <w:rsid w:val="006B312A"/>
    <w:rsid w:val="006B3545"/>
    <w:rsid w:val="006B3672"/>
    <w:rsid w:val="006B398F"/>
    <w:rsid w:val="006B3ABD"/>
    <w:rsid w:val="006B3D1F"/>
    <w:rsid w:val="006B3FCD"/>
    <w:rsid w:val="006B4033"/>
    <w:rsid w:val="006B466F"/>
    <w:rsid w:val="006B488C"/>
    <w:rsid w:val="006B5685"/>
    <w:rsid w:val="006B61EF"/>
    <w:rsid w:val="006B63A9"/>
    <w:rsid w:val="006B6BDF"/>
    <w:rsid w:val="006B6E56"/>
    <w:rsid w:val="006B7CD9"/>
    <w:rsid w:val="006C0CD8"/>
    <w:rsid w:val="006C1054"/>
    <w:rsid w:val="006C14E2"/>
    <w:rsid w:val="006C1B75"/>
    <w:rsid w:val="006C3DD2"/>
    <w:rsid w:val="006C5F2D"/>
    <w:rsid w:val="006C6907"/>
    <w:rsid w:val="006C747F"/>
    <w:rsid w:val="006D07FB"/>
    <w:rsid w:val="006D0BAA"/>
    <w:rsid w:val="006D19E6"/>
    <w:rsid w:val="006D1E52"/>
    <w:rsid w:val="006D20AD"/>
    <w:rsid w:val="006D23C3"/>
    <w:rsid w:val="006D4978"/>
    <w:rsid w:val="006D49E8"/>
    <w:rsid w:val="006D4A08"/>
    <w:rsid w:val="006D5132"/>
    <w:rsid w:val="006D565B"/>
    <w:rsid w:val="006D582F"/>
    <w:rsid w:val="006D6047"/>
    <w:rsid w:val="006D6313"/>
    <w:rsid w:val="006D74D1"/>
    <w:rsid w:val="006D7871"/>
    <w:rsid w:val="006E0285"/>
    <w:rsid w:val="006E080E"/>
    <w:rsid w:val="006E1344"/>
    <w:rsid w:val="006E1C73"/>
    <w:rsid w:val="006E1DDD"/>
    <w:rsid w:val="006E201D"/>
    <w:rsid w:val="006E28C1"/>
    <w:rsid w:val="006E2AB1"/>
    <w:rsid w:val="006E2DB0"/>
    <w:rsid w:val="006E362E"/>
    <w:rsid w:val="006E3A51"/>
    <w:rsid w:val="006E3B72"/>
    <w:rsid w:val="006E3F8B"/>
    <w:rsid w:val="006E4164"/>
    <w:rsid w:val="006E433B"/>
    <w:rsid w:val="006E46CC"/>
    <w:rsid w:val="006E49A9"/>
    <w:rsid w:val="006E4BBD"/>
    <w:rsid w:val="006E4C13"/>
    <w:rsid w:val="006E4FE6"/>
    <w:rsid w:val="006E585A"/>
    <w:rsid w:val="006E5D72"/>
    <w:rsid w:val="006E5E14"/>
    <w:rsid w:val="006E5F40"/>
    <w:rsid w:val="006E6994"/>
    <w:rsid w:val="006E6DD4"/>
    <w:rsid w:val="006E7019"/>
    <w:rsid w:val="006E7E5C"/>
    <w:rsid w:val="006F10C3"/>
    <w:rsid w:val="006F2294"/>
    <w:rsid w:val="006F3060"/>
    <w:rsid w:val="006F31E6"/>
    <w:rsid w:val="006F33FB"/>
    <w:rsid w:val="006F3889"/>
    <w:rsid w:val="006F5159"/>
    <w:rsid w:val="006F51D0"/>
    <w:rsid w:val="006F5766"/>
    <w:rsid w:val="006F6FFA"/>
    <w:rsid w:val="0070115E"/>
    <w:rsid w:val="0070157E"/>
    <w:rsid w:val="00701C56"/>
    <w:rsid w:val="007025EA"/>
    <w:rsid w:val="00702A96"/>
    <w:rsid w:val="00703094"/>
    <w:rsid w:val="00704261"/>
    <w:rsid w:val="007047D4"/>
    <w:rsid w:val="00704A54"/>
    <w:rsid w:val="00705402"/>
    <w:rsid w:val="007064C5"/>
    <w:rsid w:val="00706D5F"/>
    <w:rsid w:val="00706EC0"/>
    <w:rsid w:val="007072C4"/>
    <w:rsid w:val="007074A4"/>
    <w:rsid w:val="00707709"/>
    <w:rsid w:val="00707F5F"/>
    <w:rsid w:val="0071036F"/>
    <w:rsid w:val="00712899"/>
    <w:rsid w:val="00712A86"/>
    <w:rsid w:val="00713B88"/>
    <w:rsid w:val="00713BA3"/>
    <w:rsid w:val="0071426D"/>
    <w:rsid w:val="0071521D"/>
    <w:rsid w:val="00715E0F"/>
    <w:rsid w:val="00715FEE"/>
    <w:rsid w:val="00717D77"/>
    <w:rsid w:val="00717E04"/>
    <w:rsid w:val="00720D43"/>
    <w:rsid w:val="00720E11"/>
    <w:rsid w:val="0072197B"/>
    <w:rsid w:val="007225A6"/>
    <w:rsid w:val="00722C6D"/>
    <w:rsid w:val="00722EC8"/>
    <w:rsid w:val="0072307A"/>
    <w:rsid w:val="007237AB"/>
    <w:rsid w:val="007240EA"/>
    <w:rsid w:val="007240F2"/>
    <w:rsid w:val="0072460D"/>
    <w:rsid w:val="00724618"/>
    <w:rsid w:val="00724A35"/>
    <w:rsid w:val="00724B21"/>
    <w:rsid w:val="00725109"/>
    <w:rsid w:val="00726F6B"/>
    <w:rsid w:val="007272DC"/>
    <w:rsid w:val="0072738F"/>
    <w:rsid w:val="00727630"/>
    <w:rsid w:val="007303B0"/>
    <w:rsid w:val="00730C4A"/>
    <w:rsid w:val="0073179F"/>
    <w:rsid w:val="007320EA"/>
    <w:rsid w:val="00732114"/>
    <w:rsid w:val="00733262"/>
    <w:rsid w:val="0073341A"/>
    <w:rsid w:val="00733455"/>
    <w:rsid w:val="007337DD"/>
    <w:rsid w:val="007338B9"/>
    <w:rsid w:val="00733AAE"/>
    <w:rsid w:val="00733F88"/>
    <w:rsid w:val="00734372"/>
    <w:rsid w:val="007352B2"/>
    <w:rsid w:val="007356A6"/>
    <w:rsid w:val="0073571A"/>
    <w:rsid w:val="007363DE"/>
    <w:rsid w:val="00736F78"/>
    <w:rsid w:val="007407B2"/>
    <w:rsid w:val="00743099"/>
    <w:rsid w:val="007432F1"/>
    <w:rsid w:val="00743B2A"/>
    <w:rsid w:val="007441BE"/>
    <w:rsid w:val="007441CB"/>
    <w:rsid w:val="00744A22"/>
    <w:rsid w:val="00744B70"/>
    <w:rsid w:val="0074509C"/>
    <w:rsid w:val="00745160"/>
    <w:rsid w:val="00745CB3"/>
    <w:rsid w:val="00745D8D"/>
    <w:rsid w:val="00745E83"/>
    <w:rsid w:val="00745EDC"/>
    <w:rsid w:val="007460D6"/>
    <w:rsid w:val="00746677"/>
    <w:rsid w:val="00746A52"/>
    <w:rsid w:val="007475A4"/>
    <w:rsid w:val="0074760A"/>
    <w:rsid w:val="00747648"/>
    <w:rsid w:val="00747706"/>
    <w:rsid w:val="00750182"/>
    <w:rsid w:val="00751444"/>
    <w:rsid w:val="0075154D"/>
    <w:rsid w:val="0075275E"/>
    <w:rsid w:val="00752913"/>
    <w:rsid w:val="0075299E"/>
    <w:rsid w:val="0075304A"/>
    <w:rsid w:val="007537E7"/>
    <w:rsid w:val="00754118"/>
    <w:rsid w:val="00754B33"/>
    <w:rsid w:val="00754D1A"/>
    <w:rsid w:val="00754D94"/>
    <w:rsid w:val="007550A5"/>
    <w:rsid w:val="00755891"/>
    <w:rsid w:val="00755B72"/>
    <w:rsid w:val="00756726"/>
    <w:rsid w:val="00756C12"/>
    <w:rsid w:val="00756FAE"/>
    <w:rsid w:val="007575A6"/>
    <w:rsid w:val="007575C6"/>
    <w:rsid w:val="00760EF9"/>
    <w:rsid w:val="007610D1"/>
    <w:rsid w:val="00763261"/>
    <w:rsid w:val="007635AC"/>
    <w:rsid w:val="00764B20"/>
    <w:rsid w:val="0076583E"/>
    <w:rsid w:val="00765F2E"/>
    <w:rsid w:val="00765F4B"/>
    <w:rsid w:val="00766507"/>
    <w:rsid w:val="0076750E"/>
    <w:rsid w:val="00767A5F"/>
    <w:rsid w:val="00767BC5"/>
    <w:rsid w:val="00767F88"/>
    <w:rsid w:val="007706EE"/>
    <w:rsid w:val="00770818"/>
    <w:rsid w:val="007711B0"/>
    <w:rsid w:val="007719B2"/>
    <w:rsid w:val="00771E60"/>
    <w:rsid w:val="00771F41"/>
    <w:rsid w:val="00772708"/>
    <w:rsid w:val="00772AF6"/>
    <w:rsid w:val="007754AA"/>
    <w:rsid w:val="00775542"/>
    <w:rsid w:val="007759F6"/>
    <w:rsid w:val="007769FD"/>
    <w:rsid w:val="007772E5"/>
    <w:rsid w:val="0077753D"/>
    <w:rsid w:val="007800BD"/>
    <w:rsid w:val="00780C7F"/>
    <w:rsid w:val="00780DF5"/>
    <w:rsid w:val="00781313"/>
    <w:rsid w:val="00782289"/>
    <w:rsid w:val="00782452"/>
    <w:rsid w:val="00782C28"/>
    <w:rsid w:val="007831F3"/>
    <w:rsid w:val="007855D0"/>
    <w:rsid w:val="0078623B"/>
    <w:rsid w:val="00786725"/>
    <w:rsid w:val="0078720A"/>
    <w:rsid w:val="00787935"/>
    <w:rsid w:val="00787D89"/>
    <w:rsid w:val="00787FA4"/>
    <w:rsid w:val="00790799"/>
    <w:rsid w:val="00790DF7"/>
    <w:rsid w:val="00790EB4"/>
    <w:rsid w:val="00791328"/>
    <w:rsid w:val="00791836"/>
    <w:rsid w:val="00791868"/>
    <w:rsid w:val="00791B85"/>
    <w:rsid w:val="00791DF8"/>
    <w:rsid w:val="007937B3"/>
    <w:rsid w:val="00793C45"/>
    <w:rsid w:val="0079457D"/>
    <w:rsid w:val="007950AD"/>
    <w:rsid w:val="007951B9"/>
    <w:rsid w:val="007963B1"/>
    <w:rsid w:val="007964F8"/>
    <w:rsid w:val="007965DB"/>
    <w:rsid w:val="007966E9"/>
    <w:rsid w:val="007972DD"/>
    <w:rsid w:val="00797B73"/>
    <w:rsid w:val="007A02D7"/>
    <w:rsid w:val="007A042E"/>
    <w:rsid w:val="007A0734"/>
    <w:rsid w:val="007A0913"/>
    <w:rsid w:val="007A1068"/>
    <w:rsid w:val="007A180F"/>
    <w:rsid w:val="007A2193"/>
    <w:rsid w:val="007A2B28"/>
    <w:rsid w:val="007A2CAE"/>
    <w:rsid w:val="007A2CC3"/>
    <w:rsid w:val="007A3B3A"/>
    <w:rsid w:val="007A4028"/>
    <w:rsid w:val="007A42ED"/>
    <w:rsid w:val="007A4840"/>
    <w:rsid w:val="007A5B0F"/>
    <w:rsid w:val="007A5EE8"/>
    <w:rsid w:val="007A6C37"/>
    <w:rsid w:val="007A6F08"/>
    <w:rsid w:val="007A746B"/>
    <w:rsid w:val="007A7E08"/>
    <w:rsid w:val="007B0234"/>
    <w:rsid w:val="007B0268"/>
    <w:rsid w:val="007B0848"/>
    <w:rsid w:val="007B0C45"/>
    <w:rsid w:val="007B139E"/>
    <w:rsid w:val="007B1970"/>
    <w:rsid w:val="007B440C"/>
    <w:rsid w:val="007B4A68"/>
    <w:rsid w:val="007B51F7"/>
    <w:rsid w:val="007B659D"/>
    <w:rsid w:val="007B68D6"/>
    <w:rsid w:val="007B6AA8"/>
    <w:rsid w:val="007B7BE4"/>
    <w:rsid w:val="007C03AC"/>
    <w:rsid w:val="007C049D"/>
    <w:rsid w:val="007C0521"/>
    <w:rsid w:val="007C0FA7"/>
    <w:rsid w:val="007C16CD"/>
    <w:rsid w:val="007C26E0"/>
    <w:rsid w:val="007C2794"/>
    <w:rsid w:val="007C2AB8"/>
    <w:rsid w:val="007C2F5A"/>
    <w:rsid w:val="007C3476"/>
    <w:rsid w:val="007C37CC"/>
    <w:rsid w:val="007C3A2D"/>
    <w:rsid w:val="007C6126"/>
    <w:rsid w:val="007C62A4"/>
    <w:rsid w:val="007C7CA3"/>
    <w:rsid w:val="007C7D14"/>
    <w:rsid w:val="007C7EE8"/>
    <w:rsid w:val="007D0BA3"/>
    <w:rsid w:val="007D0E84"/>
    <w:rsid w:val="007D1832"/>
    <w:rsid w:val="007D1BE3"/>
    <w:rsid w:val="007D2F69"/>
    <w:rsid w:val="007D3173"/>
    <w:rsid w:val="007D39DB"/>
    <w:rsid w:val="007D4619"/>
    <w:rsid w:val="007D5BAC"/>
    <w:rsid w:val="007D5C1E"/>
    <w:rsid w:val="007D6712"/>
    <w:rsid w:val="007D7008"/>
    <w:rsid w:val="007D748E"/>
    <w:rsid w:val="007D7566"/>
    <w:rsid w:val="007D756A"/>
    <w:rsid w:val="007E0259"/>
    <w:rsid w:val="007E08F7"/>
    <w:rsid w:val="007E0B07"/>
    <w:rsid w:val="007E12F1"/>
    <w:rsid w:val="007E2549"/>
    <w:rsid w:val="007E3212"/>
    <w:rsid w:val="007E3537"/>
    <w:rsid w:val="007E408E"/>
    <w:rsid w:val="007E463B"/>
    <w:rsid w:val="007E481C"/>
    <w:rsid w:val="007E4CDA"/>
    <w:rsid w:val="007E4FCB"/>
    <w:rsid w:val="007E52ED"/>
    <w:rsid w:val="007E564B"/>
    <w:rsid w:val="007E5C8E"/>
    <w:rsid w:val="007E60AE"/>
    <w:rsid w:val="007E654B"/>
    <w:rsid w:val="007E6EF6"/>
    <w:rsid w:val="007F03C1"/>
    <w:rsid w:val="007F09D1"/>
    <w:rsid w:val="007F0E7D"/>
    <w:rsid w:val="007F0FCA"/>
    <w:rsid w:val="007F1CE6"/>
    <w:rsid w:val="007F48F9"/>
    <w:rsid w:val="007F4D77"/>
    <w:rsid w:val="007F5AAE"/>
    <w:rsid w:val="007F65E8"/>
    <w:rsid w:val="007F7932"/>
    <w:rsid w:val="00800170"/>
    <w:rsid w:val="008001B7"/>
    <w:rsid w:val="00800A56"/>
    <w:rsid w:val="00800A72"/>
    <w:rsid w:val="008011B8"/>
    <w:rsid w:val="0080127B"/>
    <w:rsid w:val="00801713"/>
    <w:rsid w:val="008021DD"/>
    <w:rsid w:val="008025DA"/>
    <w:rsid w:val="00802608"/>
    <w:rsid w:val="008037CE"/>
    <w:rsid w:val="00803AC4"/>
    <w:rsid w:val="00805452"/>
    <w:rsid w:val="008057F5"/>
    <w:rsid w:val="008067E8"/>
    <w:rsid w:val="008075CD"/>
    <w:rsid w:val="008079B2"/>
    <w:rsid w:val="008103F7"/>
    <w:rsid w:val="00810A6E"/>
    <w:rsid w:val="008112AF"/>
    <w:rsid w:val="008114BF"/>
    <w:rsid w:val="008114ED"/>
    <w:rsid w:val="00811FE2"/>
    <w:rsid w:val="0081277D"/>
    <w:rsid w:val="00812FB0"/>
    <w:rsid w:val="0081394D"/>
    <w:rsid w:val="00813994"/>
    <w:rsid w:val="00813E24"/>
    <w:rsid w:val="00815458"/>
    <w:rsid w:val="00815846"/>
    <w:rsid w:val="00815C7B"/>
    <w:rsid w:val="00815EA2"/>
    <w:rsid w:val="008160DF"/>
    <w:rsid w:val="00816862"/>
    <w:rsid w:val="00817042"/>
    <w:rsid w:val="00817F67"/>
    <w:rsid w:val="0082031C"/>
    <w:rsid w:val="00820748"/>
    <w:rsid w:val="0082084E"/>
    <w:rsid w:val="0082094B"/>
    <w:rsid w:val="00821E34"/>
    <w:rsid w:val="008234D8"/>
    <w:rsid w:val="0082365D"/>
    <w:rsid w:val="00823B25"/>
    <w:rsid w:val="0082415D"/>
    <w:rsid w:val="00824420"/>
    <w:rsid w:val="00824BEA"/>
    <w:rsid w:val="00825AA8"/>
    <w:rsid w:val="008261E4"/>
    <w:rsid w:val="0082678E"/>
    <w:rsid w:val="00826AB0"/>
    <w:rsid w:val="00826AD9"/>
    <w:rsid w:val="00830ECD"/>
    <w:rsid w:val="008321DE"/>
    <w:rsid w:val="00832526"/>
    <w:rsid w:val="00832772"/>
    <w:rsid w:val="00832861"/>
    <w:rsid w:val="00834F9B"/>
    <w:rsid w:val="008358D2"/>
    <w:rsid w:val="00835C6A"/>
    <w:rsid w:val="008369C0"/>
    <w:rsid w:val="00836B76"/>
    <w:rsid w:val="00837924"/>
    <w:rsid w:val="00840A5E"/>
    <w:rsid w:val="00841039"/>
    <w:rsid w:val="00841476"/>
    <w:rsid w:val="0084167F"/>
    <w:rsid w:val="00841867"/>
    <w:rsid w:val="00842A1F"/>
    <w:rsid w:val="00842E1E"/>
    <w:rsid w:val="00842F3F"/>
    <w:rsid w:val="008439FA"/>
    <w:rsid w:val="008442A7"/>
    <w:rsid w:val="0084563B"/>
    <w:rsid w:val="00845BEF"/>
    <w:rsid w:val="00846576"/>
    <w:rsid w:val="0084685D"/>
    <w:rsid w:val="008469B3"/>
    <w:rsid w:val="00846DEE"/>
    <w:rsid w:val="00846EE0"/>
    <w:rsid w:val="008503F5"/>
    <w:rsid w:val="0085053F"/>
    <w:rsid w:val="00851D57"/>
    <w:rsid w:val="00851F59"/>
    <w:rsid w:val="008536B7"/>
    <w:rsid w:val="00854330"/>
    <w:rsid w:val="008543F7"/>
    <w:rsid w:val="0085582B"/>
    <w:rsid w:val="00856C42"/>
    <w:rsid w:val="008575C4"/>
    <w:rsid w:val="0086000B"/>
    <w:rsid w:val="00860634"/>
    <w:rsid w:val="00861D63"/>
    <w:rsid w:val="00862328"/>
    <w:rsid w:val="00862BE5"/>
    <w:rsid w:val="00863D47"/>
    <w:rsid w:val="0086412D"/>
    <w:rsid w:val="00864B62"/>
    <w:rsid w:val="00864C87"/>
    <w:rsid w:val="00864D70"/>
    <w:rsid w:val="0086559D"/>
    <w:rsid w:val="008655BE"/>
    <w:rsid w:val="00865A6F"/>
    <w:rsid w:val="008661CF"/>
    <w:rsid w:val="008662A8"/>
    <w:rsid w:val="00867105"/>
    <w:rsid w:val="00870651"/>
    <w:rsid w:val="00870F95"/>
    <w:rsid w:val="00871032"/>
    <w:rsid w:val="0087156F"/>
    <w:rsid w:val="008717E2"/>
    <w:rsid w:val="008718ED"/>
    <w:rsid w:val="00871ACF"/>
    <w:rsid w:val="00871E21"/>
    <w:rsid w:val="0087279F"/>
    <w:rsid w:val="00873409"/>
    <w:rsid w:val="008747B6"/>
    <w:rsid w:val="008749F6"/>
    <w:rsid w:val="008753FC"/>
    <w:rsid w:val="00875948"/>
    <w:rsid w:val="00875A64"/>
    <w:rsid w:val="00875A6C"/>
    <w:rsid w:val="00876C5F"/>
    <w:rsid w:val="008773F2"/>
    <w:rsid w:val="008804F3"/>
    <w:rsid w:val="00880B06"/>
    <w:rsid w:val="0088182E"/>
    <w:rsid w:val="00881926"/>
    <w:rsid w:val="00882266"/>
    <w:rsid w:val="008826AA"/>
    <w:rsid w:val="00882902"/>
    <w:rsid w:val="00883B29"/>
    <w:rsid w:val="00883BD4"/>
    <w:rsid w:val="00883DC1"/>
    <w:rsid w:val="00884258"/>
    <w:rsid w:val="00884309"/>
    <w:rsid w:val="008843B6"/>
    <w:rsid w:val="00884DF4"/>
    <w:rsid w:val="00885151"/>
    <w:rsid w:val="00885FD8"/>
    <w:rsid w:val="00886184"/>
    <w:rsid w:val="00886C25"/>
    <w:rsid w:val="008874C7"/>
    <w:rsid w:val="00887784"/>
    <w:rsid w:val="00890108"/>
    <w:rsid w:val="00891586"/>
    <w:rsid w:val="008916AA"/>
    <w:rsid w:val="008923AB"/>
    <w:rsid w:val="008931A3"/>
    <w:rsid w:val="00893706"/>
    <w:rsid w:val="00893B5F"/>
    <w:rsid w:val="008945B4"/>
    <w:rsid w:val="008947CD"/>
    <w:rsid w:val="00894A1A"/>
    <w:rsid w:val="00894C75"/>
    <w:rsid w:val="00894D65"/>
    <w:rsid w:val="0089505A"/>
    <w:rsid w:val="008952C3"/>
    <w:rsid w:val="00895B6D"/>
    <w:rsid w:val="00895CC2"/>
    <w:rsid w:val="00895F40"/>
    <w:rsid w:val="008A0C2B"/>
    <w:rsid w:val="008A17D8"/>
    <w:rsid w:val="008A25A0"/>
    <w:rsid w:val="008A2A78"/>
    <w:rsid w:val="008A3140"/>
    <w:rsid w:val="008A3450"/>
    <w:rsid w:val="008A3705"/>
    <w:rsid w:val="008A37FF"/>
    <w:rsid w:val="008A388D"/>
    <w:rsid w:val="008A3D96"/>
    <w:rsid w:val="008A40D9"/>
    <w:rsid w:val="008A4F3E"/>
    <w:rsid w:val="008A5B01"/>
    <w:rsid w:val="008A5CC3"/>
    <w:rsid w:val="008A6AD4"/>
    <w:rsid w:val="008A776A"/>
    <w:rsid w:val="008A77B1"/>
    <w:rsid w:val="008B0887"/>
    <w:rsid w:val="008B10EA"/>
    <w:rsid w:val="008B1E75"/>
    <w:rsid w:val="008B2E33"/>
    <w:rsid w:val="008B34FC"/>
    <w:rsid w:val="008B3EBA"/>
    <w:rsid w:val="008B59A8"/>
    <w:rsid w:val="008B5F4D"/>
    <w:rsid w:val="008B62CB"/>
    <w:rsid w:val="008B6F0F"/>
    <w:rsid w:val="008B724C"/>
    <w:rsid w:val="008B7718"/>
    <w:rsid w:val="008B7CC0"/>
    <w:rsid w:val="008C0284"/>
    <w:rsid w:val="008C06E1"/>
    <w:rsid w:val="008C0BA2"/>
    <w:rsid w:val="008C0E9D"/>
    <w:rsid w:val="008C11F6"/>
    <w:rsid w:val="008C1339"/>
    <w:rsid w:val="008C14E3"/>
    <w:rsid w:val="008C1B8B"/>
    <w:rsid w:val="008C1EA7"/>
    <w:rsid w:val="008C2657"/>
    <w:rsid w:val="008C2F2B"/>
    <w:rsid w:val="008C303C"/>
    <w:rsid w:val="008C3206"/>
    <w:rsid w:val="008C3BBC"/>
    <w:rsid w:val="008C3C2A"/>
    <w:rsid w:val="008C4030"/>
    <w:rsid w:val="008C4E08"/>
    <w:rsid w:val="008C58D6"/>
    <w:rsid w:val="008C72B5"/>
    <w:rsid w:val="008C740C"/>
    <w:rsid w:val="008C7447"/>
    <w:rsid w:val="008D0A2C"/>
    <w:rsid w:val="008D0B5E"/>
    <w:rsid w:val="008D15E7"/>
    <w:rsid w:val="008D32F0"/>
    <w:rsid w:val="008D3423"/>
    <w:rsid w:val="008D355D"/>
    <w:rsid w:val="008D405D"/>
    <w:rsid w:val="008D4504"/>
    <w:rsid w:val="008D485F"/>
    <w:rsid w:val="008D4C39"/>
    <w:rsid w:val="008D4C7E"/>
    <w:rsid w:val="008D543D"/>
    <w:rsid w:val="008D562B"/>
    <w:rsid w:val="008D68FA"/>
    <w:rsid w:val="008D7D61"/>
    <w:rsid w:val="008E03EF"/>
    <w:rsid w:val="008E04E9"/>
    <w:rsid w:val="008E0911"/>
    <w:rsid w:val="008E0CC4"/>
    <w:rsid w:val="008E1136"/>
    <w:rsid w:val="008E2190"/>
    <w:rsid w:val="008E24CA"/>
    <w:rsid w:val="008E296B"/>
    <w:rsid w:val="008E368F"/>
    <w:rsid w:val="008E3965"/>
    <w:rsid w:val="008E3D6C"/>
    <w:rsid w:val="008E57C5"/>
    <w:rsid w:val="008E5EE8"/>
    <w:rsid w:val="008E639D"/>
    <w:rsid w:val="008F012F"/>
    <w:rsid w:val="008F1060"/>
    <w:rsid w:val="008F115D"/>
    <w:rsid w:val="008F1515"/>
    <w:rsid w:val="008F17DA"/>
    <w:rsid w:val="008F1823"/>
    <w:rsid w:val="008F1D26"/>
    <w:rsid w:val="008F21E4"/>
    <w:rsid w:val="008F24DD"/>
    <w:rsid w:val="008F24FA"/>
    <w:rsid w:val="008F3A44"/>
    <w:rsid w:val="008F3DD8"/>
    <w:rsid w:val="008F41DF"/>
    <w:rsid w:val="008F52C4"/>
    <w:rsid w:val="008F55EC"/>
    <w:rsid w:val="008F68A4"/>
    <w:rsid w:val="008F767A"/>
    <w:rsid w:val="008F775A"/>
    <w:rsid w:val="008F7802"/>
    <w:rsid w:val="008F7A29"/>
    <w:rsid w:val="009000F9"/>
    <w:rsid w:val="009009C8"/>
    <w:rsid w:val="00900EDC"/>
    <w:rsid w:val="00901AA2"/>
    <w:rsid w:val="00901E01"/>
    <w:rsid w:val="00901E3F"/>
    <w:rsid w:val="00902911"/>
    <w:rsid w:val="009030F2"/>
    <w:rsid w:val="009041FB"/>
    <w:rsid w:val="009049DF"/>
    <w:rsid w:val="00904D68"/>
    <w:rsid w:val="0090514E"/>
    <w:rsid w:val="00905EB0"/>
    <w:rsid w:val="00906E7E"/>
    <w:rsid w:val="00907DE9"/>
    <w:rsid w:val="00910400"/>
    <w:rsid w:val="00910EB1"/>
    <w:rsid w:val="0091116F"/>
    <w:rsid w:val="00911A64"/>
    <w:rsid w:val="00911ABE"/>
    <w:rsid w:val="00911E8F"/>
    <w:rsid w:val="00912B4E"/>
    <w:rsid w:val="00912E36"/>
    <w:rsid w:val="0091311A"/>
    <w:rsid w:val="009135FE"/>
    <w:rsid w:val="00913933"/>
    <w:rsid w:val="0091464D"/>
    <w:rsid w:val="00914A55"/>
    <w:rsid w:val="00914C51"/>
    <w:rsid w:val="00914EFE"/>
    <w:rsid w:val="0091527B"/>
    <w:rsid w:val="009167E9"/>
    <w:rsid w:val="009175E8"/>
    <w:rsid w:val="00920171"/>
    <w:rsid w:val="00920C84"/>
    <w:rsid w:val="00921A2C"/>
    <w:rsid w:val="0092277A"/>
    <w:rsid w:val="009236ED"/>
    <w:rsid w:val="009236F0"/>
    <w:rsid w:val="00924D95"/>
    <w:rsid w:val="00925242"/>
    <w:rsid w:val="0092583B"/>
    <w:rsid w:val="00926118"/>
    <w:rsid w:val="0092616C"/>
    <w:rsid w:val="009265BF"/>
    <w:rsid w:val="00927B24"/>
    <w:rsid w:val="00930020"/>
    <w:rsid w:val="009310DE"/>
    <w:rsid w:val="00933071"/>
    <w:rsid w:val="009338AA"/>
    <w:rsid w:val="00933AF8"/>
    <w:rsid w:val="00933EDA"/>
    <w:rsid w:val="009347A3"/>
    <w:rsid w:val="009347A6"/>
    <w:rsid w:val="00935092"/>
    <w:rsid w:val="00935B35"/>
    <w:rsid w:val="00936968"/>
    <w:rsid w:val="00936A17"/>
    <w:rsid w:val="00936F63"/>
    <w:rsid w:val="00940833"/>
    <w:rsid w:val="00940C55"/>
    <w:rsid w:val="00940F46"/>
    <w:rsid w:val="00941B45"/>
    <w:rsid w:val="00942883"/>
    <w:rsid w:val="0094290C"/>
    <w:rsid w:val="00942C49"/>
    <w:rsid w:val="00943161"/>
    <w:rsid w:val="0094329B"/>
    <w:rsid w:val="009439B3"/>
    <w:rsid w:val="00944077"/>
    <w:rsid w:val="00944112"/>
    <w:rsid w:val="009441AA"/>
    <w:rsid w:val="0094491D"/>
    <w:rsid w:val="009454E2"/>
    <w:rsid w:val="00945551"/>
    <w:rsid w:val="00945943"/>
    <w:rsid w:val="00945FE9"/>
    <w:rsid w:val="00946A33"/>
    <w:rsid w:val="00946D3E"/>
    <w:rsid w:val="00947B60"/>
    <w:rsid w:val="009507B0"/>
    <w:rsid w:val="009511C7"/>
    <w:rsid w:val="00952DEB"/>
    <w:rsid w:val="00953037"/>
    <w:rsid w:val="009530BF"/>
    <w:rsid w:val="00953740"/>
    <w:rsid w:val="009542A9"/>
    <w:rsid w:val="00955095"/>
    <w:rsid w:val="00955AD6"/>
    <w:rsid w:val="00956724"/>
    <w:rsid w:val="009569DB"/>
    <w:rsid w:val="00956C64"/>
    <w:rsid w:val="00957097"/>
    <w:rsid w:val="0095758C"/>
    <w:rsid w:val="0096005E"/>
    <w:rsid w:val="0096146D"/>
    <w:rsid w:val="00961696"/>
    <w:rsid w:val="00961985"/>
    <w:rsid w:val="00961A08"/>
    <w:rsid w:val="00961A94"/>
    <w:rsid w:val="00961A97"/>
    <w:rsid w:val="00961E9A"/>
    <w:rsid w:val="0096299A"/>
    <w:rsid w:val="00962E67"/>
    <w:rsid w:val="0096436A"/>
    <w:rsid w:val="00964B48"/>
    <w:rsid w:val="00964D57"/>
    <w:rsid w:val="009654C8"/>
    <w:rsid w:val="00970B7E"/>
    <w:rsid w:val="00971086"/>
    <w:rsid w:val="00971CF0"/>
    <w:rsid w:val="0097223F"/>
    <w:rsid w:val="00973D94"/>
    <w:rsid w:val="0097428F"/>
    <w:rsid w:val="00974B8C"/>
    <w:rsid w:val="00975A0E"/>
    <w:rsid w:val="00975B93"/>
    <w:rsid w:val="00975D30"/>
    <w:rsid w:val="00976334"/>
    <w:rsid w:val="00976E87"/>
    <w:rsid w:val="00977687"/>
    <w:rsid w:val="00977B05"/>
    <w:rsid w:val="0098162C"/>
    <w:rsid w:val="00981768"/>
    <w:rsid w:val="009818D8"/>
    <w:rsid w:val="00982193"/>
    <w:rsid w:val="00984519"/>
    <w:rsid w:val="00985E87"/>
    <w:rsid w:val="00985EF2"/>
    <w:rsid w:val="00986174"/>
    <w:rsid w:val="009868B3"/>
    <w:rsid w:val="00986B14"/>
    <w:rsid w:val="00986F72"/>
    <w:rsid w:val="0098768A"/>
    <w:rsid w:val="00990DA6"/>
    <w:rsid w:val="0099114C"/>
    <w:rsid w:val="009914CD"/>
    <w:rsid w:val="00991A50"/>
    <w:rsid w:val="00991C52"/>
    <w:rsid w:val="009937ED"/>
    <w:rsid w:val="00994A65"/>
    <w:rsid w:val="00997063"/>
    <w:rsid w:val="0099726A"/>
    <w:rsid w:val="009973C9"/>
    <w:rsid w:val="0099769D"/>
    <w:rsid w:val="009978CE"/>
    <w:rsid w:val="009A0098"/>
    <w:rsid w:val="009A1F3C"/>
    <w:rsid w:val="009A2902"/>
    <w:rsid w:val="009A3141"/>
    <w:rsid w:val="009A35F5"/>
    <w:rsid w:val="009A4790"/>
    <w:rsid w:val="009A4E39"/>
    <w:rsid w:val="009A4FCF"/>
    <w:rsid w:val="009A5B07"/>
    <w:rsid w:val="009A5C2F"/>
    <w:rsid w:val="009A5F28"/>
    <w:rsid w:val="009A670D"/>
    <w:rsid w:val="009A6AC8"/>
    <w:rsid w:val="009A6B0A"/>
    <w:rsid w:val="009A6E1F"/>
    <w:rsid w:val="009A7841"/>
    <w:rsid w:val="009A7B82"/>
    <w:rsid w:val="009A7E0C"/>
    <w:rsid w:val="009B0E18"/>
    <w:rsid w:val="009B0E39"/>
    <w:rsid w:val="009B1207"/>
    <w:rsid w:val="009B13F0"/>
    <w:rsid w:val="009B1633"/>
    <w:rsid w:val="009B1E6E"/>
    <w:rsid w:val="009B2FBD"/>
    <w:rsid w:val="009B3034"/>
    <w:rsid w:val="009B35D7"/>
    <w:rsid w:val="009B3A20"/>
    <w:rsid w:val="009B3F02"/>
    <w:rsid w:val="009B44B6"/>
    <w:rsid w:val="009B4F2E"/>
    <w:rsid w:val="009B5018"/>
    <w:rsid w:val="009B511F"/>
    <w:rsid w:val="009B51A1"/>
    <w:rsid w:val="009B591F"/>
    <w:rsid w:val="009B59BB"/>
    <w:rsid w:val="009B64FB"/>
    <w:rsid w:val="009B66C9"/>
    <w:rsid w:val="009B6A49"/>
    <w:rsid w:val="009B6AF5"/>
    <w:rsid w:val="009B6C9A"/>
    <w:rsid w:val="009B6E48"/>
    <w:rsid w:val="009C1144"/>
    <w:rsid w:val="009C18D3"/>
    <w:rsid w:val="009C1E8D"/>
    <w:rsid w:val="009C2140"/>
    <w:rsid w:val="009C23E2"/>
    <w:rsid w:val="009C2B7B"/>
    <w:rsid w:val="009C406F"/>
    <w:rsid w:val="009C40E3"/>
    <w:rsid w:val="009C5DA2"/>
    <w:rsid w:val="009C5DC7"/>
    <w:rsid w:val="009C6295"/>
    <w:rsid w:val="009C7BFB"/>
    <w:rsid w:val="009D17ED"/>
    <w:rsid w:val="009D2467"/>
    <w:rsid w:val="009D2A10"/>
    <w:rsid w:val="009D2F31"/>
    <w:rsid w:val="009D339C"/>
    <w:rsid w:val="009D3B11"/>
    <w:rsid w:val="009D3CA4"/>
    <w:rsid w:val="009D4BCF"/>
    <w:rsid w:val="009D4DAA"/>
    <w:rsid w:val="009D4EF5"/>
    <w:rsid w:val="009D5D9F"/>
    <w:rsid w:val="009D5EE7"/>
    <w:rsid w:val="009D60B7"/>
    <w:rsid w:val="009D6515"/>
    <w:rsid w:val="009D70D2"/>
    <w:rsid w:val="009D7B2E"/>
    <w:rsid w:val="009D7ECA"/>
    <w:rsid w:val="009E06E1"/>
    <w:rsid w:val="009E0F1C"/>
    <w:rsid w:val="009E187C"/>
    <w:rsid w:val="009E19F7"/>
    <w:rsid w:val="009E1B5A"/>
    <w:rsid w:val="009E224F"/>
    <w:rsid w:val="009E2BC0"/>
    <w:rsid w:val="009E4662"/>
    <w:rsid w:val="009E4B46"/>
    <w:rsid w:val="009E576F"/>
    <w:rsid w:val="009E57C3"/>
    <w:rsid w:val="009E6A33"/>
    <w:rsid w:val="009E713E"/>
    <w:rsid w:val="009E72F2"/>
    <w:rsid w:val="009E762A"/>
    <w:rsid w:val="009F0591"/>
    <w:rsid w:val="009F0E4E"/>
    <w:rsid w:val="009F11CF"/>
    <w:rsid w:val="009F13AF"/>
    <w:rsid w:val="009F1C7F"/>
    <w:rsid w:val="009F20FA"/>
    <w:rsid w:val="009F2DD3"/>
    <w:rsid w:val="009F5019"/>
    <w:rsid w:val="009F5592"/>
    <w:rsid w:val="009F55CF"/>
    <w:rsid w:val="009F5B9D"/>
    <w:rsid w:val="009F5CC6"/>
    <w:rsid w:val="009F6993"/>
    <w:rsid w:val="009F6B37"/>
    <w:rsid w:val="009F6E6E"/>
    <w:rsid w:val="00A01140"/>
    <w:rsid w:val="00A01D3D"/>
    <w:rsid w:val="00A01E6D"/>
    <w:rsid w:val="00A01EC6"/>
    <w:rsid w:val="00A01EF9"/>
    <w:rsid w:val="00A02E29"/>
    <w:rsid w:val="00A0315F"/>
    <w:rsid w:val="00A04CD6"/>
    <w:rsid w:val="00A05334"/>
    <w:rsid w:val="00A054C3"/>
    <w:rsid w:val="00A06464"/>
    <w:rsid w:val="00A07D03"/>
    <w:rsid w:val="00A07F0A"/>
    <w:rsid w:val="00A1026D"/>
    <w:rsid w:val="00A1091A"/>
    <w:rsid w:val="00A10E70"/>
    <w:rsid w:val="00A121D1"/>
    <w:rsid w:val="00A12D01"/>
    <w:rsid w:val="00A140AF"/>
    <w:rsid w:val="00A142B7"/>
    <w:rsid w:val="00A14FAF"/>
    <w:rsid w:val="00A1526C"/>
    <w:rsid w:val="00A164DF"/>
    <w:rsid w:val="00A1654F"/>
    <w:rsid w:val="00A16903"/>
    <w:rsid w:val="00A16BCA"/>
    <w:rsid w:val="00A17686"/>
    <w:rsid w:val="00A204A0"/>
    <w:rsid w:val="00A20887"/>
    <w:rsid w:val="00A21457"/>
    <w:rsid w:val="00A2157D"/>
    <w:rsid w:val="00A22960"/>
    <w:rsid w:val="00A22B95"/>
    <w:rsid w:val="00A22CFD"/>
    <w:rsid w:val="00A23458"/>
    <w:rsid w:val="00A23788"/>
    <w:rsid w:val="00A2388E"/>
    <w:rsid w:val="00A23937"/>
    <w:rsid w:val="00A23A79"/>
    <w:rsid w:val="00A23DAC"/>
    <w:rsid w:val="00A2547C"/>
    <w:rsid w:val="00A26570"/>
    <w:rsid w:val="00A265E5"/>
    <w:rsid w:val="00A267C4"/>
    <w:rsid w:val="00A27343"/>
    <w:rsid w:val="00A32C5B"/>
    <w:rsid w:val="00A32CA3"/>
    <w:rsid w:val="00A32D4F"/>
    <w:rsid w:val="00A3379F"/>
    <w:rsid w:val="00A33900"/>
    <w:rsid w:val="00A339D5"/>
    <w:rsid w:val="00A347AB"/>
    <w:rsid w:val="00A348B6"/>
    <w:rsid w:val="00A35A8F"/>
    <w:rsid w:val="00A35CFA"/>
    <w:rsid w:val="00A36361"/>
    <w:rsid w:val="00A364DF"/>
    <w:rsid w:val="00A365DA"/>
    <w:rsid w:val="00A36872"/>
    <w:rsid w:val="00A407D1"/>
    <w:rsid w:val="00A4119F"/>
    <w:rsid w:val="00A417EC"/>
    <w:rsid w:val="00A4182E"/>
    <w:rsid w:val="00A41B74"/>
    <w:rsid w:val="00A42094"/>
    <w:rsid w:val="00A422F0"/>
    <w:rsid w:val="00A426EE"/>
    <w:rsid w:val="00A4394F"/>
    <w:rsid w:val="00A43D79"/>
    <w:rsid w:val="00A43FD1"/>
    <w:rsid w:val="00A44203"/>
    <w:rsid w:val="00A444BA"/>
    <w:rsid w:val="00A45B95"/>
    <w:rsid w:val="00A45BD6"/>
    <w:rsid w:val="00A515E4"/>
    <w:rsid w:val="00A51738"/>
    <w:rsid w:val="00A51FFB"/>
    <w:rsid w:val="00A523E3"/>
    <w:rsid w:val="00A52684"/>
    <w:rsid w:val="00A52929"/>
    <w:rsid w:val="00A52ED8"/>
    <w:rsid w:val="00A53386"/>
    <w:rsid w:val="00A53887"/>
    <w:rsid w:val="00A54E2C"/>
    <w:rsid w:val="00A550E8"/>
    <w:rsid w:val="00A55D5F"/>
    <w:rsid w:val="00A55D96"/>
    <w:rsid w:val="00A55EB7"/>
    <w:rsid w:val="00A568A6"/>
    <w:rsid w:val="00A56C41"/>
    <w:rsid w:val="00A56D8F"/>
    <w:rsid w:val="00A572D8"/>
    <w:rsid w:val="00A5786C"/>
    <w:rsid w:val="00A600C5"/>
    <w:rsid w:val="00A61D5C"/>
    <w:rsid w:val="00A61F84"/>
    <w:rsid w:val="00A62D87"/>
    <w:rsid w:val="00A63436"/>
    <w:rsid w:val="00A636FB"/>
    <w:rsid w:val="00A63D65"/>
    <w:rsid w:val="00A641B4"/>
    <w:rsid w:val="00A64B87"/>
    <w:rsid w:val="00A6505C"/>
    <w:rsid w:val="00A65439"/>
    <w:rsid w:val="00A65608"/>
    <w:rsid w:val="00A67067"/>
    <w:rsid w:val="00A679B9"/>
    <w:rsid w:val="00A70A7C"/>
    <w:rsid w:val="00A70FCC"/>
    <w:rsid w:val="00A727D3"/>
    <w:rsid w:val="00A72F82"/>
    <w:rsid w:val="00A732CC"/>
    <w:rsid w:val="00A74503"/>
    <w:rsid w:val="00A75D67"/>
    <w:rsid w:val="00A7741B"/>
    <w:rsid w:val="00A778FC"/>
    <w:rsid w:val="00A77D26"/>
    <w:rsid w:val="00A8052A"/>
    <w:rsid w:val="00A805EB"/>
    <w:rsid w:val="00A8102B"/>
    <w:rsid w:val="00A81C50"/>
    <w:rsid w:val="00A81DA2"/>
    <w:rsid w:val="00A81E5E"/>
    <w:rsid w:val="00A826F9"/>
    <w:rsid w:val="00A82D36"/>
    <w:rsid w:val="00A836E7"/>
    <w:rsid w:val="00A837BD"/>
    <w:rsid w:val="00A83E20"/>
    <w:rsid w:val="00A85278"/>
    <w:rsid w:val="00A85876"/>
    <w:rsid w:val="00A858A1"/>
    <w:rsid w:val="00A85901"/>
    <w:rsid w:val="00A85971"/>
    <w:rsid w:val="00A85A4D"/>
    <w:rsid w:val="00A87123"/>
    <w:rsid w:val="00A87FB5"/>
    <w:rsid w:val="00A901AA"/>
    <w:rsid w:val="00A90B65"/>
    <w:rsid w:val="00A90EA6"/>
    <w:rsid w:val="00A91173"/>
    <w:rsid w:val="00A91194"/>
    <w:rsid w:val="00A91226"/>
    <w:rsid w:val="00A91645"/>
    <w:rsid w:val="00A91DD4"/>
    <w:rsid w:val="00A92D5D"/>
    <w:rsid w:val="00A93255"/>
    <w:rsid w:val="00A93C80"/>
    <w:rsid w:val="00A94108"/>
    <w:rsid w:val="00A9418F"/>
    <w:rsid w:val="00A9419B"/>
    <w:rsid w:val="00A955B5"/>
    <w:rsid w:val="00A95E46"/>
    <w:rsid w:val="00A95E5A"/>
    <w:rsid w:val="00A964A0"/>
    <w:rsid w:val="00A96854"/>
    <w:rsid w:val="00A968E6"/>
    <w:rsid w:val="00A96D2E"/>
    <w:rsid w:val="00A96FE3"/>
    <w:rsid w:val="00A97C11"/>
    <w:rsid w:val="00AA01A8"/>
    <w:rsid w:val="00AA2715"/>
    <w:rsid w:val="00AA393B"/>
    <w:rsid w:val="00AA3FB0"/>
    <w:rsid w:val="00AA43E5"/>
    <w:rsid w:val="00AA45F3"/>
    <w:rsid w:val="00AA4EA7"/>
    <w:rsid w:val="00AA55E6"/>
    <w:rsid w:val="00AA6086"/>
    <w:rsid w:val="00AA6FE5"/>
    <w:rsid w:val="00AA7209"/>
    <w:rsid w:val="00AA7AB5"/>
    <w:rsid w:val="00AA7C52"/>
    <w:rsid w:val="00AB06C9"/>
    <w:rsid w:val="00AB09DD"/>
    <w:rsid w:val="00AB09DF"/>
    <w:rsid w:val="00AB0F29"/>
    <w:rsid w:val="00AB0FEA"/>
    <w:rsid w:val="00AB134A"/>
    <w:rsid w:val="00AB22E9"/>
    <w:rsid w:val="00AB2B22"/>
    <w:rsid w:val="00AB33EC"/>
    <w:rsid w:val="00AB3BA8"/>
    <w:rsid w:val="00AB3D78"/>
    <w:rsid w:val="00AB3FE0"/>
    <w:rsid w:val="00AB4910"/>
    <w:rsid w:val="00AB4DC3"/>
    <w:rsid w:val="00AB526A"/>
    <w:rsid w:val="00AB5466"/>
    <w:rsid w:val="00AB557C"/>
    <w:rsid w:val="00AB5CA3"/>
    <w:rsid w:val="00AB5EE7"/>
    <w:rsid w:val="00AB6B6F"/>
    <w:rsid w:val="00AB744F"/>
    <w:rsid w:val="00AB7752"/>
    <w:rsid w:val="00AB7E3C"/>
    <w:rsid w:val="00AC0519"/>
    <w:rsid w:val="00AC069B"/>
    <w:rsid w:val="00AC19FA"/>
    <w:rsid w:val="00AC1F98"/>
    <w:rsid w:val="00AC2D74"/>
    <w:rsid w:val="00AC33EB"/>
    <w:rsid w:val="00AC36F9"/>
    <w:rsid w:val="00AC3E2C"/>
    <w:rsid w:val="00AC461C"/>
    <w:rsid w:val="00AC547F"/>
    <w:rsid w:val="00AC5719"/>
    <w:rsid w:val="00AC68E2"/>
    <w:rsid w:val="00AC6E30"/>
    <w:rsid w:val="00AC6FE3"/>
    <w:rsid w:val="00AC734C"/>
    <w:rsid w:val="00AC7431"/>
    <w:rsid w:val="00AC7889"/>
    <w:rsid w:val="00AD0127"/>
    <w:rsid w:val="00AD0DB7"/>
    <w:rsid w:val="00AD165A"/>
    <w:rsid w:val="00AD1E43"/>
    <w:rsid w:val="00AD26F9"/>
    <w:rsid w:val="00AD2A3F"/>
    <w:rsid w:val="00AD33AC"/>
    <w:rsid w:val="00AD3866"/>
    <w:rsid w:val="00AD3979"/>
    <w:rsid w:val="00AD435D"/>
    <w:rsid w:val="00AD4FDE"/>
    <w:rsid w:val="00AD517E"/>
    <w:rsid w:val="00AD54CB"/>
    <w:rsid w:val="00AD54E2"/>
    <w:rsid w:val="00AD5F62"/>
    <w:rsid w:val="00AD6119"/>
    <w:rsid w:val="00AD6663"/>
    <w:rsid w:val="00AD6B12"/>
    <w:rsid w:val="00AD6CE4"/>
    <w:rsid w:val="00AD6DF2"/>
    <w:rsid w:val="00AD7635"/>
    <w:rsid w:val="00AD7888"/>
    <w:rsid w:val="00AD7C61"/>
    <w:rsid w:val="00AE063F"/>
    <w:rsid w:val="00AE0C42"/>
    <w:rsid w:val="00AE1909"/>
    <w:rsid w:val="00AE19C8"/>
    <w:rsid w:val="00AE27CD"/>
    <w:rsid w:val="00AE2938"/>
    <w:rsid w:val="00AE2B1C"/>
    <w:rsid w:val="00AE3723"/>
    <w:rsid w:val="00AE3D6E"/>
    <w:rsid w:val="00AE4077"/>
    <w:rsid w:val="00AE4287"/>
    <w:rsid w:val="00AE47D7"/>
    <w:rsid w:val="00AE48DC"/>
    <w:rsid w:val="00AE4B01"/>
    <w:rsid w:val="00AE4D8C"/>
    <w:rsid w:val="00AE585C"/>
    <w:rsid w:val="00AE58F6"/>
    <w:rsid w:val="00AE70BA"/>
    <w:rsid w:val="00AE7D5F"/>
    <w:rsid w:val="00AF04A3"/>
    <w:rsid w:val="00AF0FAC"/>
    <w:rsid w:val="00AF17C1"/>
    <w:rsid w:val="00AF1BE6"/>
    <w:rsid w:val="00AF2957"/>
    <w:rsid w:val="00AF3577"/>
    <w:rsid w:val="00AF3A1D"/>
    <w:rsid w:val="00AF3D35"/>
    <w:rsid w:val="00AF4B3E"/>
    <w:rsid w:val="00AF5725"/>
    <w:rsid w:val="00AF59DC"/>
    <w:rsid w:val="00AF6575"/>
    <w:rsid w:val="00AF66D5"/>
    <w:rsid w:val="00AF676A"/>
    <w:rsid w:val="00AF71C6"/>
    <w:rsid w:val="00AF7356"/>
    <w:rsid w:val="00AF737F"/>
    <w:rsid w:val="00AF7BE0"/>
    <w:rsid w:val="00B004C1"/>
    <w:rsid w:val="00B00BDD"/>
    <w:rsid w:val="00B0193C"/>
    <w:rsid w:val="00B01BDE"/>
    <w:rsid w:val="00B01F18"/>
    <w:rsid w:val="00B03293"/>
    <w:rsid w:val="00B03440"/>
    <w:rsid w:val="00B0401B"/>
    <w:rsid w:val="00B0416B"/>
    <w:rsid w:val="00B0450C"/>
    <w:rsid w:val="00B04544"/>
    <w:rsid w:val="00B05D20"/>
    <w:rsid w:val="00B06511"/>
    <w:rsid w:val="00B065D0"/>
    <w:rsid w:val="00B0683F"/>
    <w:rsid w:val="00B06B6C"/>
    <w:rsid w:val="00B0744F"/>
    <w:rsid w:val="00B10035"/>
    <w:rsid w:val="00B11038"/>
    <w:rsid w:val="00B11B88"/>
    <w:rsid w:val="00B11CB0"/>
    <w:rsid w:val="00B1220F"/>
    <w:rsid w:val="00B12300"/>
    <w:rsid w:val="00B125C9"/>
    <w:rsid w:val="00B12E62"/>
    <w:rsid w:val="00B12FC1"/>
    <w:rsid w:val="00B13ADF"/>
    <w:rsid w:val="00B1504C"/>
    <w:rsid w:val="00B15C68"/>
    <w:rsid w:val="00B1603D"/>
    <w:rsid w:val="00B17236"/>
    <w:rsid w:val="00B17C4B"/>
    <w:rsid w:val="00B20A22"/>
    <w:rsid w:val="00B20B94"/>
    <w:rsid w:val="00B22FA9"/>
    <w:rsid w:val="00B22FEB"/>
    <w:rsid w:val="00B239D2"/>
    <w:rsid w:val="00B23C9C"/>
    <w:rsid w:val="00B23D9E"/>
    <w:rsid w:val="00B23F30"/>
    <w:rsid w:val="00B23F88"/>
    <w:rsid w:val="00B2528C"/>
    <w:rsid w:val="00B2553F"/>
    <w:rsid w:val="00B256BF"/>
    <w:rsid w:val="00B25857"/>
    <w:rsid w:val="00B25B6D"/>
    <w:rsid w:val="00B25D93"/>
    <w:rsid w:val="00B25F59"/>
    <w:rsid w:val="00B275B8"/>
    <w:rsid w:val="00B2771F"/>
    <w:rsid w:val="00B277B8"/>
    <w:rsid w:val="00B27A2B"/>
    <w:rsid w:val="00B300C9"/>
    <w:rsid w:val="00B30DF0"/>
    <w:rsid w:val="00B31C1F"/>
    <w:rsid w:val="00B32844"/>
    <w:rsid w:val="00B32ADD"/>
    <w:rsid w:val="00B33165"/>
    <w:rsid w:val="00B336C2"/>
    <w:rsid w:val="00B34A66"/>
    <w:rsid w:val="00B34CE9"/>
    <w:rsid w:val="00B36E25"/>
    <w:rsid w:val="00B37D54"/>
    <w:rsid w:val="00B40F32"/>
    <w:rsid w:val="00B40FC0"/>
    <w:rsid w:val="00B412A3"/>
    <w:rsid w:val="00B41840"/>
    <w:rsid w:val="00B41D70"/>
    <w:rsid w:val="00B41DDD"/>
    <w:rsid w:val="00B41E0C"/>
    <w:rsid w:val="00B42375"/>
    <w:rsid w:val="00B42637"/>
    <w:rsid w:val="00B4284D"/>
    <w:rsid w:val="00B43377"/>
    <w:rsid w:val="00B433A9"/>
    <w:rsid w:val="00B43515"/>
    <w:rsid w:val="00B438CF"/>
    <w:rsid w:val="00B43CC4"/>
    <w:rsid w:val="00B43DA3"/>
    <w:rsid w:val="00B44511"/>
    <w:rsid w:val="00B4533D"/>
    <w:rsid w:val="00B45462"/>
    <w:rsid w:val="00B455BE"/>
    <w:rsid w:val="00B463EC"/>
    <w:rsid w:val="00B47145"/>
    <w:rsid w:val="00B478FA"/>
    <w:rsid w:val="00B50A43"/>
    <w:rsid w:val="00B514B0"/>
    <w:rsid w:val="00B51E91"/>
    <w:rsid w:val="00B526DC"/>
    <w:rsid w:val="00B52BAD"/>
    <w:rsid w:val="00B52E5B"/>
    <w:rsid w:val="00B531CA"/>
    <w:rsid w:val="00B534FD"/>
    <w:rsid w:val="00B53A09"/>
    <w:rsid w:val="00B53C4E"/>
    <w:rsid w:val="00B53E51"/>
    <w:rsid w:val="00B54001"/>
    <w:rsid w:val="00B554F3"/>
    <w:rsid w:val="00B556C7"/>
    <w:rsid w:val="00B56DCC"/>
    <w:rsid w:val="00B5730F"/>
    <w:rsid w:val="00B6000E"/>
    <w:rsid w:val="00B603EF"/>
    <w:rsid w:val="00B6122E"/>
    <w:rsid w:val="00B616ED"/>
    <w:rsid w:val="00B61B4F"/>
    <w:rsid w:val="00B61B90"/>
    <w:rsid w:val="00B61CD2"/>
    <w:rsid w:val="00B63505"/>
    <w:rsid w:val="00B6355B"/>
    <w:rsid w:val="00B640F2"/>
    <w:rsid w:val="00B651ED"/>
    <w:rsid w:val="00B65870"/>
    <w:rsid w:val="00B65B14"/>
    <w:rsid w:val="00B65CD8"/>
    <w:rsid w:val="00B67628"/>
    <w:rsid w:val="00B70360"/>
    <w:rsid w:val="00B70DA3"/>
    <w:rsid w:val="00B71284"/>
    <w:rsid w:val="00B71566"/>
    <w:rsid w:val="00B718BF"/>
    <w:rsid w:val="00B72146"/>
    <w:rsid w:val="00B73044"/>
    <w:rsid w:val="00B738D7"/>
    <w:rsid w:val="00B74BE0"/>
    <w:rsid w:val="00B7532E"/>
    <w:rsid w:val="00B759E2"/>
    <w:rsid w:val="00B76FB1"/>
    <w:rsid w:val="00B77BB8"/>
    <w:rsid w:val="00B77DDE"/>
    <w:rsid w:val="00B802B3"/>
    <w:rsid w:val="00B810A4"/>
    <w:rsid w:val="00B811E6"/>
    <w:rsid w:val="00B812EA"/>
    <w:rsid w:val="00B81865"/>
    <w:rsid w:val="00B81C89"/>
    <w:rsid w:val="00B8218F"/>
    <w:rsid w:val="00B836A0"/>
    <w:rsid w:val="00B840C6"/>
    <w:rsid w:val="00B84102"/>
    <w:rsid w:val="00B8421C"/>
    <w:rsid w:val="00B8451A"/>
    <w:rsid w:val="00B847B0"/>
    <w:rsid w:val="00B84FA2"/>
    <w:rsid w:val="00B8563A"/>
    <w:rsid w:val="00B85EB3"/>
    <w:rsid w:val="00B861F8"/>
    <w:rsid w:val="00B86535"/>
    <w:rsid w:val="00B8656C"/>
    <w:rsid w:val="00B86BEF"/>
    <w:rsid w:val="00B92849"/>
    <w:rsid w:val="00B92958"/>
    <w:rsid w:val="00B9344B"/>
    <w:rsid w:val="00B93F22"/>
    <w:rsid w:val="00B93F71"/>
    <w:rsid w:val="00B946A9"/>
    <w:rsid w:val="00B9476B"/>
    <w:rsid w:val="00B95C74"/>
    <w:rsid w:val="00BA004B"/>
    <w:rsid w:val="00BA0534"/>
    <w:rsid w:val="00BA11E5"/>
    <w:rsid w:val="00BA1BC9"/>
    <w:rsid w:val="00BA2291"/>
    <w:rsid w:val="00BA238E"/>
    <w:rsid w:val="00BA2B70"/>
    <w:rsid w:val="00BA2B7A"/>
    <w:rsid w:val="00BA2C5F"/>
    <w:rsid w:val="00BA3B28"/>
    <w:rsid w:val="00BA3BA7"/>
    <w:rsid w:val="00BA3DFE"/>
    <w:rsid w:val="00BA4439"/>
    <w:rsid w:val="00BA443F"/>
    <w:rsid w:val="00BA6992"/>
    <w:rsid w:val="00BA70C9"/>
    <w:rsid w:val="00BA739F"/>
    <w:rsid w:val="00BA7860"/>
    <w:rsid w:val="00BA7F24"/>
    <w:rsid w:val="00BB0AEC"/>
    <w:rsid w:val="00BB1E3C"/>
    <w:rsid w:val="00BB20D7"/>
    <w:rsid w:val="00BB22F0"/>
    <w:rsid w:val="00BB2576"/>
    <w:rsid w:val="00BB276A"/>
    <w:rsid w:val="00BB28EC"/>
    <w:rsid w:val="00BB3973"/>
    <w:rsid w:val="00BB5151"/>
    <w:rsid w:val="00BB65C2"/>
    <w:rsid w:val="00BB692B"/>
    <w:rsid w:val="00BB7328"/>
    <w:rsid w:val="00BB7580"/>
    <w:rsid w:val="00BC0CCE"/>
    <w:rsid w:val="00BC13C8"/>
    <w:rsid w:val="00BC28C4"/>
    <w:rsid w:val="00BC299B"/>
    <w:rsid w:val="00BC3353"/>
    <w:rsid w:val="00BC391D"/>
    <w:rsid w:val="00BC40F2"/>
    <w:rsid w:val="00BC41D0"/>
    <w:rsid w:val="00BC48BE"/>
    <w:rsid w:val="00BC5326"/>
    <w:rsid w:val="00BC5773"/>
    <w:rsid w:val="00BC5DBE"/>
    <w:rsid w:val="00BC62DA"/>
    <w:rsid w:val="00BC662D"/>
    <w:rsid w:val="00BC732B"/>
    <w:rsid w:val="00BC764C"/>
    <w:rsid w:val="00BD0267"/>
    <w:rsid w:val="00BD27FC"/>
    <w:rsid w:val="00BD3E38"/>
    <w:rsid w:val="00BD600A"/>
    <w:rsid w:val="00BD61E9"/>
    <w:rsid w:val="00BD7CC7"/>
    <w:rsid w:val="00BD7FC4"/>
    <w:rsid w:val="00BE00B0"/>
    <w:rsid w:val="00BE0F9F"/>
    <w:rsid w:val="00BE1393"/>
    <w:rsid w:val="00BE1ADE"/>
    <w:rsid w:val="00BE1E6B"/>
    <w:rsid w:val="00BE2818"/>
    <w:rsid w:val="00BE3DDC"/>
    <w:rsid w:val="00BE3F4A"/>
    <w:rsid w:val="00BE58E7"/>
    <w:rsid w:val="00BE63DF"/>
    <w:rsid w:val="00BE654C"/>
    <w:rsid w:val="00BE6861"/>
    <w:rsid w:val="00BE695F"/>
    <w:rsid w:val="00BE6E9F"/>
    <w:rsid w:val="00BE73D5"/>
    <w:rsid w:val="00BE78FD"/>
    <w:rsid w:val="00BE7C49"/>
    <w:rsid w:val="00BF0358"/>
    <w:rsid w:val="00BF03BC"/>
    <w:rsid w:val="00BF1C0B"/>
    <w:rsid w:val="00BF1C68"/>
    <w:rsid w:val="00BF2004"/>
    <w:rsid w:val="00BF23CE"/>
    <w:rsid w:val="00BF2FF2"/>
    <w:rsid w:val="00BF3026"/>
    <w:rsid w:val="00BF31E1"/>
    <w:rsid w:val="00BF37BB"/>
    <w:rsid w:val="00BF39EC"/>
    <w:rsid w:val="00BF4FCF"/>
    <w:rsid w:val="00BF4FDE"/>
    <w:rsid w:val="00BF5A9B"/>
    <w:rsid w:val="00BF70D1"/>
    <w:rsid w:val="00BF7432"/>
    <w:rsid w:val="00BF7629"/>
    <w:rsid w:val="00BF768B"/>
    <w:rsid w:val="00BF7742"/>
    <w:rsid w:val="00C002E9"/>
    <w:rsid w:val="00C011CA"/>
    <w:rsid w:val="00C01E35"/>
    <w:rsid w:val="00C021A1"/>
    <w:rsid w:val="00C02408"/>
    <w:rsid w:val="00C02646"/>
    <w:rsid w:val="00C02DD1"/>
    <w:rsid w:val="00C030E8"/>
    <w:rsid w:val="00C04661"/>
    <w:rsid w:val="00C04BE2"/>
    <w:rsid w:val="00C05A8A"/>
    <w:rsid w:val="00C05B21"/>
    <w:rsid w:val="00C064AA"/>
    <w:rsid w:val="00C0657C"/>
    <w:rsid w:val="00C06C68"/>
    <w:rsid w:val="00C06EF0"/>
    <w:rsid w:val="00C074F2"/>
    <w:rsid w:val="00C1001D"/>
    <w:rsid w:val="00C10E8C"/>
    <w:rsid w:val="00C111AF"/>
    <w:rsid w:val="00C11425"/>
    <w:rsid w:val="00C1165E"/>
    <w:rsid w:val="00C120F6"/>
    <w:rsid w:val="00C13631"/>
    <w:rsid w:val="00C13A23"/>
    <w:rsid w:val="00C13ABE"/>
    <w:rsid w:val="00C13C11"/>
    <w:rsid w:val="00C13D30"/>
    <w:rsid w:val="00C15091"/>
    <w:rsid w:val="00C15362"/>
    <w:rsid w:val="00C157B3"/>
    <w:rsid w:val="00C15AD9"/>
    <w:rsid w:val="00C16798"/>
    <w:rsid w:val="00C16D70"/>
    <w:rsid w:val="00C17237"/>
    <w:rsid w:val="00C204B4"/>
    <w:rsid w:val="00C214BA"/>
    <w:rsid w:val="00C2218A"/>
    <w:rsid w:val="00C22E7B"/>
    <w:rsid w:val="00C23228"/>
    <w:rsid w:val="00C23916"/>
    <w:rsid w:val="00C23FE1"/>
    <w:rsid w:val="00C24170"/>
    <w:rsid w:val="00C25334"/>
    <w:rsid w:val="00C25982"/>
    <w:rsid w:val="00C27A90"/>
    <w:rsid w:val="00C3011B"/>
    <w:rsid w:val="00C30AA0"/>
    <w:rsid w:val="00C32135"/>
    <w:rsid w:val="00C3235B"/>
    <w:rsid w:val="00C325AE"/>
    <w:rsid w:val="00C32A4B"/>
    <w:rsid w:val="00C332DD"/>
    <w:rsid w:val="00C333B5"/>
    <w:rsid w:val="00C33698"/>
    <w:rsid w:val="00C33AD0"/>
    <w:rsid w:val="00C345F1"/>
    <w:rsid w:val="00C3517A"/>
    <w:rsid w:val="00C353DC"/>
    <w:rsid w:val="00C35899"/>
    <w:rsid w:val="00C35E21"/>
    <w:rsid w:val="00C35E67"/>
    <w:rsid w:val="00C367AD"/>
    <w:rsid w:val="00C36837"/>
    <w:rsid w:val="00C369EC"/>
    <w:rsid w:val="00C37C74"/>
    <w:rsid w:val="00C37EC5"/>
    <w:rsid w:val="00C402F5"/>
    <w:rsid w:val="00C410F6"/>
    <w:rsid w:val="00C41293"/>
    <w:rsid w:val="00C4133F"/>
    <w:rsid w:val="00C421F4"/>
    <w:rsid w:val="00C4280D"/>
    <w:rsid w:val="00C4285C"/>
    <w:rsid w:val="00C42918"/>
    <w:rsid w:val="00C43731"/>
    <w:rsid w:val="00C43D76"/>
    <w:rsid w:val="00C44A99"/>
    <w:rsid w:val="00C45730"/>
    <w:rsid w:val="00C45895"/>
    <w:rsid w:val="00C46F5F"/>
    <w:rsid w:val="00C471F5"/>
    <w:rsid w:val="00C50D7D"/>
    <w:rsid w:val="00C51849"/>
    <w:rsid w:val="00C518E1"/>
    <w:rsid w:val="00C5309E"/>
    <w:rsid w:val="00C53334"/>
    <w:rsid w:val="00C533FF"/>
    <w:rsid w:val="00C53897"/>
    <w:rsid w:val="00C539D8"/>
    <w:rsid w:val="00C53A4B"/>
    <w:rsid w:val="00C5530C"/>
    <w:rsid w:val="00C553E4"/>
    <w:rsid w:val="00C55572"/>
    <w:rsid w:val="00C5582F"/>
    <w:rsid w:val="00C5590E"/>
    <w:rsid w:val="00C55A23"/>
    <w:rsid w:val="00C56963"/>
    <w:rsid w:val="00C56ADF"/>
    <w:rsid w:val="00C57030"/>
    <w:rsid w:val="00C57A35"/>
    <w:rsid w:val="00C57A4D"/>
    <w:rsid w:val="00C57BE5"/>
    <w:rsid w:val="00C57DA8"/>
    <w:rsid w:val="00C57DCF"/>
    <w:rsid w:val="00C60768"/>
    <w:rsid w:val="00C60D27"/>
    <w:rsid w:val="00C612C8"/>
    <w:rsid w:val="00C614F1"/>
    <w:rsid w:val="00C63862"/>
    <w:rsid w:val="00C63D8D"/>
    <w:rsid w:val="00C641E7"/>
    <w:rsid w:val="00C64409"/>
    <w:rsid w:val="00C64BE3"/>
    <w:rsid w:val="00C65190"/>
    <w:rsid w:val="00C65D85"/>
    <w:rsid w:val="00C65E37"/>
    <w:rsid w:val="00C65FD6"/>
    <w:rsid w:val="00C672AC"/>
    <w:rsid w:val="00C67821"/>
    <w:rsid w:val="00C67BA0"/>
    <w:rsid w:val="00C67E9C"/>
    <w:rsid w:val="00C700DB"/>
    <w:rsid w:val="00C708A1"/>
    <w:rsid w:val="00C71510"/>
    <w:rsid w:val="00C71C10"/>
    <w:rsid w:val="00C724CD"/>
    <w:rsid w:val="00C73076"/>
    <w:rsid w:val="00C73143"/>
    <w:rsid w:val="00C7347B"/>
    <w:rsid w:val="00C73A37"/>
    <w:rsid w:val="00C73B52"/>
    <w:rsid w:val="00C74292"/>
    <w:rsid w:val="00C74C88"/>
    <w:rsid w:val="00C756EE"/>
    <w:rsid w:val="00C765C4"/>
    <w:rsid w:val="00C765ED"/>
    <w:rsid w:val="00C7663B"/>
    <w:rsid w:val="00C76EC7"/>
    <w:rsid w:val="00C77436"/>
    <w:rsid w:val="00C778B4"/>
    <w:rsid w:val="00C80518"/>
    <w:rsid w:val="00C807BF"/>
    <w:rsid w:val="00C81536"/>
    <w:rsid w:val="00C81BC4"/>
    <w:rsid w:val="00C82B3D"/>
    <w:rsid w:val="00C832F9"/>
    <w:rsid w:val="00C83CBF"/>
    <w:rsid w:val="00C83E7F"/>
    <w:rsid w:val="00C86248"/>
    <w:rsid w:val="00C87380"/>
    <w:rsid w:val="00C87B37"/>
    <w:rsid w:val="00C90FF6"/>
    <w:rsid w:val="00C91D13"/>
    <w:rsid w:val="00C923E3"/>
    <w:rsid w:val="00C92D16"/>
    <w:rsid w:val="00C93AAD"/>
    <w:rsid w:val="00C93E3D"/>
    <w:rsid w:val="00C94D22"/>
    <w:rsid w:val="00C94D4F"/>
    <w:rsid w:val="00C94D6E"/>
    <w:rsid w:val="00C957C6"/>
    <w:rsid w:val="00C95BF5"/>
    <w:rsid w:val="00C95DBE"/>
    <w:rsid w:val="00C95E9D"/>
    <w:rsid w:val="00C9613D"/>
    <w:rsid w:val="00C97234"/>
    <w:rsid w:val="00C9756C"/>
    <w:rsid w:val="00CA0840"/>
    <w:rsid w:val="00CA0E3D"/>
    <w:rsid w:val="00CA11E1"/>
    <w:rsid w:val="00CA1295"/>
    <w:rsid w:val="00CA1515"/>
    <w:rsid w:val="00CA15C3"/>
    <w:rsid w:val="00CA22D5"/>
    <w:rsid w:val="00CA2EDE"/>
    <w:rsid w:val="00CA308D"/>
    <w:rsid w:val="00CA3F42"/>
    <w:rsid w:val="00CA4479"/>
    <w:rsid w:val="00CA5E37"/>
    <w:rsid w:val="00CA5FED"/>
    <w:rsid w:val="00CA65AF"/>
    <w:rsid w:val="00CA66AF"/>
    <w:rsid w:val="00CA67E0"/>
    <w:rsid w:val="00CA6A13"/>
    <w:rsid w:val="00CA6C1B"/>
    <w:rsid w:val="00CA6DF9"/>
    <w:rsid w:val="00CA6E91"/>
    <w:rsid w:val="00CA7658"/>
    <w:rsid w:val="00CA7D2C"/>
    <w:rsid w:val="00CB02FD"/>
    <w:rsid w:val="00CB088F"/>
    <w:rsid w:val="00CB1107"/>
    <w:rsid w:val="00CB114C"/>
    <w:rsid w:val="00CB14EB"/>
    <w:rsid w:val="00CB1A6F"/>
    <w:rsid w:val="00CB200E"/>
    <w:rsid w:val="00CB57EC"/>
    <w:rsid w:val="00CB5AFD"/>
    <w:rsid w:val="00CB64E4"/>
    <w:rsid w:val="00CB6775"/>
    <w:rsid w:val="00CB6BE2"/>
    <w:rsid w:val="00CB6F88"/>
    <w:rsid w:val="00CB7CD8"/>
    <w:rsid w:val="00CC1E8B"/>
    <w:rsid w:val="00CC28A7"/>
    <w:rsid w:val="00CC3683"/>
    <w:rsid w:val="00CC382F"/>
    <w:rsid w:val="00CC39D9"/>
    <w:rsid w:val="00CC4208"/>
    <w:rsid w:val="00CC434D"/>
    <w:rsid w:val="00CC46EA"/>
    <w:rsid w:val="00CC4C2F"/>
    <w:rsid w:val="00CC4CF9"/>
    <w:rsid w:val="00CC5D8C"/>
    <w:rsid w:val="00CC6BE0"/>
    <w:rsid w:val="00CD0267"/>
    <w:rsid w:val="00CD2622"/>
    <w:rsid w:val="00CD3B31"/>
    <w:rsid w:val="00CD4051"/>
    <w:rsid w:val="00CD4154"/>
    <w:rsid w:val="00CD428A"/>
    <w:rsid w:val="00CD5068"/>
    <w:rsid w:val="00CD5136"/>
    <w:rsid w:val="00CD6559"/>
    <w:rsid w:val="00CD6662"/>
    <w:rsid w:val="00CD6DFF"/>
    <w:rsid w:val="00CE08FC"/>
    <w:rsid w:val="00CE0CC0"/>
    <w:rsid w:val="00CE15E8"/>
    <w:rsid w:val="00CE1697"/>
    <w:rsid w:val="00CE187F"/>
    <w:rsid w:val="00CE2D6D"/>
    <w:rsid w:val="00CE4584"/>
    <w:rsid w:val="00CE5064"/>
    <w:rsid w:val="00CE5703"/>
    <w:rsid w:val="00CE5944"/>
    <w:rsid w:val="00CE59A7"/>
    <w:rsid w:val="00CE70E3"/>
    <w:rsid w:val="00CE7197"/>
    <w:rsid w:val="00CF0613"/>
    <w:rsid w:val="00CF0E88"/>
    <w:rsid w:val="00CF1C3D"/>
    <w:rsid w:val="00CF1C7B"/>
    <w:rsid w:val="00CF250E"/>
    <w:rsid w:val="00CF2883"/>
    <w:rsid w:val="00CF34F2"/>
    <w:rsid w:val="00CF3856"/>
    <w:rsid w:val="00CF3FD3"/>
    <w:rsid w:val="00CF4112"/>
    <w:rsid w:val="00CF448A"/>
    <w:rsid w:val="00CF56C5"/>
    <w:rsid w:val="00CF5C38"/>
    <w:rsid w:val="00CF65EC"/>
    <w:rsid w:val="00CF685A"/>
    <w:rsid w:val="00CF7756"/>
    <w:rsid w:val="00CF7886"/>
    <w:rsid w:val="00D00898"/>
    <w:rsid w:val="00D00C82"/>
    <w:rsid w:val="00D01657"/>
    <w:rsid w:val="00D0167F"/>
    <w:rsid w:val="00D01721"/>
    <w:rsid w:val="00D01B25"/>
    <w:rsid w:val="00D01BB9"/>
    <w:rsid w:val="00D01F90"/>
    <w:rsid w:val="00D030F7"/>
    <w:rsid w:val="00D0446B"/>
    <w:rsid w:val="00D044C8"/>
    <w:rsid w:val="00D054D4"/>
    <w:rsid w:val="00D0560A"/>
    <w:rsid w:val="00D05D03"/>
    <w:rsid w:val="00D10B99"/>
    <w:rsid w:val="00D10C65"/>
    <w:rsid w:val="00D10F49"/>
    <w:rsid w:val="00D11638"/>
    <w:rsid w:val="00D130E6"/>
    <w:rsid w:val="00D133FB"/>
    <w:rsid w:val="00D1395C"/>
    <w:rsid w:val="00D1399E"/>
    <w:rsid w:val="00D14653"/>
    <w:rsid w:val="00D1563D"/>
    <w:rsid w:val="00D15DDF"/>
    <w:rsid w:val="00D161A4"/>
    <w:rsid w:val="00D166B7"/>
    <w:rsid w:val="00D17058"/>
    <w:rsid w:val="00D170D1"/>
    <w:rsid w:val="00D170E2"/>
    <w:rsid w:val="00D172C4"/>
    <w:rsid w:val="00D17633"/>
    <w:rsid w:val="00D17941"/>
    <w:rsid w:val="00D179DC"/>
    <w:rsid w:val="00D206AB"/>
    <w:rsid w:val="00D20F49"/>
    <w:rsid w:val="00D214A5"/>
    <w:rsid w:val="00D2192B"/>
    <w:rsid w:val="00D21BAF"/>
    <w:rsid w:val="00D22350"/>
    <w:rsid w:val="00D22612"/>
    <w:rsid w:val="00D22799"/>
    <w:rsid w:val="00D2335A"/>
    <w:rsid w:val="00D2364C"/>
    <w:rsid w:val="00D2496F"/>
    <w:rsid w:val="00D2619D"/>
    <w:rsid w:val="00D26807"/>
    <w:rsid w:val="00D26F57"/>
    <w:rsid w:val="00D2765C"/>
    <w:rsid w:val="00D27790"/>
    <w:rsid w:val="00D279CC"/>
    <w:rsid w:val="00D27D9C"/>
    <w:rsid w:val="00D3000D"/>
    <w:rsid w:val="00D3180F"/>
    <w:rsid w:val="00D32A1C"/>
    <w:rsid w:val="00D32EE1"/>
    <w:rsid w:val="00D34129"/>
    <w:rsid w:val="00D3482F"/>
    <w:rsid w:val="00D36EC1"/>
    <w:rsid w:val="00D4064C"/>
    <w:rsid w:val="00D413E8"/>
    <w:rsid w:val="00D4168E"/>
    <w:rsid w:val="00D425CB"/>
    <w:rsid w:val="00D42884"/>
    <w:rsid w:val="00D429E1"/>
    <w:rsid w:val="00D43813"/>
    <w:rsid w:val="00D43E17"/>
    <w:rsid w:val="00D43F58"/>
    <w:rsid w:val="00D44159"/>
    <w:rsid w:val="00D44A4A"/>
    <w:rsid w:val="00D454B8"/>
    <w:rsid w:val="00D45793"/>
    <w:rsid w:val="00D45850"/>
    <w:rsid w:val="00D45976"/>
    <w:rsid w:val="00D467A5"/>
    <w:rsid w:val="00D46A4B"/>
    <w:rsid w:val="00D47EB8"/>
    <w:rsid w:val="00D47FF7"/>
    <w:rsid w:val="00D507B1"/>
    <w:rsid w:val="00D510A8"/>
    <w:rsid w:val="00D516ED"/>
    <w:rsid w:val="00D51875"/>
    <w:rsid w:val="00D52379"/>
    <w:rsid w:val="00D52C14"/>
    <w:rsid w:val="00D5349E"/>
    <w:rsid w:val="00D55907"/>
    <w:rsid w:val="00D56173"/>
    <w:rsid w:val="00D56437"/>
    <w:rsid w:val="00D576B0"/>
    <w:rsid w:val="00D57E63"/>
    <w:rsid w:val="00D603AD"/>
    <w:rsid w:val="00D60815"/>
    <w:rsid w:val="00D6083C"/>
    <w:rsid w:val="00D60C7C"/>
    <w:rsid w:val="00D61362"/>
    <w:rsid w:val="00D6137F"/>
    <w:rsid w:val="00D61382"/>
    <w:rsid w:val="00D61671"/>
    <w:rsid w:val="00D61ADE"/>
    <w:rsid w:val="00D61AEE"/>
    <w:rsid w:val="00D62685"/>
    <w:rsid w:val="00D627A0"/>
    <w:rsid w:val="00D62C15"/>
    <w:rsid w:val="00D6435F"/>
    <w:rsid w:val="00D65040"/>
    <w:rsid w:val="00D662BC"/>
    <w:rsid w:val="00D668EF"/>
    <w:rsid w:val="00D670AE"/>
    <w:rsid w:val="00D67275"/>
    <w:rsid w:val="00D6785A"/>
    <w:rsid w:val="00D67AF8"/>
    <w:rsid w:val="00D707BA"/>
    <w:rsid w:val="00D71047"/>
    <w:rsid w:val="00D7239F"/>
    <w:rsid w:val="00D72A86"/>
    <w:rsid w:val="00D73C20"/>
    <w:rsid w:val="00D74028"/>
    <w:rsid w:val="00D74C92"/>
    <w:rsid w:val="00D750B8"/>
    <w:rsid w:val="00D751B2"/>
    <w:rsid w:val="00D754F1"/>
    <w:rsid w:val="00D756C5"/>
    <w:rsid w:val="00D7597A"/>
    <w:rsid w:val="00D7601F"/>
    <w:rsid w:val="00D77553"/>
    <w:rsid w:val="00D77895"/>
    <w:rsid w:val="00D818B4"/>
    <w:rsid w:val="00D82462"/>
    <w:rsid w:val="00D83BFD"/>
    <w:rsid w:val="00D84409"/>
    <w:rsid w:val="00D84531"/>
    <w:rsid w:val="00D84AFA"/>
    <w:rsid w:val="00D859E7"/>
    <w:rsid w:val="00D8715D"/>
    <w:rsid w:val="00D878AC"/>
    <w:rsid w:val="00D87CBD"/>
    <w:rsid w:val="00D90281"/>
    <w:rsid w:val="00D90881"/>
    <w:rsid w:val="00D91538"/>
    <w:rsid w:val="00D916B1"/>
    <w:rsid w:val="00D91C17"/>
    <w:rsid w:val="00D920D0"/>
    <w:rsid w:val="00D93075"/>
    <w:rsid w:val="00D944BE"/>
    <w:rsid w:val="00D94691"/>
    <w:rsid w:val="00D9622A"/>
    <w:rsid w:val="00D96ACE"/>
    <w:rsid w:val="00D96D4D"/>
    <w:rsid w:val="00D97515"/>
    <w:rsid w:val="00DA0095"/>
    <w:rsid w:val="00DA1E36"/>
    <w:rsid w:val="00DA28B1"/>
    <w:rsid w:val="00DA298F"/>
    <w:rsid w:val="00DA47E0"/>
    <w:rsid w:val="00DA49F9"/>
    <w:rsid w:val="00DA4CA3"/>
    <w:rsid w:val="00DA5953"/>
    <w:rsid w:val="00DA708A"/>
    <w:rsid w:val="00DA7D09"/>
    <w:rsid w:val="00DA7EB3"/>
    <w:rsid w:val="00DB1150"/>
    <w:rsid w:val="00DB13E8"/>
    <w:rsid w:val="00DB13F6"/>
    <w:rsid w:val="00DB2135"/>
    <w:rsid w:val="00DB2B65"/>
    <w:rsid w:val="00DB2CA5"/>
    <w:rsid w:val="00DB3D96"/>
    <w:rsid w:val="00DB4628"/>
    <w:rsid w:val="00DB4635"/>
    <w:rsid w:val="00DB4E3D"/>
    <w:rsid w:val="00DB5730"/>
    <w:rsid w:val="00DB5A7B"/>
    <w:rsid w:val="00DB6485"/>
    <w:rsid w:val="00DB6829"/>
    <w:rsid w:val="00DB69E6"/>
    <w:rsid w:val="00DB6C94"/>
    <w:rsid w:val="00DB6D47"/>
    <w:rsid w:val="00DB77DA"/>
    <w:rsid w:val="00DB7896"/>
    <w:rsid w:val="00DB78B9"/>
    <w:rsid w:val="00DB7915"/>
    <w:rsid w:val="00DC0DB5"/>
    <w:rsid w:val="00DC4AFD"/>
    <w:rsid w:val="00DC51D2"/>
    <w:rsid w:val="00DC5DFD"/>
    <w:rsid w:val="00DC756F"/>
    <w:rsid w:val="00DC75BF"/>
    <w:rsid w:val="00DC7F68"/>
    <w:rsid w:val="00DD081B"/>
    <w:rsid w:val="00DD0B48"/>
    <w:rsid w:val="00DD16FD"/>
    <w:rsid w:val="00DD172D"/>
    <w:rsid w:val="00DD17DE"/>
    <w:rsid w:val="00DD1DE7"/>
    <w:rsid w:val="00DD3037"/>
    <w:rsid w:val="00DD31AF"/>
    <w:rsid w:val="00DD32FC"/>
    <w:rsid w:val="00DD3589"/>
    <w:rsid w:val="00DD4C9E"/>
    <w:rsid w:val="00DD4E30"/>
    <w:rsid w:val="00DD57A9"/>
    <w:rsid w:val="00DD6B14"/>
    <w:rsid w:val="00DD7399"/>
    <w:rsid w:val="00DD73EA"/>
    <w:rsid w:val="00DD7610"/>
    <w:rsid w:val="00DD780B"/>
    <w:rsid w:val="00DE0070"/>
    <w:rsid w:val="00DE03AC"/>
    <w:rsid w:val="00DE0ABA"/>
    <w:rsid w:val="00DE2593"/>
    <w:rsid w:val="00DE3132"/>
    <w:rsid w:val="00DE3663"/>
    <w:rsid w:val="00DE3E65"/>
    <w:rsid w:val="00DE481D"/>
    <w:rsid w:val="00DE4A43"/>
    <w:rsid w:val="00DE5519"/>
    <w:rsid w:val="00DE7761"/>
    <w:rsid w:val="00DE7776"/>
    <w:rsid w:val="00DE78B6"/>
    <w:rsid w:val="00DE79DF"/>
    <w:rsid w:val="00DE7C1E"/>
    <w:rsid w:val="00DF0109"/>
    <w:rsid w:val="00DF03CE"/>
    <w:rsid w:val="00DF0411"/>
    <w:rsid w:val="00DF07E5"/>
    <w:rsid w:val="00DF0CA3"/>
    <w:rsid w:val="00DF219C"/>
    <w:rsid w:val="00DF25F7"/>
    <w:rsid w:val="00DF2CBA"/>
    <w:rsid w:val="00DF2F72"/>
    <w:rsid w:val="00DF35BE"/>
    <w:rsid w:val="00DF5E1A"/>
    <w:rsid w:val="00DF6070"/>
    <w:rsid w:val="00DF621D"/>
    <w:rsid w:val="00DF6226"/>
    <w:rsid w:val="00DF6B94"/>
    <w:rsid w:val="00DF72BE"/>
    <w:rsid w:val="00DF7337"/>
    <w:rsid w:val="00DF789C"/>
    <w:rsid w:val="00DF78CC"/>
    <w:rsid w:val="00DF7F97"/>
    <w:rsid w:val="00E00307"/>
    <w:rsid w:val="00E0046A"/>
    <w:rsid w:val="00E00533"/>
    <w:rsid w:val="00E011F9"/>
    <w:rsid w:val="00E01ED5"/>
    <w:rsid w:val="00E02232"/>
    <w:rsid w:val="00E0257B"/>
    <w:rsid w:val="00E02CC2"/>
    <w:rsid w:val="00E03006"/>
    <w:rsid w:val="00E04540"/>
    <w:rsid w:val="00E0460E"/>
    <w:rsid w:val="00E0490D"/>
    <w:rsid w:val="00E04BEA"/>
    <w:rsid w:val="00E054C2"/>
    <w:rsid w:val="00E064BE"/>
    <w:rsid w:val="00E066E1"/>
    <w:rsid w:val="00E06824"/>
    <w:rsid w:val="00E06F2D"/>
    <w:rsid w:val="00E07368"/>
    <w:rsid w:val="00E07C3D"/>
    <w:rsid w:val="00E11A05"/>
    <w:rsid w:val="00E11EE7"/>
    <w:rsid w:val="00E12191"/>
    <w:rsid w:val="00E129DF"/>
    <w:rsid w:val="00E13DE6"/>
    <w:rsid w:val="00E1424F"/>
    <w:rsid w:val="00E1587D"/>
    <w:rsid w:val="00E15D60"/>
    <w:rsid w:val="00E175F1"/>
    <w:rsid w:val="00E200D0"/>
    <w:rsid w:val="00E209D3"/>
    <w:rsid w:val="00E20E06"/>
    <w:rsid w:val="00E2172D"/>
    <w:rsid w:val="00E22977"/>
    <w:rsid w:val="00E23041"/>
    <w:rsid w:val="00E25078"/>
    <w:rsid w:val="00E25B57"/>
    <w:rsid w:val="00E25D59"/>
    <w:rsid w:val="00E26662"/>
    <w:rsid w:val="00E304C3"/>
    <w:rsid w:val="00E311AD"/>
    <w:rsid w:val="00E323A0"/>
    <w:rsid w:val="00E324E1"/>
    <w:rsid w:val="00E32F55"/>
    <w:rsid w:val="00E332A4"/>
    <w:rsid w:val="00E338CF"/>
    <w:rsid w:val="00E33C92"/>
    <w:rsid w:val="00E33EFB"/>
    <w:rsid w:val="00E33F62"/>
    <w:rsid w:val="00E33FE0"/>
    <w:rsid w:val="00E354E2"/>
    <w:rsid w:val="00E379EF"/>
    <w:rsid w:val="00E403FC"/>
    <w:rsid w:val="00E411E0"/>
    <w:rsid w:val="00E41679"/>
    <w:rsid w:val="00E420FE"/>
    <w:rsid w:val="00E42144"/>
    <w:rsid w:val="00E43808"/>
    <w:rsid w:val="00E44D17"/>
    <w:rsid w:val="00E4523D"/>
    <w:rsid w:val="00E45762"/>
    <w:rsid w:val="00E45CC9"/>
    <w:rsid w:val="00E45D26"/>
    <w:rsid w:val="00E464AF"/>
    <w:rsid w:val="00E50446"/>
    <w:rsid w:val="00E5092E"/>
    <w:rsid w:val="00E513AD"/>
    <w:rsid w:val="00E51F22"/>
    <w:rsid w:val="00E52182"/>
    <w:rsid w:val="00E52837"/>
    <w:rsid w:val="00E529A2"/>
    <w:rsid w:val="00E52DD3"/>
    <w:rsid w:val="00E52F7D"/>
    <w:rsid w:val="00E530D6"/>
    <w:rsid w:val="00E5315E"/>
    <w:rsid w:val="00E5321B"/>
    <w:rsid w:val="00E54460"/>
    <w:rsid w:val="00E555A9"/>
    <w:rsid w:val="00E55691"/>
    <w:rsid w:val="00E563CE"/>
    <w:rsid w:val="00E56AFD"/>
    <w:rsid w:val="00E56E89"/>
    <w:rsid w:val="00E606A4"/>
    <w:rsid w:val="00E61207"/>
    <w:rsid w:val="00E6227B"/>
    <w:rsid w:val="00E62560"/>
    <w:rsid w:val="00E62649"/>
    <w:rsid w:val="00E63982"/>
    <w:rsid w:val="00E647F7"/>
    <w:rsid w:val="00E64927"/>
    <w:rsid w:val="00E64DF2"/>
    <w:rsid w:val="00E65015"/>
    <w:rsid w:val="00E654DA"/>
    <w:rsid w:val="00E664C7"/>
    <w:rsid w:val="00E66622"/>
    <w:rsid w:val="00E66731"/>
    <w:rsid w:val="00E66F6B"/>
    <w:rsid w:val="00E67673"/>
    <w:rsid w:val="00E676B6"/>
    <w:rsid w:val="00E67DA8"/>
    <w:rsid w:val="00E67E55"/>
    <w:rsid w:val="00E702E0"/>
    <w:rsid w:val="00E7197E"/>
    <w:rsid w:val="00E71CE7"/>
    <w:rsid w:val="00E71E51"/>
    <w:rsid w:val="00E727E8"/>
    <w:rsid w:val="00E74953"/>
    <w:rsid w:val="00E74A6E"/>
    <w:rsid w:val="00E7555D"/>
    <w:rsid w:val="00E76704"/>
    <w:rsid w:val="00E76B6D"/>
    <w:rsid w:val="00E76FA2"/>
    <w:rsid w:val="00E777F0"/>
    <w:rsid w:val="00E77B2B"/>
    <w:rsid w:val="00E77B90"/>
    <w:rsid w:val="00E80D3B"/>
    <w:rsid w:val="00E80DA6"/>
    <w:rsid w:val="00E81CBF"/>
    <w:rsid w:val="00E825F2"/>
    <w:rsid w:val="00E82B45"/>
    <w:rsid w:val="00E83E72"/>
    <w:rsid w:val="00E848BA"/>
    <w:rsid w:val="00E84D1B"/>
    <w:rsid w:val="00E85359"/>
    <w:rsid w:val="00E85792"/>
    <w:rsid w:val="00E85A4A"/>
    <w:rsid w:val="00E86E32"/>
    <w:rsid w:val="00E87AB1"/>
    <w:rsid w:val="00E87CD6"/>
    <w:rsid w:val="00E90B31"/>
    <w:rsid w:val="00E90BFF"/>
    <w:rsid w:val="00E911E6"/>
    <w:rsid w:val="00E91E3C"/>
    <w:rsid w:val="00E9212D"/>
    <w:rsid w:val="00E93AC3"/>
    <w:rsid w:val="00E94CAB"/>
    <w:rsid w:val="00E9744C"/>
    <w:rsid w:val="00E97AAC"/>
    <w:rsid w:val="00EA0EBE"/>
    <w:rsid w:val="00EA185A"/>
    <w:rsid w:val="00EA2105"/>
    <w:rsid w:val="00EA2324"/>
    <w:rsid w:val="00EA2A74"/>
    <w:rsid w:val="00EA34CB"/>
    <w:rsid w:val="00EA39F6"/>
    <w:rsid w:val="00EA4075"/>
    <w:rsid w:val="00EA427F"/>
    <w:rsid w:val="00EA5A04"/>
    <w:rsid w:val="00EA6153"/>
    <w:rsid w:val="00EA6242"/>
    <w:rsid w:val="00EA6299"/>
    <w:rsid w:val="00EA6622"/>
    <w:rsid w:val="00EA6E3A"/>
    <w:rsid w:val="00EB1489"/>
    <w:rsid w:val="00EB28C1"/>
    <w:rsid w:val="00EB33DB"/>
    <w:rsid w:val="00EB3D23"/>
    <w:rsid w:val="00EB48A1"/>
    <w:rsid w:val="00EB516F"/>
    <w:rsid w:val="00EB58FE"/>
    <w:rsid w:val="00EB5D9E"/>
    <w:rsid w:val="00EB5EE8"/>
    <w:rsid w:val="00EB6037"/>
    <w:rsid w:val="00EB6213"/>
    <w:rsid w:val="00EB6D09"/>
    <w:rsid w:val="00EB7240"/>
    <w:rsid w:val="00EB79C0"/>
    <w:rsid w:val="00EC04CA"/>
    <w:rsid w:val="00EC0CAA"/>
    <w:rsid w:val="00EC0DF2"/>
    <w:rsid w:val="00EC30D9"/>
    <w:rsid w:val="00EC40CF"/>
    <w:rsid w:val="00EC5170"/>
    <w:rsid w:val="00EC5671"/>
    <w:rsid w:val="00EC5745"/>
    <w:rsid w:val="00EC7459"/>
    <w:rsid w:val="00EC7DAF"/>
    <w:rsid w:val="00EC7EEA"/>
    <w:rsid w:val="00ED0057"/>
    <w:rsid w:val="00ED030A"/>
    <w:rsid w:val="00ED0B4C"/>
    <w:rsid w:val="00ED125F"/>
    <w:rsid w:val="00ED1417"/>
    <w:rsid w:val="00ED1441"/>
    <w:rsid w:val="00ED1565"/>
    <w:rsid w:val="00ED18E6"/>
    <w:rsid w:val="00ED1F08"/>
    <w:rsid w:val="00ED2076"/>
    <w:rsid w:val="00ED21C4"/>
    <w:rsid w:val="00ED32AC"/>
    <w:rsid w:val="00ED3311"/>
    <w:rsid w:val="00ED33BD"/>
    <w:rsid w:val="00ED3CED"/>
    <w:rsid w:val="00ED5BE6"/>
    <w:rsid w:val="00ED6D01"/>
    <w:rsid w:val="00ED6D82"/>
    <w:rsid w:val="00ED730A"/>
    <w:rsid w:val="00ED78FF"/>
    <w:rsid w:val="00ED7A12"/>
    <w:rsid w:val="00ED7B00"/>
    <w:rsid w:val="00ED7BC2"/>
    <w:rsid w:val="00ED7EA9"/>
    <w:rsid w:val="00EE0DA7"/>
    <w:rsid w:val="00EE119C"/>
    <w:rsid w:val="00EE1607"/>
    <w:rsid w:val="00EE1F27"/>
    <w:rsid w:val="00EE2E73"/>
    <w:rsid w:val="00EE311A"/>
    <w:rsid w:val="00EE3571"/>
    <w:rsid w:val="00EE3953"/>
    <w:rsid w:val="00EE3D05"/>
    <w:rsid w:val="00EE3E24"/>
    <w:rsid w:val="00EE474C"/>
    <w:rsid w:val="00EE51D9"/>
    <w:rsid w:val="00EE62C2"/>
    <w:rsid w:val="00EE676D"/>
    <w:rsid w:val="00EE6F45"/>
    <w:rsid w:val="00EE7B9E"/>
    <w:rsid w:val="00EF0620"/>
    <w:rsid w:val="00EF0A37"/>
    <w:rsid w:val="00EF0A95"/>
    <w:rsid w:val="00EF0B1C"/>
    <w:rsid w:val="00EF11CA"/>
    <w:rsid w:val="00EF14EB"/>
    <w:rsid w:val="00EF215E"/>
    <w:rsid w:val="00EF255D"/>
    <w:rsid w:val="00EF2AC2"/>
    <w:rsid w:val="00EF2C12"/>
    <w:rsid w:val="00EF2F93"/>
    <w:rsid w:val="00EF326D"/>
    <w:rsid w:val="00EF3544"/>
    <w:rsid w:val="00EF3FC7"/>
    <w:rsid w:val="00EF493B"/>
    <w:rsid w:val="00EF52AE"/>
    <w:rsid w:val="00EF566E"/>
    <w:rsid w:val="00EF5C44"/>
    <w:rsid w:val="00EF5FD2"/>
    <w:rsid w:val="00EF66B4"/>
    <w:rsid w:val="00EF6979"/>
    <w:rsid w:val="00EF6FFF"/>
    <w:rsid w:val="00EF7428"/>
    <w:rsid w:val="00EF7821"/>
    <w:rsid w:val="00EF7AE2"/>
    <w:rsid w:val="00F005B8"/>
    <w:rsid w:val="00F00D99"/>
    <w:rsid w:val="00F014D5"/>
    <w:rsid w:val="00F01656"/>
    <w:rsid w:val="00F018B9"/>
    <w:rsid w:val="00F01CCB"/>
    <w:rsid w:val="00F02DEA"/>
    <w:rsid w:val="00F02EEF"/>
    <w:rsid w:val="00F0371E"/>
    <w:rsid w:val="00F03C5F"/>
    <w:rsid w:val="00F04E20"/>
    <w:rsid w:val="00F04F4F"/>
    <w:rsid w:val="00F05319"/>
    <w:rsid w:val="00F05341"/>
    <w:rsid w:val="00F05373"/>
    <w:rsid w:val="00F053BD"/>
    <w:rsid w:val="00F053DB"/>
    <w:rsid w:val="00F05D69"/>
    <w:rsid w:val="00F06021"/>
    <w:rsid w:val="00F06BC0"/>
    <w:rsid w:val="00F070E2"/>
    <w:rsid w:val="00F07C61"/>
    <w:rsid w:val="00F07D67"/>
    <w:rsid w:val="00F07F55"/>
    <w:rsid w:val="00F07FCE"/>
    <w:rsid w:val="00F102C3"/>
    <w:rsid w:val="00F103BA"/>
    <w:rsid w:val="00F10C22"/>
    <w:rsid w:val="00F10D16"/>
    <w:rsid w:val="00F1140B"/>
    <w:rsid w:val="00F116D8"/>
    <w:rsid w:val="00F11B84"/>
    <w:rsid w:val="00F122C3"/>
    <w:rsid w:val="00F125F1"/>
    <w:rsid w:val="00F13325"/>
    <w:rsid w:val="00F137A5"/>
    <w:rsid w:val="00F138DA"/>
    <w:rsid w:val="00F13E27"/>
    <w:rsid w:val="00F14D81"/>
    <w:rsid w:val="00F14E17"/>
    <w:rsid w:val="00F1540B"/>
    <w:rsid w:val="00F15962"/>
    <w:rsid w:val="00F15B1C"/>
    <w:rsid w:val="00F171A3"/>
    <w:rsid w:val="00F171C0"/>
    <w:rsid w:val="00F207AA"/>
    <w:rsid w:val="00F21574"/>
    <w:rsid w:val="00F216CA"/>
    <w:rsid w:val="00F21AAD"/>
    <w:rsid w:val="00F21D48"/>
    <w:rsid w:val="00F2349F"/>
    <w:rsid w:val="00F23680"/>
    <w:rsid w:val="00F23887"/>
    <w:rsid w:val="00F23BC3"/>
    <w:rsid w:val="00F246C3"/>
    <w:rsid w:val="00F254DC"/>
    <w:rsid w:val="00F2578E"/>
    <w:rsid w:val="00F261B5"/>
    <w:rsid w:val="00F261B8"/>
    <w:rsid w:val="00F27F82"/>
    <w:rsid w:val="00F30045"/>
    <w:rsid w:val="00F30577"/>
    <w:rsid w:val="00F30BFA"/>
    <w:rsid w:val="00F315B3"/>
    <w:rsid w:val="00F31BF6"/>
    <w:rsid w:val="00F33DBB"/>
    <w:rsid w:val="00F34040"/>
    <w:rsid w:val="00F34666"/>
    <w:rsid w:val="00F3481E"/>
    <w:rsid w:val="00F351DA"/>
    <w:rsid w:val="00F355FD"/>
    <w:rsid w:val="00F359CC"/>
    <w:rsid w:val="00F36069"/>
    <w:rsid w:val="00F3726C"/>
    <w:rsid w:val="00F3730B"/>
    <w:rsid w:val="00F37F02"/>
    <w:rsid w:val="00F4007E"/>
    <w:rsid w:val="00F40547"/>
    <w:rsid w:val="00F41A96"/>
    <w:rsid w:val="00F426F4"/>
    <w:rsid w:val="00F441D7"/>
    <w:rsid w:val="00F4429B"/>
    <w:rsid w:val="00F44658"/>
    <w:rsid w:val="00F4476D"/>
    <w:rsid w:val="00F44963"/>
    <w:rsid w:val="00F45204"/>
    <w:rsid w:val="00F45294"/>
    <w:rsid w:val="00F4539D"/>
    <w:rsid w:val="00F453C6"/>
    <w:rsid w:val="00F46D82"/>
    <w:rsid w:val="00F47355"/>
    <w:rsid w:val="00F477CB"/>
    <w:rsid w:val="00F50076"/>
    <w:rsid w:val="00F50A78"/>
    <w:rsid w:val="00F50F01"/>
    <w:rsid w:val="00F51345"/>
    <w:rsid w:val="00F518ED"/>
    <w:rsid w:val="00F53599"/>
    <w:rsid w:val="00F53B97"/>
    <w:rsid w:val="00F55135"/>
    <w:rsid w:val="00F562BC"/>
    <w:rsid w:val="00F56451"/>
    <w:rsid w:val="00F56A55"/>
    <w:rsid w:val="00F576B3"/>
    <w:rsid w:val="00F57C96"/>
    <w:rsid w:val="00F607A6"/>
    <w:rsid w:val="00F61379"/>
    <w:rsid w:val="00F61593"/>
    <w:rsid w:val="00F615B4"/>
    <w:rsid w:val="00F6170D"/>
    <w:rsid w:val="00F619DD"/>
    <w:rsid w:val="00F61DED"/>
    <w:rsid w:val="00F630D6"/>
    <w:rsid w:val="00F6432C"/>
    <w:rsid w:val="00F64465"/>
    <w:rsid w:val="00F64C7D"/>
    <w:rsid w:val="00F65DDF"/>
    <w:rsid w:val="00F66842"/>
    <w:rsid w:val="00F7002D"/>
    <w:rsid w:val="00F7028D"/>
    <w:rsid w:val="00F713CB"/>
    <w:rsid w:val="00F71EF4"/>
    <w:rsid w:val="00F71F34"/>
    <w:rsid w:val="00F720A3"/>
    <w:rsid w:val="00F731DF"/>
    <w:rsid w:val="00F733F4"/>
    <w:rsid w:val="00F738CB"/>
    <w:rsid w:val="00F748A0"/>
    <w:rsid w:val="00F74E2C"/>
    <w:rsid w:val="00F756BC"/>
    <w:rsid w:val="00F760DE"/>
    <w:rsid w:val="00F760F8"/>
    <w:rsid w:val="00F7661B"/>
    <w:rsid w:val="00F76689"/>
    <w:rsid w:val="00F76919"/>
    <w:rsid w:val="00F771F8"/>
    <w:rsid w:val="00F774BD"/>
    <w:rsid w:val="00F77FDD"/>
    <w:rsid w:val="00F8048D"/>
    <w:rsid w:val="00F80556"/>
    <w:rsid w:val="00F8056A"/>
    <w:rsid w:val="00F80C3C"/>
    <w:rsid w:val="00F813AF"/>
    <w:rsid w:val="00F81AEA"/>
    <w:rsid w:val="00F81B89"/>
    <w:rsid w:val="00F81F16"/>
    <w:rsid w:val="00F8257F"/>
    <w:rsid w:val="00F83641"/>
    <w:rsid w:val="00F83AB8"/>
    <w:rsid w:val="00F84B94"/>
    <w:rsid w:val="00F84BC2"/>
    <w:rsid w:val="00F84C98"/>
    <w:rsid w:val="00F8575E"/>
    <w:rsid w:val="00F85B35"/>
    <w:rsid w:val="00F85F81"/>
    <w:rsid w:val="00F8619C"/>
    <w:rsid w:val="00F866E3"/>
    <w:rsid w:val="00F867D5"/>
    <w:rsid w:val="00F86DDE"/>
    <w:rsid w:val="00F8704F"/>
    <w:rsid w:val="00F87137"/>
    <w:rsid w:val="00F8729E"/>
    <w:rsid w:val="00F87B6A"/>
    <w:rsid w:val="00F90112"/>
    <w:rsid w:val="00F91496"/>
    <w:rsid w:val="00F91CF0"/>
    <w:rsid w:val="00F9219A"/>
    <w:rsid w:val="00F92EB0"/>
    <w:rsid w:val="00F93159"/>
    <w:rsid w:val="00F93C31"/>
    <w:rsid w:val="00F93D4E"/>
    <w:rsid w:val="00F940AC"/>
    <w:rsid w:val="00F94BFB"/>
    <w:rsid w:val="00F95391"/>
    <w:rsid w:val="00F95855"/>
    <w:rsid w:val="00F95B79"/>
    <w:rsid w:val="00F95C6E"/>
    <w:rsid w:val="00F964ED"/>
    <w:rsid w:val="00F96807"/>
    <w:rsid w:val="00F9692D"/>
    <w:rsid w:val="00F96AE2"/>
    <w:rsid w:val="00F97E01"/>
    <w:rsid w:val="00FA0037"/>
    <w:rsid w:val="00FA0967"/>
    <w:rsid w:val="00FA11D0"/>
    <w:rsid w:val="00FA12B3"/>
    <w:rsid w:val="00FA1BBB"/>
    <w:rsid w:val="00FA1DCC"/>
    <w:rsid w:val="00FA34D7"/>
    <w:rsid w:val="00FA4296"/>
    <w:rsid w:val="00FA6909"/>
    <w:rsid w:val="00FA7072"/>
    <w:rsid w:val="00FB0986"/>
    <w:rsid w:val="00FB1C2D"/>
    <w:rsid w:val="00FB231B"/>
    <w:rsid w:val="00FB2371"/>
    <w:rsid w:val="00FB2A6D"/>
    <w:rsid w:val="00FB3020"/>
    <w:rsid w:val="00FB3499"/>
    <w:rsid w:val="00FB34D2"/>
    <w:rsid w:val="00FB35EB"/>
    <w:rsid w:val="00FB3AF5"/>
    <w:rsid w:val="00FB3FE7"/>
    <w:rsid w:val="00FB42BF"/>
    <w:rsid w:val="00FB4990"/>
    <w:rsid w:val="00FB4AF3"/>
    <w:rsid w:val="00FB4D9C"/>
    <w:rsid w:val="00FB5A1A"/>
    <w:rsid w:val="00FB659F"/>
    <w:rsid w:val="00FB67FC"/>
    <w:rsid w:val="00FB6AEB"/>
    <w:rsid w:val="00FB6C65"/>
    <w:rsid w:val="00FB6E72"/>
    <w:rsid w:val="00FB7115"/>
    <w:rsid w:val="00FB7591"/>
    <w:rsid w:val="00FB78A3"/>
    <w:rsid w:val="00FC01D8"/>
    <w:rsid w:val="00FC0599"/>
    <w:rsid w:val="00FC08E9"/>
    <w:rsid w:val="00FC1B66"/>
    <w:rsid w:val="00FC206F"/>
    <w:rsid w:val="00FC24F0"/>
    <w:rsid w:val="00FC2A35"/>
    <w:rsid w:val="00FC2B9C"/>
    <w:rsid w:val="00FC2FB3"/>
    <w:rsid w:val="00FC310B"/>
    <w:rsid w:val="00FC3655"/>
    <w:rsid w:val="00FC3838"/>
    <w:rsid w:val="00FC3DDB"/>
    <w:rsid w:val="00FC46A6"/>
    <w:rsid w:val="00FC4FB7"/>
    <w:rsid w:val="00FC5AE4"/>
    <w:rsid w:val="00FC748C"/>
    <w:rsid w:val="00FC7649"/>
    <w:rsid w:val="00FC76D4"/>
    <w:rsid w:val="00FC78DD"/>
    <w:rsid w:val="00FC7E38"/>
    <w:rsid w:val="00FD0264"/>
    <w:rsid w:val="00FD0594"/>
    <w:rsid w:val="00FD0F7D"/>
    <w:rsid w:val="00FD1ACF"/>
    <w:rsid w:val="00FD2014"/>
    <w:rsid w:val="00FD229E"/>
    <w:rsid w:val="00FD2CAA"/>
    <w:rsid w:val="00FD3AF2"/>
    <w:rsid w:val="00FD3B04"/>
    <w:rsid w:val="00FD486B"/>
    <w:rsid w:val="00FD4CEF"/>
    <w:rsid w:val="00FD4E95"/>
    <w:rsid w:val="00FD5344"/>
    <w:rsid w:val="00FD59E1"/>
    <w:rsid w:val="00FD5E07"/>
    <w:rsid w:val="00FD6388"/>
    <w:rsid w:val="00FD6418"/>
    <w:rsid w:val="00FD66C1"/>
    <w:rsid w:val="00FD6939"/>
    <w:rsid w:val="00FD703A"/>
    <w:rsid w:val="00FD778A"/>
    <w:rsid w:val="00FD7EA0"/>
    <w:rsid w:val="00FE0F24"/>
    <w:rsid w:val="00FE1101"/>
    <w:rsid w:val="00FE1287"/>
    <w:rsid w:val="00FE14A8"/>
    <w:rsid w:val="00FE165E"/>
    <w:rsid w:val="00FE229D"/>
    <w:rsid w:val="00FE5A64"/>
    <w:rsid w:val="00FE5FAA"/>
    <w:rsid w:val="00FE6FC3"/>
    <w:rsid w:val="00FE71BB"/>
    <w:rsid w:val="00FE7C35"/>
    <w:rsid w:val="00FE7E24"/>
    <w:rsid w:val="00FE7E34"/>
    <w:rsid w:val="00FF127A"/>
    <w:rsid w:val="00FF188C"/>
    <w:rsid w:val="00FF277F"/>
    <w:rsid w:val="00FF2823"/>
    <w:rsid w:val="00FF31FA"/>
    <w:rsid w:val="00FF336F"/>
    <w:rsid w:val="00FF437B"/>
    <w:rsid w:val="00FF51F7"/>
    <w:rsid w:val="00FF5C3B"/>
    <w:rsid w:val="00FF685E"/>
    <w:rsid w:val="00FF6B01"/>
    <w:rsid w:val="00FF7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B29"/>
    <w:rPr>
      <w:sz w:val="24"/>
      <w:szCs w:val="24"/>
    </w:rPr>
  </w:style>
  <w:style w:type="paragraph" w:styleId="10">
    <w:name w:val="heading 1"/>
    <w:basedOn w:val="a"/>
    <w:link w:val="11"/>
    <w:uiPriority w:val="9"/>
    <w:qFormat/>
    <w:rsid w:val="00F45294"/>
    <w:pPr>
      <w:spacing w:before="100" w:beforeAutospacing="1" w:after="100" w:afterAutospacing="1"/>
      <w:outlineLvl w:val="0"/>
    </w:pPr>
    <w:rPr>
      <w:b/>
      <w:bCs/>
      <w:kern w:val="36"/>
      <w:sz w:val="48"/>
      <w:szCs w:val="48"/>
    </w:rPr>
  </w:style>
  <w:style w:type="paragraph" w:styleId="20">
    <w:name w:val="heading 2"/>
    <w:basedOn w:val="a"/>
    <w:next w:val="-3"/>
    <w:link w:val="21"/>
    <w:unhideWhenUsed/>
    <w:qFormat/>
    <w:rsid w:val="007432F1"/>
    <w:pPr>
      <w:keepNext/>
      <w:tabs>
        <w:tab w:val="num" w:pos="1560"/>
      </w:tabs>
      <w:suppressAutoHyphens/>
      <w:spacing w:before="360" w:after="120"/>
      <w:ind w:left="-141" w:firstLine="567"/>
      <w:outlineLvl w:val="1"/>
    </w:pPr>
    <w:rPr>
      <w:sz w:val="28"/>
      <w:szCs w:val="32"/>
    </w:rPr>
  </w:style>
  <w:style w:type="paragraph" w:styleId="3">
    <w:name w:val="heading 3"/>
    <w:basedOn w:val="a"/>
    <w:next w:val="a"/>
    <w:link w:val="30"/>
    <w:qFormat/>
    <w:rsid w:val="008C2F2B"/>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32131"/>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D4E95"/>
    <w:pPr>
      <w:tabs>
        <w:tab w:val="center" w:pos="4677"/>
        <w:tab w:val="right" w:pos="9355"/>
      </w:tabs>
    </w:pPr>
  </w:style>
  <w:style w:type="character" w:styleId="a4">
    <w:name w:val="page number"/>
    <w:basedOn w:val="a0"/>
    <w:rsid w:val="00FD4E95"/>
  </w:style>
  <w:style w:type="paragraph" w:styleId="a5">
    <w:name w:val="Normal (Web)"/>
    <w:basedOn w:val="a"/>
    <w:uiPriority w:val="99"/>
    <w:rsid w:val="00884309"/>
    <w:pPr>
      <w:spacing w:before="100" w:beforeAutospacing="1" w:after="100" w:afterAutospacing="1"/>
    </w:pPr>
  </w:style>
  <w:style w:type="character" w:styleId="a6">
    <w:name w:val="Hyperlink"/>
    <w:uiPriority w:val="99"/>
    <w:rsid w:val="00884309"/>
    <w:rPr>
      <w:color w:val="0000FF"/>
      <w:u w:val="single"/>
    </w:rPr>
  </w:style>
  <w:style w:type="paragraph" w:customStyle="1" w:styleId="a7">
    <w:name w:val="Пункт Знак"/>
    <w:basedOn w:val="a"/>
    <w:uiPriority w:val="99"/>
    <w:rsid w:val="005747AE"/>
    <w:pPr>
      <w:tabs>
        <w:tab w:val="left" w:pos="851"/>
        <w:tab w:val="left" w:pos="1134"/>
      </w:tabs>
      <w:spacing w:line="360" w:lineRule="auto"/>
      <w:ind w:firstLine="851"/>
      <w:jc w:val="both"/>
    </w:pPr>
    <w:rPr>
      <w:sz w:val="28"/>
      <w:szCs w:val="20"/>
    </w:rPr>
  </w:style>
  <w:style w:type="paragraph" w:customStyle="1" w:styleId="a8">
    <w:name w:val="Подподподпункт"/>
    <w:basedOn w:val="a"/>
    <w:uiPriority w:val="99"/>
    <w:rsid w:val="00BC48BE"/>
    <w:pPr>
      <w:tabs>
        <w:tab w:val="left" w:pos="1134"/>
        <w:tab w:val="left" w:pos="1701"/>
      </w:tabs>
      <w:spacing w:line="360" w:lineRule="auto"/>
      <w:jc w:val="both"/>
    </w:pPr>
    <w:rPr>
      <w:sz w:val="28"/>
      <w:szCs w:val="20"/>
    </w:rPr>
  </w:style>
  <w:style w:type="paragraph" w:customStyle="1" w:styleId="ConsPlusNormal">
    <w:name w:val="ConsPlusNormal"/>
    <w:rsid w:val="00733AAE"/>
    <w:pPr>
      <w:widowControl w:val="0"/>
      <w:autoSpaceDE w:val="0"/>
      <w:autoSpaceDN w:val="0"/>
      <w:adjustRightInd w:val="0"/>
      <w:ind w:firstLine="720"/>
    </w:pPr>
    <w:rPr>
      <w:rFonts w:ascii="Arial" w:hAnsi="Arial" w:cs="Arial"/>
      <w:sz w:val="22"/>
      <w:szCs w:val="22"/>
    </w:rPr>
  </w:style>
  <w:style w:type="paragraph" w:customStyle="1" w:styleId="-3">
    <w:name w:val="Пункт-3"/>
    <w:basedOn w:val="a"/>
    <w:rsid w:val="004A3546"/>
    <w:pPr>
      <w:numPr>
        <w:ilvl w:val="2"/>
        <w:numId w:val="1"/>
      </w:numPr>
      <w:spacing w:after="120"/>
      <w:jc w:val="both"/>
    </w:pPr>
    <w:rPr>
      <w:sz w:val="22"/>
    </w:rPr>
  </w:style>
  <w:style w:type="paragraph" w:customStyle="1" w:styleId="-4">
    <w:name w:val="Пункт-4"/>
    <w:basedOn w:val="a"/>
    <w:rsid w:val="004A3546"/>
    <w:pPr>
      <w:numPr>
        <w:ilvl w:val="3"/>
        <w:numId w:val="1"/>
      </w:numPr>
      <w:spacing w:after="120"/>
      <w:jc w:val="both"/>
    </w:pPr>
    <w:rPr>
      <w:sz w:val="22"/>
    </w:rPr>
  </w:style>
  <w:style w:type="paragraph" w:customStyle="1" w:styleId="-6">
    <w:name w:val="Пункт-6"/>
    <w:basedOn w:val="a"/>
    <w:rsid w:val="004A3546"/>
    <w:pPr>
      <w:numPr>
        <w:ilvl w:val="5"/>
        <w:numId w:val="1"/>
      </w:numPr>
      <w:spacing w:after="120"/>
      <w:jc w:val="both"/>
    </w:pPr>
    <w:rPr>
      <w:sz w:val="22"/>
    </w:rPr>
  </w:style>
  <w:style w:type="paragraph" w:customStyle="1" w:styleId="-7">
    <w:name w:val="Пункт-7"/>
    <w:basedOn w:val="a"/>
    <w:rsid w:val="004A3546"/>
    <w:pPr>
      <w:numPr>
        <w:ilvl w:val="6"/>
        <w:numId w:val="1"/>
      </w:numPr>
      <w:spacing w:after="120"/>
      <w:jc w:val="both"/>
    </w:pPr>
    <w:rPr>
      <w:sz w:val="22"/>
    </w:rPr>
  </w:style>
  <w:style w:type="paragraph" w:styleId="a9">
    <w:name w:val="Balloon Text"/>
    <w:basedOn w:val="a"/>
    <w:semiHidden/>
    <w:rsid w:val="00DF2F72"/>
    <w:rPr>
      <w:rFonts w:ascii="Tahoma" w:hAnsi="Tahoma" w:cs="Tahoma"/>
      <w:sz w:val="16"/>
      <w:szCs w:val="16"/>
    </w:rPr>
  </w:style>
  <w:style w:type="character" w:customStyle="1" w:styleId="12">
    <w:name w:val="Знак примечания1"/>
    <w:rsid w:val="00C4133F"/>
    <w:rPr>
      <w:sz w:val="16"/>
      <w:szCs w:val="16"/>
    </w:rPr>
  </w:style>
  <w:style w:type="character" w:customStyle="1" w:styleId="11">
    <w:name w:val="Заголовок 1 Знак"/>
    <w:link w:val="10"/>
    <w:uiPriority w:val="9"/>
    <w:rsid w:val="00F45294"/>
    <w:rPr>
      <w:b/>
      <w:bCs/>
      <w:kern w:val="36"/>
      <w:sz w:val="48"/>
      <w:szCs w:val="48"/>
    </w:rPr>
  </w:style>
  <w:style w:type="character" w:customStyle="1" w:styleId="apple-converted-space">
    <w:name w:val="apple-converted-space"/>
    <w:rsid w:val="00AB5466"/>
  </w:style>
  <w:style w:type="paragraph" w:styleId="aa">
    <w:name w:val="Subtitle"/>
    <w:basedOn w:val="a"/>
    <w:next w:val="a"/>
    <w:link w:val="ab"/>
    <w:uiPriority w:val="11"/>
    <w:qFormat/>
    <w:rsid w:val="00C0657C"/>
    <w:pPr>
      <w:spacing w:after="60"/>
      <w:jc w:val="center"/>
      <w:outlineLvl w:val="1"/>
    </w:pPr>
    <w:rPr>
      <w:rFonts w:ascii="Calibri Light" w:hAnsi="Calibri Light"/>
    </w:rPr>
  </w:style>
  <w:style w:type="character" w:customStyle="1" w:styleId="ab">
    <w:name w:val="Подзаголовок Знак"/>
    <w:link w:val="aa"/>
    <w:uiPriority w:val="11"/>
    <w:rsid w:val="00C0657C"/>
    <w:rPr>
      <w:rFonts w:ascii="Calibri Light" w:eastAsia="Times New Roman" w:hAnsi="Calibri Light" w:cs="Times New Roman"/>
      <w:sz w:val="24"/>
      <w:szCs w:val="24"/>
    </w:rPr>
  </w:style>
  <w:style w:type="character" w:customStyle="1" w:styleId="blk">
    <w:name w:val="blk"/>
    <w:rsid w:val="002559E4"/>
  </w:style>
  <w:style w:type="character" w:styleId="ac">
    <w:name w:val="Strong"/>
    <w:uiPriority w:val="22"/>
    <w:qFormat/>
    <w:rsid w:val="00F1140B"/>
    <w:rPr>
      <w:b/>
      <w:bCs/>
    </w:rPr>
  </w:style>
  <w:style w:type="paragraph" w:styleId="ad">
    <w:name w:val="Body Text"/>
    <w:basedOn w:val="a"/>
    <w:link w:val="ae"/>
    <w:unhideWhenUsed/>
    <w:rsid w:val="00660852"/>
    <w:pPr>
      <w:spacing w:after="120" w:line="276" w:lineRule="auto"/>
    </w:pPr>
    <w:rPr>
      <w:rFonts w:ascii="Calibri" w:hAnsi="Calibri"/>
      <w:sz w:val="22"/>
      <w:szCs w:val="22"/>
    </w:rPr>
  </w:style>
  <w:style w:type="character" w:customStyle="1" w:styleId="ae">
    <w:name w:val="Основной текст Знак"/>
    <w:link w:val="ad"/>
    <w:rsid w:val="00660852"/>
    <w:rPr>
      <w:rFonts w:ascii="Calibri" w:hAnsi="Calibri"/>
      <w:sz w:val="22"/>
      <w:szCs w:val="22"/>
    </w:rPr>
  </w:style>
  <w:style w:type="paragraph" w:styleId="af">
    <w:name w:val="List Paragraph"/>
    <w:basedOn w:val="a"/>
    <w:uiPriority w:val="34"/>
    <w:qFormat/>
    <w:rsid w:val="00E5315E"/>
    <w:pPr>
      <w:spacing w:after="160" w:line="259" w:lineRule="auto"/>
      <w:ind w:left="720"/>
      <w:contextualSpacing/>
    </w:pPr>
    <w:rPr>
      <w:rFonts w:ascii="Calibri" w:eastAsia="Calibri" w:hAnsi="Calibri"/>
      <w:sz w:val="22"/>
      <w:szCs w:val="22"/>
      <w:lang w:eastAsia="en-US"/>
    </w:rPr>
  </w:style>
  <w:style w:type="paragraph" w:styleId="af0">
    <w:name w:val="header"/>
    <w:basedOn w:val="a"/>
    <w:rsid w:val="00952DEB"/>
    <w:pPr>
      <w:tabs>
        <w:tab w:val="center" w:pos="4677"/>
        <w:tab w:val="right" w:pos="9355"/>
      </w:tabs>
    </w:pPr>
  </w:style>
  <w:style w:type="paragraph" w:customStyle="1" w:styleId="western">
    <w:name w:val="western"/>
    <w:basedOn w:val="a"/>
    <w:rsid w:val="00AB7752"/>
    <w:pPr>
      <w:spacing w:before="100" w:beforeAutospacing="1" w:after="100" w:afterAutospacing="1"/>
    </w:pPr>
  </w:style>
  <w:style w:type="paragraph" w:styleId="22">
    <w:name w:val="Body Text Indent 2"/>
    <w:basedOn w:val="a"/>
    <w:link w:val="23"/>
    <w:rsid w:val="007A02D7"/>
    <w:pPr>
      <w:spacing w:after="120" w:line="480" w:lineRule="auto"/>
      <w:ind w:left="283"/>
    </w:pPr>
  </w:style>
  <w:style w:type="character" w:customStyle="1" w:styleId="23">
    <w:name w:val="Основной текст с отступом 2 Знак"/>
    <w:link w:val="22"/>
    <w:rsid w:val="007A02D7"/>
    <w:rPr>
      <w:sz w:val="24"/>
      <w:szCs w:val="24"/>
    </w:rPr>
  </w:style>
  <w:style w:type="paragraph" w:customStyle="1" w:styleId="31">
    <w:name w:val="Стиль3"/>
    <w:basedOn w:val="22"/>
    <w:rsid w:val="007A02D7"/>
  </w:style>
  <w:style w:type="paragraph" w:customStyle="1" w:styleId="13">
    <w:name w:val="Стиль1"/>
    <w:basedOn w:val="a"/>
    <w:semiHidden/>
    <w:rsid w:val="007A02D7"/>
    <w:pPr>
      <w:keepNext/>
      <w:keepLines/>
      <w:widowControl w:val="0"/>
      <w:suppressLineNumbers/>
      <w:tabs>
        <w:tab w:val="num" w:pos="432"/>
      </w:tabs>
      <w:suppressAutoHyphens/>
      <w:spacing w:after="60"/>
      <w:ind w:left="432" w:hanging="432"/>
    </w:pPr>
    <w:rPr>
      <w:b/>
      <w:sz w:val="28"/>
    </w:rPr>
  </w:style>
  <w:style w:type="paragraph" w:customStyle="1" w:styleId="24">
    <w:name w:val="Стиль2"/>
    <w:basedOn w:val="2"/>
    <w:semiHidden/>
    <w:rsid w:val="007A02D7"/>
    <w:pPr>
      <w:keepNext/>
      <w:keepLines/>
      <w:widowControl w:val="0"/>
      <w:numPr>
        <w:numId w:val="0"/>
      </w:numPr>
      <w:suppressLineNumbers/>
      <w:tabs>
        <w:tab w:val="num" w:pos="1836"/>
      </w:tabs>
      <w:suppressAutoHyphens/>
      <w:spacing w:after="60"/>
      <w:ind w:left="1836" w:hanging="576"/>
      <w:contextualSpacing w:val="0"/>
      <w:jc w:val="both"/>
    </w:pPr>
    <w:rPr>
      <w:b/>
      <w:szCs w:val="20"/>
    </w:rPr>
  </w:style>
  <w:style w:type="paragraph" w:customStyle="1" w:styleId="2-11">
    <w:name w:val="содержание2-11"/>
    <w:basedOn w:val="a"/>
    <w:semiHidden/>
    <w:rsid w:val="007A02D7"/>
    <w:pPr>
      <w:tabs>
        <w:tab w:val="left" w:pos="708"/>
      </w:tabs>
      <w:spacing w:after="60"/>
      <w:jc w:val="both"/>
    </w:pPr>
  </w:style>
  <w:style w:type="paragraph" w:styleId="af1">
    <w:name w:val="No Spacing"/>
    <w:link w:val="af2"/>
    <w:uiPriority w:val="1"/>
    <w:qFormat/>
    <w:rsid w:val="007A02D7"/>
    <w:rPr>
      <w:sz w:val="24"/>
      <w:szCs w:val="24"/>
    </w:rPr>
  </w:style>
  <w:style w:type="character" w:customStyle="1" w:styleId="af2">
    <w:name w:val="Без интервала Знак"/>
    <w:link w:val="af1"/>
    <w:uiPriority w:val="1"/>
    <w:rsid w:val="007A02D7"/>
    <w:rPr>
      <w:sz w:val="24"/>
      <w:szCs w:val="24"/>
      <w:lang w:val="ru-RU" w:eastAsia="ru-RU" w:bidi="ar-SA"/>
    </w:rPr>
  </w:style>
  <w:style w:type="paragraph" w:styleId="2">
    <w:name w:val="List Number 2"/>
    <w:basedOn w:val="a"/>
    <w:rsid w:val="007A02D7"/>
    <w:pPr>
      <w:numPr>
        <w:numId w:val="2"/>
      </w:numPr>
      <w:contextualSpacing/>
    </w:pPr>
  </w:style>
  <w:style w:type="paragraph" w:customStyle="1" w:styleId="Style10">
    <w:name w:val="Style10"/>
    <w:basedOn w:val="a"/>
    <w:uiPriority w:val="99"/>
    <w:rsid w:val="00367B9E"/>
    <w:pPr>
      <w:widowControl w:val="0"/>
      <w:autoSpaceDE w:val="0"/>
      <w:autoSpaceDN w:val="0"/>
      <w:adjustRightInd w:val="0"/>
      <w:spacing w:line="322" w:lineRule="exact"/>
      <w:jc w:val="both"/>
    </w:pPr>
    <w:rPr>
      <w:rFonts w:ascii="Garamond" w:hAnsi="Garamond"/>
    </w:rPr>
  </w:style>
  <w:style w:type="paragraph" w:customStyle="1" w:styleId="Style15">
    <w:name w:val="Style15"/>
    <w:basedOn w:val="a"/>
    <w:uiPriority w:val="99"/>
    <w:rsid w:val="00367B9E"/>
    <w:pPr>
      <w:widowControl w:val="0"/>
      <w:autoSpaceDE w:val="0"/>
      <w:autoSpaceDN w:val="0"/>
      <w:adjustRightInd w:val="0"/>
      <w:spacing w:line="326" w:lineRule="exact"/>
      <w:ind w:firstLine="702"/>
      <w:jc w:val="both"/>
    </w:pPr>
    <w:rPr>
      <w:rFonts w:ascii="Garamond" w:hAnsi="Garamond"/>
    </w:rPr>
  </w:style>
  <w:style w:type="paragraph" w:customStyle="1" w:styleId="Style17">
    <w:name w:val="Style17"/>
    <w:basedOn w:val="a"/>
    <w:uiPriority w:val="99"/>
    <w:rsid w:val="00367B9E"/>
    <w:pPr>
      <w:widowControl w:val="0"/>
      <w:autoSpaceDE w:val="0"/>
      <w:autoSpaceDN w:val="0"/>
      <w:adjustRightInd w:val="0"/>
      <w:spacing w:line="324" w:lineRule="exact"/>
      <w:ind w:firstLine="695"/>
      <w:jc w:val="both"/>
    </w:pPr>
    <w:rPr>
      <w:rFonts w:ascii="Garamond" w:hAnsi="Garamond"/>
    </w:rPr>
  </w:style>
  <w:style w:type="paragraph" w:customStyle="1" w:styleId="Style18">
    <w:name w:val="Style18"/>
    <w:basedOn w:val="a"/>
    <w:uiPriority w:val="99"/>
    <w:rsid w:val="00367B9E"/>
    <w:pPr>
      <w:widowControl w:val="0"/>
      <w:autoSpaceDE w:val="0"/>
      <w:autoSpaceDN w:val="0"/>
      <w:adjustRightInd w:val="0"/>
      <w:jc w:val="both"/>
    </w:pPr>
    <w:rPr>
      <w:rFonts w:ascii="Garamond" w:hAnsi="Garamond"/>
    </w:rPr>
  </w:style>
  <w:style w:type="character" w:customStyle="1" w:styleId="FontStyle28">
    <w:name w:val="Font Style28"/>
    <w:uiPriority w:val="99"/>
    <w:rsid w:val="00367B9E"/>
    <w:rPr>
      <w:rFonts w:ascii="Times New Roman" w:hAnsi="Times New Roman" w:cs="Times New Roman"/>
      <w:sz w:val="24"/>
      <w:szCs w:val="24"/>
    </w:rPr>
  </w:style>
  <w:style w:type="paragraph" w:customStyle="1" w:styleId="Style8">
    <w:name w:val="Style8"/>
    <w:basedOn w:val="a"/>
    <w:uiPriority w:val="99"/>
    <w:rsid w:val="00367B9E"/>
    <w:pPr>
      <w:widowControl w:val="0"/>
      <w:autoSpaceDE w:val="0"/>
      <w:autoSpaceDN w:val="0"/>
      <w:adjustRightInd w:val="0"/>
    </w:pPr>
    <w:rPr>
      <w:rFonts w:ascii="Garamond" w:hAnsi="Garamond"/>
    </w:rPr>
  </w:style>
  <w:style w:type="paragraph" w:customStyle="1" w:styleId="Style11">
    <w:name w:val="Style11"/>
    <w:basedOn w:val="a"/>
    <w:rsid w:val="00367B9E"/>
    <w:pPr>
      <w:widowControl w:val="0"/>
      <w:autoSpaceDE w:val="0"/>
      <w:autoSpaceDN w:val="0"/>
      <w:adjustRightInd w:val="0"/>
      <w:spacing w:line="320" w:lineRule="exact"/>
    </w:pPr>
    <w:rPr>
      <w:rFonts w:ascii="Garamond" w:hAnsi="Garamond"/>
    </w:rPr>
  </w:style>
  <w:style w:type="character" w:customStyle="1" w:styleId="FontStyle30">
    <w:name w:val="Font Style30"/>
    <w:uiPriority w:val="99"/>
    <w:rsid w:val="00367B9E"/>
    <w:rPr>
      <w:rFonts w:ascii="Times New Roman" w:hAnsi="Times New Roman" w:cs="Times New Roman"/>
      <w:i/>
      <w:iCs/>
      <w:sz w:val="24"/>
      <w:szCs w:val="24"/>
    </w:rPr>
  </w:style>
  <w:style w:type="character" w:customStyle="1" w:styleId="FontStyle31">
    <w:name w:val="Font Style31"/>
    <w:uiPriority w:val="99"/>
    <w:rsid w:val="00367B9E"/>
    <w:rPr>
      <w:rFonts w:ascii="Times New Roman" w:hAnsi="Times New Roman" w:cs="Times New Roman"/>
      <w:i/>
      <w:iCs/>
      <w:spacing w:val="40"/>
      <w:sz w:val="24"/>
      <w:szCs w:val="24"/>
    </w:rPr>
  </w:style>
  <w:style w:type="paragraph" w:styleId="af3">
    <w:name w:val="Document Map"/>
    <w:basedOn w:val="a"/>
    <w:semiHidden/>
    <w:rsid w:val="00201D68"/>
    <w:pPr>
      <w:shd w:val="clear" w:color="auto" w:fill="000080"/>
    </w:pPr>
    <w:rPr>
      <w:rFonts w:ascii="Tahoma" w:hAnsi="Tahoma" w:cs="Tahoma"/>
      <w:sz w:val="20"/>
      <w:szCs w:val="20"/>
    </w:rPr>
  </w:style>
  <w:style w:type="character" w:customStyle="1" w:styleId="af4">
    <w:name w:val="Гипертекстовая ссылка"/>
    <w:uiPriority w:val="99"/>
    <w:rsid w:val="005B1EC3"/>
    <w:rPr>
      <w:b/>
      <w:bCs/>
      <w:color w:val="106BBE"/>
      <w:sz w:val="26"/>
      <w:szCs w:val="26"/>
    </w:rPr>
  </w:style>
  <w:style w:type="character" w:customStyle="1" w:styleId="af5">
    <w:name w:val="Цветовое выделение"/>
    <w:uiPriority w:val="99"/>
    <w:rsid w:val="005B1EC3"/>
    <w:rPr>
      <w:b/>
      <w:bCs/>
      <w:color w:val="26282F"/>
      <w:sz w:val="26"/>
      <w:szCs w:val="26"/>
    </w:rPr>
  </w:style>
  <w:style w:type="paragraph" w:customStyle="1" w:styleId="Style12">
    <w:name w:val="Style12"/>
    <w:basedOn w:val="a"/>
    <w:rsid w:val="000023FB"/>
    <w:pPr>
      <w:widowControl w:val="0"/>
      <w:autoSpaceDE w:val="0"/>
      <w:autoSpaceDN w:val="0"/>
      <w:adjustRightInd w:val="0"/>
      <w:jc w:val="center"/>
    </w:pPr>
    <w:rPr>
      <w:rFonts w:ascii="Garamond" w:hAnsi="Garamond"/>
    </w:rPr>
  </w:style>
  <w:style w:type="paragraph" w:customStyle="1" w:styleId="Style19">
    <w:name w:val="Style19"/>
    <w:basedOn w:val="a"/>
    <w:uiPriority w:val="99"/>
    <w:rsid w:val="000023FB"/>
    <w:pPr>
      <w:widowControl w:val="0"/>
      <w:autoSpaceDE w:val="0"/>
      <w:autoSpaceDN w:val="0"/>
      <w:adjustRightInd w:val="0"/>
      <w:jc w:val="right"/>
    </w:pPr>
    <w:rPr>
      <w:rFonts w:ascii="Garamond" w:hAnsi="Garamond"/>
    </w:rPr>
  </w:style>
  <w:style w:type="character" w:customStyle="1" w:styleId="FontStyle27">
    <w:name w:val="Font Style27"/>
    <w:uiPriority w:val="99"/>
    <w:rsid w:val="000023FB"/>
    <w:rPr>
      <w:rFonts w:ascii="Times New Roman" w:hAnsi="Times New Roman" w:cs="Times New Roman"/>
      <w:b/>
      <w:bCs/>
      <w:sz w:val="24"/>
      <w:szCs w:val="24"/>
    </w:rPr>
  </w:style>
  <w:style w:type="paragraph" w:customStyle="1" w:styleId="Style21">
    <w:name w:val="Style21"/>
    <w:basedOn w:val="a"/>
    <w:rsid w:val="00F738CB"/>
    <w:pPr>
      <w:widowControl w:val="0"/>
      <w:autoSpaceDE w:val="0"/>
      <w:autoSpaceDN w:val="0"/>
      <w:adjustRightInd w:val="0"/>
      <w:spacing w:line="320" w:lineRule="exact"/>
      <w:ind w:hanging="1328"/>
    </w:pPr>
    <w:rPr>
      <w:rFonts w:ascii="Garamond" w:hAnsi="Garamond"/>
    </w:rPr>
  </w:style>
  <w:style w:type="character" w:customStyle="1" w:styleId="21">
    <w:name w:val="Заголовок 2 Знак"/>
    <w:link w:val="20"/>
    <w:rsid w:val="007432F1"/>
    <w:rPr>
      <w:sz w:val="28"/>
      <w:szCs w:val="32"/>
    </w:rPr>
  </w:style>
  <w:style w:type="character" w:customStyle="1" w:styleId="af6">
    <w:name w:val="Основной текст_"/>
    <w:link w:val="41"/>
    <w:locked/>
    <w:rsid w:val="007432F1"/>
    <w:rPr>
      <w:spacing w:val="10"/>
      <w:sz w:val="22"/>
      <w:szCs w:val="22"/>
      <w:shd w:val="clear" w:color="auto" w:fill="FFFFFF"/>
    </w:rPr>
  </w:style>
  <w:style w:type="paragraph" w:customStyle="1" w:styleId="41">
    <w:name w:val="Основной текст4"/>
    <w:basedOn w:val="a"/>
    <w:link w:val="af6"/>
    <w:rsid w:val="007432F1"/>
    <w:pPr>
      <w:widowControl w:val="0"/>
      <w:shd w:val="clear" w:color="auto" w:fill="FFFFFF"/>
      <w:spacing w:before="240" w:line="274" w:lineRule="exact"/>
      <w:ind w:hanging="360"/>
      <w:jc w:val="center"/>
    </w:pPr>
    <w:rPr>
      <w:spacing w:val="10"/>
      <w:sz w:val="22"/>
      <w:szCs w:val="22"/>
    </w:rPr>
  </w:style>
  <w:style w:type="character" w:customStyle="1" w:styleId="42">
    <w:name w:val="Заголовок №4_"/>
    <w:link w:val="43"/>
    <w:locked/>
    <w:rsid w:val="007432F1"/>
    <w:rPr>
      <w:rFonts w:ascii="Arial" w:eastAsia="Arial" w:hAnsi="Arial" w:cs="Arial"/>
      <w:b/>
      <w:bCs/>
      <w:spacing w:val="10"/>
      <w:shd w:val="clear" w:color="auto" w:fill="FFFFFF"/>
    </w:rPr>
  </w:style>
  <w:style w:type="paragraph" w:customStyle="1" w:styleId="43">
    <w:name w:val="Заголовок №4"/>
    <w:basedOn w:val="a"/>
    <w:link w:val="42"/>
    <w:rsid w:val="007432F1"/>
    <w:pPr>
      <w:widowControl w:val="0"/>
      <w:shd w:val="clear" w:color="auto" w:fill="FFFFFF"/>
      <w:spacing w:after="360" w:line="0" w:lineRule="atLeast"/>
      <w:jc w:val="both"/>
      <w:outlineLvl w:val="3"/>
    </w:pPr>
    <w:rPr>
      <w:rFonts w:ascii="Arial" w:eastAsia="Arial" w:hAnsi="Arial" w:cs="Arial"/>
      <w:b/>
      <w:bCs/>
      <w:spacing w:val="10"/>
      <w:sz w:val="20"/>
      <w:szCs w:val="20"/>
    </w:rPr>
  </w:style>
  <w:style w:type="character" w:customStyle="1" w:styleId="w">
    <w:name w:val="w"/>
    <w:rsid w:val="00C120F6"/>
  </w:style>
  <w:style w:type="character" w:styleId="af7">
    <w:name w:val="annotation reference"/>
    <w:rsid w:val="0044096A"/>
    <w:rPr>
      <w:sz w:val="16"/>
      <w:szCs w:val="16"/>
    </w:rPr>
  </w:style>
  <w:style w:type="paragraph" w:styleId="af8">
    <w:name w:val="annotation text"/>
    <w:basedOn w:val="a"/>
    <w:link w:val="af9"/>
    <w:rsid w:val="0044096A"/>
    <w:rPr>
      <w:sz w:val="20"/>
      <w:szCs w:val="20"/>
    </w:rPr>
  </w:style>
  <w:style w:type="character" w:customStyle="1" w:styleId="af9">
    <w:name w:val="Текст примечания Знак"/>
    <w:basedOn w:val="a0"/>
    <w:link w:val="af8"/>
    <w:rsid w:val="0044096A"/>
  </w:style>
  <w:style w:type="paragraph" w:customStyle="1" w:styleId="jscommentslistenhover">
    <w:name w:val="js_comments_listenhover"/>
    <w:basedOn w:val="a"/>
    <w:rsid w:val="001C0ABB"/>
    <w:pPr>
      <w:spacing w:before="100" w:beforeAutospacing="1" w:after="100" w:afterAutospacing="1"/>
    </w:pPr>
  </w:style>
  <w:style w:type="paragraph" w:customStyle="1" w:styleId="32">
    <w:name w:val="Пункт_3"/>
    <w:basedOn w:val="a"/>
    <w:uiPriority w:val="99"/>
    <w:rsid w:val="001A3E26"/>
    <w:pPr>
      <w:tabs>
        <w:tab w:val="num" w:pos="1134"/>
      </w:tabs>
      <w:spacing w:line="360" w:lineRule="auto"/>
      <w:ind w:left="1134" w:hanging="1133"/>
      <w:jc w:val="both"/>
    </w:pPr>
    <w:rPr>
      <w:sz w:val="28"/>
      <w:szCs w:val="28"/>
    </w:rPr>
  </w:style>
  <w:style w:type="character" w:customStyle="1" w:styleId="FontStyle13">
    <w:name w:val="Font Style13"/>
    <w:uiPriority w:val="99"/>
    <w:rsid w:val="00AD3979"/>
    <w:rPr>
      <w:rFonts w:ascii="Times New Roman" w:hAnsi="Times New Roman"/>
      <w:sz w:val="24"/>
    </w:rPr>
  </w:style>
  <w:style w:type="paragraph" w:customStyle="1" w:styleId="text-1">
    <w:name w:val="text-1"/>
    <w:basedOn w:val="a"/>
    <w:uiPriority w:val="99"/>
    <w:rsid w:val="00AD3979"/>
    <w:pPr>
      <w:spacing w:before="100" w:beforeAutospacing="1" w:after="100" w:afterAutospacing="1"/>
    </w:pPr>
  </w:style>
  <w:style w:type="paragraph" w:customStyle="1" w:styleId="afa">
    <w:name w:val="Подпункт"/>
    <w:basedOn w:val="a7"/>
    <w:rsid w:val="008D7D61"/>
    <w:pPr>
      <w:tabs>
        <w:tab w:val="clear" w:pos="1134"/>
        <w:tab w:val="num" w:pos="851"/>
      </w:tabs>
      <w:ind w:left="851" w:hanging="851"/>
    </w:pPr>
  </w:style>
  <w:style w:type="paragraph" w:customStyle="1" w:styleId="afb">
    <w:name w:val="Подподпункт"/>
    <w:basedOn w:val="afa"/>
    <w:uiPriority w:val="99"/>
    <w:rsid w:val="008D7D61"/>
    <w:pPr>
      <w:tabs>
        <w:tab w:val="clear" w:pos="851"/>
        <w:tab w:val="left" w:pos="1134"/>
        <w:tab w:val="left" w:pos="1418"/>
        <w:tab w:val="num" w:pos="2127"/>
      </w:tabs>
      <w:ind w:left="2127" w:hanging="567"/>
    </w:pPr>
  </w:style>
  <w:style w:type="paragraph" w:customStyle="1" w:styleId="1">
    <w:name w:val="Пункт1"/>
    <w:basedOn w:val="a"/>
    <w:uiPriority w:val="99"/>
    <w:rsid w:val="008D7D61"/>
    <w:pPr>
      <w:numPr>
        <w:numId w:val="4"/>
      </w:numPr>
      <w:spacing w:before="240" w:line="360" w:lineRule="auto"/>
      <w:jc w:val="center"/>
    </w:pPr>
    <w:rPr>
      <w:rFonts w:ascii="Arial" w:hAnsi="Arial"/>
      <w:b/>
      <w:sz w:val="28"/>
      <w:szCs w:val="28"/>
    </w:rPr>
  </w:style>
  <w:style w:type="paragraph" w:customStyle="1" w:styleId="indent1">
    <w:name w:val="indent_1"/>
    <w:basedOn w:val="a"/>
    <w:rsid w:val="004D0A29"/>
    <w:pPr>
      <w:spacing w:before="100" w:beforeAutospacing="1" w:after="100" w:afterAutospacing="1"/>
    </w:pPr>
  </w:style>
  <w:style w:type="character" w:customStyle="1" w:styleId="30">
    <w:name w:val="Заголовок 3 Знак"/>
    <w:link w:val="3"/>
    <w:rsid w:val="008C2F2B"/>
    <w:rPr>
      <w:rFonts w:ascii="Arial" w:hAnsi="Arial" w:cs="Arial"/>
      <w:b/>
      <w:bCs/>
      <w:sz w:val="26"/>
      <w:szCs w:val="26"/>
    </w:rPr>
  </w:style>
  <w:style w:type="paragraph" w:styleId="33">
    <w:name w:val="Body Text 3"/>
    <w:basedOn w:val="a"/>
    <w:link w:val="34"/>
    <w:semiHidden/>
    <w:unhideWhenUsed/>
    <w:rsid w:val="009F6E6E"/>
    <w:pPr>
      <w:spacing w:after="120"/>
    </w:pPr>
    <w:rPr>
      <w:sz w:val="16"/>
      <w:szCs w:val="16"/>
    </w:rPr>
  </w:style>
  <w:style w:type="character" w:customStyle="1" w:styleId="34">
    <w:name w:val="Основной текст 3 Знак"/>
    <w:link w:val="33"/>
    <w:semiHidden/>
    <w:rsid w:val="009F6E6E"/>
    <w:rPr>
      <w:sz w:val="16"/>
      <w:szCs w:val="16"/>
    </w:rPr>
  </w:style>
  <w:style w:type="paragraph" w:customStyle="1" w:styleId="14">
    <w:name w:val="Заголовок_1"/>
    <w:basedOn w:val="a"/>
    <w:uiPriority w:val="99"/>
    <w:locked/>
    <w:rsid w:val="00A16903"/>
    <w:pPr>
      <w:keepNext/>
      <w:keepLines/>
      <w:tabs>
        <w:tab w:val="num" w:pos="0"/>
        <w:tab w:val="num" w:pos="643"/>
      </w:tabs>
      <w:suppressAutoHyphens/>
      <w:spacing w:before="360" w:after="120"/>
      <w:ind w:left="643"/>
      <w:jc w:val="center"/>
      <w:outlineLvl w:val="0"/>
    </w:pPr>
    <w:rPr>
      <w:rFonts w:ascii="Arial" w:hAnsi="Arial" w:cs="Arial"/>
      <w:b/>
      <w:bCs/>
      <w:caps/>
      <w:sz w:val="36"/>
      <w:szCs w:val="28"/>
    </w:rPr>
  </w:style>
  <w:style w:type="paragraph" w:customStyle="1" w:styleId="25">
    <w:name w:val="Пункт_2"/>
    <w:basedOn w:val="a"/>
    <w:uiPriority w:val="99"/>
    <w:rsid w:val="00A16903"/>
    <w:pPr>
      <w:ind w:left="720" w:hanging="360"/>
      <w:jc w:val="both"/>
    </w:pPr>
    <w:rPr>
      <w:sz w:val="28"/>
      <w:szCs w:val="20"/>
    </w:rPr>
  </w:style>
  <w:style w:type="paragraph" w:styleId="afc">
    <w:name w:val="TOC Heading"/>
    <w:basedOn w:val="10"/>
    <w:next w:val="a"/>
    <w:uiPriority w:val="39"/>
    <w:unhideWhenUsed/>
    <w:qFormat/>
    <w:rsid w:val="00A82D36"/>
    <w:pPr>
      <w:keepNext/>
      <w:keepLines/>
      <w:spacing w:before="240" w:beforeAutospacing="0" w:after="0" w:afterAutospacing="0" w:line="259" w:lineRule="auto"/>
      <w:outlineLvl w:val="9"/>
    </w:pPr>
    <w:rPr>
      <w:rFonts w:ascii="Calibri Light" w:hAnsi="Calibri Light"/>
      <w:b w:val="0"/>
      <w:bCs w:val="0"/>
      <w:color w:val="2E74B5"/>
      <w:kern w:val="0"/>
      <w:sz w:val="32"/>
      <w:szCs w:val="32"/>
    </w:rPr>
  </w:style>
  <w:style w:type="paragraph" w:styleId="26">
    <w:name w:val="toc 2"/>
    <w:basedOn w:val="a"/>
    <w:next w:val="a"/>
    <w:autoRedefine/>
    <w:uiPriority w:val="39"/>
    <w:unhideWhenUsed/>
    <w:rsid w:val="00A82D36"/>
    <w:pPr>
      <w:spacing w:after="100" w:line="259" w:lineRule="auto"/>
      <w:ind w:left="220"/>
    </w:pPr>
    <w:rPr>
      <w:rFonts w:ascii="Calibri" w:hAnsi="Calibri"/>
      <w:sz w:val="22"/>
      <w:szCs w:val="22"/>
    </w:rPr>
  </w:style>
  <w:style w:type="paragraph" w:styleId="15">
    <w:name w:val="toc 1"/>
    <w:basedOn w:val="a"/>
    <w:next w:val="a"/>
    <w:autoRedefine/>
    <w:uiPriority w:val="39"/>
    <w:unhideWhenUsed/>
    <w:rsid w:val="00647E3D"/>
    <w:pPr>
      <w:tabs>
        <w:tab w:val="right" w:leader="dot" w:pos="10053"/>
      </w:tabs>
      <w:spacing w:after="100" w:line="259" w:lineRule="auto"/>
    </w:pPr>
    <w:rPr>
      <w:rFonts w:ascii="Calibri" w:hAnsi="Calibri"/>
      <w:sz w:val="22"/>
      <w:szCs w:val="22"/>
    </w:rPr>
  </w:style>
  <w:style w:type="paragraph" w:styleId="35">
    <w:name w:val="toc 3"/>
    <w:basedOn w:val="a"/>
    <w:next w:val="a"/>
    <w:autoRedefine/>
    <w:uiPriority w:val="39"/>
    <w:unhideWhenUsed/>
    <w:rsid w:val="00214FE4"/>
    <w:pPr>
      <w:tabs>
        <w:tab w:val="right" w:leader="dot" w:pos="10206"/>
      </w:tabs>
      <w:spacing w:after="100" w:line="259" w:lineRule="auto"/>
      <w:ind w:left="284"/>
    </w:pPr>
    <w:rPr>
      <w:rFonts w:ascii="Calibri" w:hAnsi="Calibri"/>
      <w:sz w:val="22"/>
      <w:szCs w:val="22"/>
    </w:rPr>
  </w:style>
  <w:style w:type="paragraph" w:customStyle="1" w:styleId="Default">
    <w:name w:val="Default"/>
    <w:rsid w:val="002E582C"/>
    <w:pPr>
      <w:autoSpaceDE w:val="0"/>
      <w:autoSpaceDN w:val="0"/>
      <w:adjustRightInd w:val="0"/>
    </w:pPr>
    <w:rPr>
      <w:rFonts w:eastAsia="Calibri"/>
      <w:color w:val="000000"/>
      <w:sz w:val="24"/>
      <w:szCs w:val="24"/>
      <w:lang w:eastAsia="en-US"/>
    </w:rPr>
  </w:style>
  <w:style w:type="paragraph" w:customStyle="1" w:styleId="44">
    <w:name w:val="Пункт_4"/>
    <w:basedOn w:val="a"/>
    <w:link w:val="45"/>
    <w:uiPriority w:val="99"/>
    <w:rsid w:val="000F1424"/>
    <w:pPr>
      <w:ind w:left="720" w:hanging="360"/>
      <w:jc w:val="both"/>
    </w:pPr>
    <w:rPr>
      <w:sz w:val="28"/>
      <w:szCs w:val="20"/>
    </w:rPr>
  </w:style>
  <w:style w:type="paragraph" w:customStyle="1" w:styleId="5">
    <w:name w:val="Пункт_5"/>
    <w:basedOn w:val="a"/>
    <w:uiPriority w:val="99"/>
    <w:rsid w:val="000F1424"/>
    <w:pPr>
      <w:ind w:left="720" w:hanging="360"/>
      <w:jc w:val="both"/>
    </w:pPr>
    <w:rPr>
      <w:sz w:val="28"/>
    </w:rPr>
  </w:style>
  <w:style w:type="character" w:customStyle="1" w:styleId="45">
    <w:name w:val="Пункт_4 Знак"/>
    <w:link w:val="44"/>
    <w:uiPriority w:val="99"/>
    <w:locked/>
    <w:rsid w:val="000F1424"/>
    <w:rPr>
      <w:sz w:val="28"/>
    </w:rPr>
  </w:style>
  <w:style w:type="paragraph" w:styleId="afd">
    <w:name w:val="caption"/>
    <w:basedOn w:val="a"/>
    <w:next w:val="a"/>
    <w:uiPriority w:val="99"/>
    <w:qFormat/>
    <w:rsid w:val="007A0913"/>
    <w:pPr>
      <w:ind w:firstLine="567"/>
      <w:jc w:val="both"/>
    </w:pPr>
    <w:rPr>
      <w:b/>
      <w:bCs/>
      <w:sz w:val="20"/>
      <w:szCs w:val="20"/>
    </w:rPr>
  </w:style>
  <w:style w:type="paragraph" w:customStyle="1" w:styleId="16">
    <w:name w:val="Пункт_1"/>
    <w:basedOn w:val="a"/>
    <w:rsid w:val="002876CD"/>
    <w:pPr>
      <w:keepNext/>
      <w:spacing w:before="480" w:after="240"/>
      <w:jc w:val="center"/>
      <w:outlineLvl w:val="0"/>
    </w:pPr>
    <w:rPr>
      <w:rFonts w:ascii="Arial" w:hAnsi="Arial" w:cs="Arial"/>
      <w:b/>
      <w:bCs/>
      <w:sz w:val="32"/>
      <w:szCs w:val="32"/>
    </w:rPr>
  </w:style>
  <w:style w:type="paragraph" w:customStyle="1" w:styleId="27">
    <w:name w:val="Пункт_2_заглав"/>
    <w:basedOn w:val="a"/>
    <w:next w:val="a"/>
    <w:rsid w:val="002876CD"/>
    <w:pPr>
      <w:keepNext/>
      <w:suppressAutoHyphens/>
      <w:spacing w:before="360" w:after="120" w:line="360" w:lineRule="auto"/>
      <w:jc w:val="both"/>
      <w:outlineLvl w:val="1"/>
    </w:pPr>
    <w:rPr>
      <w:b/>
      <w:bCs/>
      <w:sz w:val="28"/>
      <w:szCs w:val="28"/>
    </w:rPr>
  </w:style>
  <w:style w:type="paragraph" w:styleId="afe">
    <w:name w:val="footnote text"/>
    <w:basedOn w:val="a"/>
    <w:link w:val="aff"/>
    <w:semiHidden/>
    <w:rsid w:val="00B03293"/>
    <w:rPr>
      <w:rFonts w:ascii="Calibri" w:hAnsi="Calibri"/>
      <w:sz w:val="20"/>
      <w:szCs w:val="20"/>
      <w:lang w:eastAsia="en-US"/>
    </w:rPr>
  </w:style>
  <w:style w:type="character" w:customStyle="1" w:styleId="aff">
    <w:name w:val="Текст сноски Знак"/>
    <w:link w:val="afe"/>
    <w:semiHidden/>
    <w:rsid w:val="00B03293"/>
    <w:rPr>
      <w:rFonts w:ascii="Calibri" w:hAnsi="Calibri"/>
      <w:lang w:eastAsia="en-US"/>
    </w:rPr>
  </w:style>
  <w:style w:type="character" w:styleId="aff0">
    <w:name w:val="footnote reference"/>
    <w:semiHidden/>
    <w:rsid w:val="00B03293"/>
    <w:rPr>
      <w:vertAlign w:val="superscript"/>
    </w:rPr>
  </w:style>
  <w:style w:type="character" w:styleId="aff1">
    <w:name w:val="Emphasis"/>
    <w:uiPriority w:val="20"/>
    <w:qFormat/>
    <w:rsid w:val="002A6826"/>
    <w:rPr>
      <w:i/>
      <w:iCs/>
    </w:rPr>
  </w:style>
  <w:style w:type="paragraph" w:styleId="HTML">
    <w:name w:val="HTML Preformatted"/>
    <w:basedOn w:val="a"/>
    <w:link w:val="HTML0"/>
    <w:uiPriority w:val="99"/>
    <w:unhideWhenUsed/>
    <w:rsid w:val="00CA1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CA11E1"/>
    <w:rPr>
      <w:rFonts w:ascii="Courier New" w:hAnsi="Courier New" w:cs="Courier New"/>
    </w:rPr>
  </w:style>
  <w:style w:type="paragraph" w:customStyle="1" w:styleId="ConsPlusTitle">
    <w:name w:val="ConsPlusTitle"/>
    <w:rsid w:val="0031663A"/>
    <w:pPr>
      <w:widowControl w:val="0"/>
      <w:autoSpaceDE w:val="0"/>
      <w:autoSpaceDN w:val="0"/>
    </w:pPr>
    <w:rPr>
      <w:rFonts w:ascii="Calibri" w:hAnsi="Calibri" w:cs="Calibri"/>
      <w:b/>
      <w:sz w:val="22"/>
    </w:rPr>
  </w:style>
  <w:style w:type="paragraph" w:styleId="aff2">
    <w:name w:val="annotation subject"/>
    <w:basedOn w:val="af8"/>
    <w:next w:val="af8"/>
    <w:link w:val="aff3"/>
    <w:semiHidden/>
    <w:unhideWhenUsed/>
    <w:rsid w:val="00352FAF"/>
    <w:rPr>
      <w:b/>
      <w:bCs/>
    </w:rPr>
  </w:style>
  <w:style w:type="character" w:customStyle="1" w:styleId="aff3">
    <w:name w:val="Тема примечания Знак"/>
    <w:link w:val="aff2"/>
    <w:semiHidden/>
    <w:rsid w:val="00352FAF"/>
    <w:rPr>
      <w:b/>
      <w:bCs/>
    </w:rPr>
  </w:style>
  <w:style w:type="character" w:customStyle="1" w:styleId="40">
    <w:name w:val="Заголовок 4 Знак"/>
    <w:link w:val="4"/>
    <w:rsid w:val="00032131"/>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3061">
      <w:bodyDiv w:val="1"/>
      <w:marLeft w:val="0"/>
      <w:marRight w:val="0"/>
      <w:marTop w:val="0"/>
      <w:marBottom w:val="0"/>
      <w:divBdr>
        <w:top w:val="none" w:sz="0" w:space="0" w:color="auto"/>
        <w:left w:val="none" w:sz="0" w:space="0" w:color="auto"/>
        <w:bottom w:val="none" w:sz="0" w:space="0" w:color="auto"/>
        <w:right w:val="none" w:sz="0" w:space="0" w:color="auto"/>
      </w:divBdr>
    </w:div>
    <w:div w:id="44839647">
      <w:bodyDiv w:val="1"/>
      <w:marLeft w:val="0"/>
      <w:marRight w:val="0"/>
      <w:marTop w:val="0"/>
      <w:marBottom w:val="0"/>
      <w:divBdr>
        <w:top w:val="none" w:sz="0" w:space="0" w:color="auto"/>
        <w:left w:val="none" w:sz="0" w:space="0" w:color="auto"/>
        <w:bottom w:val="none" w:sz="0" w:space="0" w:color="auto"/>
        <w:right w:val="none" w:sz="0" w:space="0" w:color="auto"/>
      </w:divBdr>
    </w:div>
    <w:div w:id="81074266">
      <w:bodyDiv w:val="1"/>
      <w:marLeft w:val="0"/>
      <w:marRight w:val="0"/>
      <w:marTop w:val="0"/>
      <w:marBottom w:val="0"/>
      <w:divBdr>
        <w:top w:val="none" w:sz="0" w:space="0" w:color="auto"/>
        <w:left w:val="none" w:sz="0" w:space="0" w:color="auto"/>
        <w:bottom w:val="none" w:sz="0" w:space="0" w:color="auto"/>
        <w:right w:val="none" w:sz="0" w:space="0" w:color="auto"/>
      </w:divBdr>
    </w:div>
    <w:div w:id="97720116">
      <w:bodyDiv w:val="1"/>
      <w:marLeft w:val="0"/>
      <w:marRight w:val="0"/>
      <w:marTop w:val="0"/>
      <w:marBottom w:val="0"/>
      <w:divBdr>
        <w:top w:val="none" w:sz="0" w:space="0" w:color="auto"/>
        <w:left w:val="none" w:sz="0" w:space="0" w:color="auto"/>
        <w:bottom w:val="none" w:sz="0" w:space="0" w:color="auto"/>
        <w:right w:val="none" w:sz="0" w:space="0" w:color="auto"/>
      </w:divBdr>
      <w:divsChild>
        <w:div w:id="390076655">
          <w:marLeft w:val="0"/>
          <w:marRight w:val="0"/>
          <w:marTop w:val="0"/>
          <w:marBottom w:val="0"/>
          <w:divBdr>
            <w:top w:val="none" w:sz="0" w:space="0" w:color="auto"/>
            <w:left w:val="none" w:sz="0" w:space="0" w:color="auto"/>
            <w:bottom w:val="none" w:sz="0" w:space="0" w:color="auto"/>
            <w:right w:val="none" w:sz="0" w:space="0" w:color="auto"/>
          </w:divBdr>
        </w:div>
        <w:div w:id="1234511839">
          <w:marLeft w:val="0"/>
          <w:marRight w:val="0"/>
          <w:marTop w:val="0"/>
          <w:marBottom w:val="0"/>
          <w:divBdr>
            <w:top w:val="none" w:sz="0" w:space="0" w:color="auto"/>
            <w:left w:val="none" w:sz="0" w:space="0" w:color="auto"/>
            <w:bottom w:val="none" w:sz="0" w:space="0" w:color="auto"/>
            <w:right w:val="none" w:sz="0" w:space="0" w:color="auto"/>
          </w:divBdr>
        </w:div>
        <w:div w:id="1840385470">
          <w:marLeft w:val="0"/>
          <w:marRight w:val="0"/>
          <w:marTop w:val="0"/>
          <w:marBottom w:val="0"/>
          <w:divBdr>
            <w:top w:val="none" w:sz="0" w:space="0" w:color="auto"/>
            <w:left w:val="none" w:sz="0" w:space="0" w:color="auto"/>
            <w:bottom w:val="none" w:sz="0" w:space="0" w:color="auto"/>
            <w:right w:val="none" w:sz="0" w:space="0" w:color="auto"/>
          </w:divBdr>
        </w:div>
      </w:divsChild>
    </w:div>
    <w:div w:id="167448230">
      <w:bodyDiv w:val="1"/>
      <w:marLeft w:val="0"/>
      <w:marRight w:val="0"/>
      <w:marTop w:val="0"/>
      <w:marBottom w:val="0"/>
      <w:divBdr>
        <w:top w:val="none" w:sz="0" w:space="0" w:color="auto"/>
        <w:left w:val="none" w:sz="0" w:space="0" w:color="auto"/>
        <w:bottom w:val="none" w:sz="0" w:space="0" w:color="auto"/>
        <w:right w:val="none" w:sz="0" w:space="0" w:color="auto"/>
      </w:divBdr>
    </w:div>
    <w:div w:id="169570074">
      <w:bodyDiv w:val="1"/>
      <w:marLeft w:val="0"/>
      <w:marRight w:val="0"/>
      <w:marTop w:val="0"/>
      <w:marBottom w:val="0"/>
      <w:divBdr>
        <w:top w:val="none" w:sz="0" w:space="0" w:color="auto"/>
        <w:left w:val="none" w:sz="0" w:space="0" w:color="auto"/>
        <w:bottom w:val="none" w:sz="0" w:space="0" w:color="auto"/>
        <w:right w:val="none" w:sz="0" w:space="0" w:color="auto"/>
      </w:divBdr>
    </w:div>
    <w:div w:id="253901374">
      <w:bodyDiv w:val="1"/>
      <w:marLeft w:val="0"/>
      <w:marRight w:val="0"/>
      <w:marTop w:val="0"/>
      <w:marBottom w:val="0"/>
      <w:divBdr>
        <w:top w:val="none" w:sz="0" w:space="0" w:color="auto"/>
        <w:left w:val="none" w:sz="0" w:space="0" w:color="auto"/>
        <w:bottom w:val="none" w:sz="0" w:space="0" w:color="auto"/>
        <w:right w:val="none" w:sz="0" w:space="0" w:color="auto"/>
      </w:divBdr>
      <w:divsChild>
        <w:div w:id="78720361">
          <w:marLeft w:val="0"/>
          <w:marRight w:val="0"/>
          <w:marTop w:val="0"/>
          <w:marBottom w:val="0"/>
          <w:divBdr>
            <w:top w:val="none" w:sz="0" w:space="0" w:color="auto"/>
            <w:left w:val="single" w:sz="24" w:space="0" w:color="CED3F1"/>
            <w:bottom w:val="none" w:sz="0" w:space="0" w:color="auto"/>
            <w:right w:val="none" w:sz="0" w:space="0" w:color="auto"/>
          </w:divBdr>
          <w:divsChild>
            <w:div w:id="477848510">
              <w:marLeft w:val="0"/>
              <w:marRight w:val="0"/>
              <w:marTop w:val="0"/>
              <w:marBottom w:val="0"/>
              <w:divBdr>
                <w:top w:val="none" w:sz="0" w:space="0" w:color="auto"/>
                <w:left w:val="none" w:sz="0" w:space="0" w:color="auto"/>
                <w:bottom w:val="none" w:sz="0" w:space="0" w:color="auto"/>
                <w:right w:val="none" w:sz="0" w:space="0" w:color="auto"/>
              </w:divBdr>
            </w:div>
            <w:div w:id="855726938">
              <w:marLeft w:val="0"/>
              <w:marRight w:val="0"/>
              <w:marTop w:val="0"/>
              <w:marBottom w:val="0"/>
              <w:divBdr>
                <w:top w:val="none" w:sz="0" w:space="0" w:color="auto"/>
                <w:left w:val="none" w:sz="0" w:space="0" w:color="auto"/>
                <w:bottom w:val="none" w:sz="0" w:space="0" w:color="auto"/>
                <w:right w:val="none" w:sz="0" w:space="0" w:color="auto"/>
              </w:divBdr>
            </w:div>
          </w:divsChild>
        </w:div>
        <w:div w:id="764688356">
          <w:marLeft w:val="0"/>
          <w:marRight w:val="0"/>
          <w:marTop w:val="0"/>
          <w:marBottom w:val="0"/>
          <w:divBdr>
            <w:top w:val="none" w:sz="0" w:space="0" w:color="auto"/>
            <w:left w:val="none" w:sz="0" w:space="0" w:color="auto"/>
            <w:bottom w:val="none" w:sz="0" w:space="0" w:color="auto"/>
            <w:right w:val="none" w:sz="0" w:space="0" w:color="auto"/>
          </w:divBdr>
        </w:div>
        <w:div w:id="854997440">
          <w:marLeft w:val="0"/>
          <w:marRight w:val="0"/>
          <w:marTop w:val="0"/>
          <w:marBottom w:val="0"/>
          <w:divBdr>
            <w:top w:val="none" w:sz="0" w:space="0" w:color="auto"/>
            <w:left w:val="single" w:sz="24" w:space="0" w:color="CED3F1"/>
            <w:bottom w:val="none" w:sz="0" w:space="0" w:color="auto"/>
            <w:right w:val="none" w:sz="0" w:space="0" w:color="auto"/>
          </w:divBdr>
          <w:divsChild>
            <w:div w:id="540017109">
              <w:marLeft w:val="0"/>
              <w:marRight w:val="0"/>
              <w:marTop w:val="0"/>
              <w:marBottom w:val="0"/>
              <w:divBdr>
                <w:top w:val="none" w:sz="0" w:space="0" w:color="auto"/>
                <w:left w:val="none" w:sz="0" w:space="0" w:color="auto"/>
                <w:bottom w:val="none" w:sz="0" w:space="0" w:color="auto"/>
                <w:right w:val="none" w:sz="0" w:space="0" w:color="auto"/>
              </w:divBdr>
            </w:div>
            <w:div w:id="1295910350">
              <w:marLeft w:val="0"/>
              <w:marRight w:val="0"/>
              <w:marTop w:val="0"/>
              <w:marBottom w:val="0"/>
              <w:divBdr>
                <w:top w:val="none" w:sz="0" w:space="0" w:color="auto"/>
                <w:left w:val="none" w:sz="0" w:space="0" w:color="auto"/>
                <w:bottom w:val="none" w:sz="0" w:space="0" w:color="auto"/>
                <w:right w:val="none" w:sz="0" w:space="0" w:color="auto"/>
              </w:divBdr>
            </w:div>
          </w:divsChild>
        </w:div>
        <w:div w:id="1031538132">
          <w:marLeft w:val="0"/>
          <w:marRight w:val="0"/>
          <w:marTop w:val="0"/>
          <w:marBottom w:val="0"/>
          <w:divBdr>
            <w:top w:val="none" w:sz="0" w:space="0" w:color="auto"/>
            <w:left w:val="none" w:sz="0" w:space="0" w:color="auto"/>
            <w:bottom w:val="none" w:sz="0" w:space="0" w:color="auto"/>
            <w:right w:val="none" w:sz="0" w:space="0" w:color="auto"/>
          </w:divBdr>
        </w:div>
        <w:div w:id="1119297996">
          <w:marLeft w:val="0"/>
          <w:marRight w:val="0"/>
          <w:marTop w:val="0"/>
          <w:marBottom w:val="0"/>
          <w:divBdr>
            <w:top w:val="none" w:sz="0" w:space="0" w:color="auto"/>
            <w:left w:val="none" w:sz="0" w:space="0" w:color="auto"/>
            <w:bottom w:val="none" w:sz="0" w:space="0" w:color="auto"/>
            <w:right w:val="none" w:sz="0" w:space="0" w:color="auto"/>
          </w:divBdr>
        </w:div>
        <w:div w:id="1120566119">
          <w:marLeft w:val="0"/>
          <w:marRight w:val="0"/>
          <w:marTop w:val="0"/>
          <w:marBottom w:val="0"/>
          <w:divBdr>
            <w:top w:val="none" w:sz="0" w:space="0" w:color="auto"/>
            <w:left w:val="single" w:sz="24" w:space="0" w:color="CED3F1"/>
            <w:bottom w:val="none" w:sz="0" w:space="0" w:color="auto"/>
            <w:right w:val="none" w:sz="0" w:space="0" w:color="auto"/>
          </w:divBdr>
          <w:divsChild>
            <w:div w:id="66155249">
              <w:marLeft w:val="0"/>
              <w:marRight w:val="0"/>
              <w:marTop w:val="0"/>
              <w:marBottom w:val="0"/>
              <w:divBdr>
                <w:top w:val="none" w:sz="0" w:space="0" w:color="auto"/>
                <w:left w:val="none" w:sz="0" w:space="0" w:color="auto"/>
                <w:bottom w:val="none" w:sz="0" w:space="0" w:color="auto"/>
                <w:right w:val="none" w:sz="0" w:space="0" w:color="auto"/>
              </w:divBdr>
            </w:div>
            <w:div w:id="7564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5593">
      <w:bodyDiv w:val="1"/>
      <w:marLeft w:val="0"/>
      <w:marRight w:val="0"/>
      <w:marTop w:val="0"/>
      <w:marBottom w:val="0"/>
      <w:divBdr>
        <w:top w:val="none" w:sz="0" w:space="0" w:color="auto"/>
        <w:left w:val="none" w:sz="0" w:space="0" w:color="auto"/>
        <w:bottom w:val="none" w:sz="0" w:space="0" w:color="auto"/>
        <w:right w:val="none" w:sz="0" w:space="0" w:color="auto"/>
      </w:divBdr>
    </w:div>
    <w:div w:id="359861162">
      <w:bodyDiv w:val="1"/>
      <w:marLeft w:val="0"/>
      <w:marRight w:val="0"/>
      <w:marTop w:val="0"/>
      <w:marBottom w:val="0"/>
      <w:divBdr>
        <w:top w:val="none" w:sz="0" w:space="0" w:color="auto"/>
        <w:left w:val="none" w:sz="0" w:space="0" w:color="auto"/>
        <w:bottom w:val="none" w:sz="0" w:space="0" w:color="auto"/>
        <w:right w:val="none" w:sz="0" w:space="0" w:color="auto"/>
      </w:divBdr>
    </w:div>
    <w:div w:id="459615049">
      <w:bodyDiv w:val="1"/>
      <w:marLeft w:val="0"/>
      <w:marRight w:val="0"/>
      <w:marTop w:val="0"/>
      <w:marBottom w:val="0"/>
      <w:divBdr>
        <w:top w:val="none" w:sz="0" w:space="0" w:color="auto"/>
        <w:left w:val="none" w:sz="0" w:space="0" w:color="auto"/>
        <w:bottom w:val="none" w:sz="0" w:space="0" w:color="auto"/>
        <w:right w:val="none" w:sz="0" w:space="0" w:color="auto"/>
      </w:divBdr>
    </w:div>
    <w:div w:id="550121345">
      <w:bodyDiv w:val="1"/>
      <w:marLeft w:val="0"/>
      <w:marRight w:val="0"/>
      <w:marTop w:val="0"/>
      <w:marBottom w:val="0"/>
      <w:divBdr>
        <w:top w:val="none" w:sz="0" w:space="0" w:color="auto"/>
        <w:left w:val="none" w:sz="0" w:space="0" w:color="auto"/>
        <w:bottom w:val="none" w:sz="0" w:space="0" w:color="auto"/>
        <w:right w:val="none" w:sz="0" w:space="0" w:color="auto"/>
      </w:divBdr>
    </w:div>
    <w:div w:id="563107831">
      <w:bodyDiv w:val="1"/>
      <w:marLeft w:val="0"/>
      <w:marRight w:val="0"/>
      <w:marTop w:val="0"/>
      <w:marBottom w:val="0"/>
      <w:divBdr>
        <w:top w:val="none" w:sz="0" w:space="0" w:color="auto"/>
        <w:left w:val="none" w:sz="0" w:space="0" w:color="auto"/>
        <w:bottom w:val="none" w:sz="0" w:space="0" w:color="auto"/>
        <w:right w:val="none" w:sz="0" w:space="0" w:color="auto"/>
      </w:divBdr>
    </w:div>
    <w:div w:id="603539648">
      <w:bodyDiv w:val="1"/>
      <w:marLeft w:val="0"/>
      <w:marRight w:val="0"/>
      <w:marTop w:val="0"/>
      <w:marBottom w:val="0"/>
      <w:divBdr>
        <w:top w:val="none" w:sz="0" w:space="0" w:color="auto"/>
        <w:left w:val="none" w:sz="0" w:space="0" w:color="auto"/>
        <w:bottom w:val="none" w:sz="0" w:space="0" w:color="auto"/>
        <w:right w:val="none" w:sz="0" w:space="0" w:color="auto"/>
      </w:divBdr>
    </w:div>
    <w:div w:id="631054069">
      <w:bodyDiv w:val="1"/>
      <w:marLeft w:val="0"/>
      <w:marRight w:val="0"/>
      <w:marTop w:val="0"/>
      <w:marBottom w:val="0"/>
      <w:divBdr>
        <w:top w:val="none" w:sz="0" w:space="0" w:color="auto"/>
        <w:left w:val="none" w:sz="0" w:space="0" w:color="auto"/>
        <w:bottom w:val="none" w:sz="0" w:space="0" w:color="auto"/>
        <w:right w:val="none" w:sz="0" w:space="0" w:color="auto"/>
      </w:divBdr>
    </w:div>
    <w:div w:id="691615164">
      <w:bodyDiv w:val="1"/>
      <w:marLeft w:val="0"/>
      <w:marRight w:val="0"/>
      <w:marTop w:val="0"/>
      <w:marBottom w:val="0"/>
      <w:divBdr>
        <w:top w:val="none" w:sz="0" w:space="0" w:color="auto"/>
        <w:left w:val="none" w:sz="0" w:space="0" w:color="auto"/>
        <w:bottom w:val="none" w:sz="0" w:space="0" w:color="auto"/>
        <w:right w:val="none" w:sz="0" w:space="0" w:color="auto"/>
      </w:divBdr>
    </w:div>
    <w:div w:id="709382591">
      <w:bodyDiv w:val="1"/>
      <w:marLeft w:val="0"/>
      <w:marRight w:val="0"/>
      <w:marTop w:val="0"/>
      <w:marBottom w:val="0"/>
      <w:divBdr>
        <w:top w:val="none" w:sz="0" w:space="0" w:color="auto"/>
        <w:left w:val="none" w:sz="0" w:space="0" w:color="auto"/>
        <w:bottom w:val="none" w:sz="0" w:space="0" w:color="auto"/>
        <w:right w:val="none" w:sz="0" w:space="0" w:color="auto"/>
      </w:divBdr>
    </w:div>
    <w:div w:id="725379418">
      <w:bodyDiv w:val="1"/>
      <w:marLeft w:val="0"/>
      <w:marRight w:val="0"/>
      <w:marTop w:val="0"/>
      <w:marBottom w:val="0"/>
      <w:divBdr>
        <w:top w:val="none" w:sz="0" w:space="0" w:color="auto"/>
        <w:left w:val="none" w:sz="0" w:space="0" w:color="auto"/>
        <w:bottom w:val="none" w:sz="0" w:space="0" w:color="auto"/>
        <w:right w:val="none" w:sz="0" w:space="0" w:color="auto"/>
      </w:divBdr>
    </w:div>
    <w:div w:id="796262445">
      <w:bodyDiv w:val="1"/>
      <w:marLeft w:val="0"/>
      <w:marRight w:val="0"/>
      <w:marTop w:val="0"/>
      <w:marBottom w:val="0"/>
      <w:divBdr>
        <w:top w:val="none" w:sz="0" w:space="0" w:color="auto"/>
        <w:left w:val="none" w:sz="0" w:space="0" w:color="auto"/>
        <w:bottom w:val="none" w:sz="0" w:space="0" w:color="auto"/>
        <w:right w:val="none" w:sz="0" w:space="0" w:color="auto"/>
      </w:divBdr>
    </w:div>
    <w:div w:id="816578737">
      <w:bodyDiv w:val="1"/>
      <w:marLeft w:val="0"/>
      <w:marRight w:val="0"/>
      <w:marTop w:val="0"/>
      <w:marBottom w:val="0"/>
      <w:divBdr>
        <w:top w:val="none" w:sz="0" w:space="0" w:color="auto"/>
        <w:left w:val="none" w:sz="0" w:space="0" w:color="auto"/>
        <w:bottom w:val="none" w:sz="0" w:space="0" w:color="auto"/>
        <w:right w:val="none" w:sz="0" w:space="0" w:color="auto"/>
      </w:divBdr>
    </w:div>
    <w:div w:id="898245115">
      <w:bodyDiv w:val="1"/>
      <w:marLeft w:val="0"/>
      <w:marRight w:val="0"/>
      <w:marTop w:val="0"/>
      <w:marBottom w:val="0"/>
      <w:divBdr>
        <w:top w:val="none" w:sz="0" w:space="0" w:color="auto"/>
        <w:left w:val="none" w:sz="0" w:space="0" w:color="auto"/>
        <w:bottom w:val="none" w:sz="0" w:space="0" w:color="auto"/>
        <w:right w:val="none" w:sz="0" w:space="0" w:color="auto"/>
      </w:divBdr>
      <w:divsChild>
        <w:div w:id="413864412">
          <w:marLeft w:val="0"/>
          <w:marRight w:val="0"/>
          <w:marTop w:val="0"/>
          <w:marBottom w:val="0"/>
          <w:divBdr>
            <w:top w:val="none" w:sz="0" w:space="0" w:color="auto"/>
            <w:left w:val="single" w:sz="24" w:space="0" w:color="CED3F1"/>
            <w:bottom w:val="none" w:sz="0" w:space="0" w:color="auto"/>
            <w:right w:val="none" w:sz="0" w:space="0" w:color="auto"/>
          </w:divBdr>
          <w:divsChild>
            <w:div w:id="1565482296">
              <w:marLeft w:val="0"/>
              <w:marRight w:val="0"/>
              <w:marTop w:val="0"/>
              <w:marBottom w:val="0"/>
              <w:divBdr>
                <w:top w:val="none" w:sz="0" w:space="0" w:color="auto"/>
                <w:left w:val="none" w:sz="0" w:space="0" w:color="auto"/>
                <w:bottom w:val="none" w:sz="0" w:space="0" w:color="auto"/>
                <w:right w:val="none" w:sz="0" w:space="0" w:color="auto"/>
              </w:divBdr>
            </w:div>
            <w:div w:id="1606767539">
              <w:marLeft w:val="0"/>
              <w:marRight w:val="0"/>
              <w:marTop w:val="0"/>
              <w:marBottom w:val="0"/>
              <w:divBdr>
                <w:top w:val="none" w:sz="0" w:space="0" w:color="auto"/>
                <w:left w:val="none" w:sz="0" w:space="0" w:color="auto"/>
                <w:bottom w:val="none" w:sz="0" w:space="0" w:color="auto"/>
                <w:right w:val="none" w:sz="0" w:space="0" w:color="auto"/>
              </w:divBdr>
            </w:div>
          </w:divsChild>
        </w:div>
        <w:div w:id="939723186">
          <w:marLeft w:val="0"/>
          <w:marRight w:val="0"/>
          <w:marTop w:val="0"/>
          <w:marBottom w:val="0"/>
          <w:divBdr>
            <w:top w:val="none" w:sz="0" w:space="0" w:color="auto"/>
            <w:left w:val="none" w:sz="0" w:space="0" w:color="auto"/>
            <w:bottom w:val="none" w:sz="0" w:space="0" w:color="auto"/>
            <w:right w:val="none" w:sz="0" w:space="0" w:color="auto"/>
          </w:divBdr>
        </w:div>
        <w:div w:id="1215312999">
          <w:marLeft w:val="0"/>
          <w:marRight w:val="0"/>
          <w:marTop w:val="0"/>
          <w:marBottom w:val="0"/>
          <w:divBdr>
            <w:top w:val="none" w:sz="0" w:space="0" w:color="auto"/>
            <w:left w:val="single" w:sz="24" w:space="0" w:color="CED3F1"/>
            <w:bottom w:val="none" w:sz="0" w:space="0" w:color="auto"/>
            <w:right w:val="none" w:sz="0" w:space="0" w:color="auto"/>
          </w:divBdr>
          <w:divsChild>
            <w:div w:id="1996957435">
              <w:marLeft w:val="0"/>
              <w:marRight w:val="0"/>
              <w:marTop w:val="0"/>
              <w:marBottom w:val="0"/>
              <w:divBdr>
                <w:top w:val="none" w:sz="0" w:space="0" w:color="auto"/>
                <w:left w:val="none" w:sz="0" w:space="0" w:color="auto"/>
                <w:bottom w:val="none" w:sz="0" w:space="0" w:color="auto"/>
                <w:right w:val="none" w:sz="0" w:space="0" w:color="auto"/>
              </w:divBdr>
            </w:div>
            <w:div w:id="2137941725">
              <w:marLeft w:val="0"/>
              <w:marRight w:val="0"/>
              <w:marTop w:val="0"/>
              <w:marBottom w:val="0"/>
              <w:divBdr>
                <w:top w:val="none" w:sz="0" w:space="0" w:color="auto"/>
                <w:left w:val="none" w:sz="0" w:space="0" w:color="auto"/>
                <w:bottom w:val="none" w:sz="0" w:space="0" w:color="auto"/>
                <w:right w:val="none" w:sz="0" w:space="0" w:color="auto"/>
              </w:divBdr>
            </w:div>
          </w:divsChild>
        </w:div>
        <w:div w:id="2147307877">
          <w:marLeft w:val="0"/>
          <w:marRight w:val="0"/>
          <w:marTop w:val="0"/>
          <w:marBottom w:val="0"/>
          <w:divBdr>
            <w:top w:val="none" w:sz="0" w:space="0" w:color="auto"/>
            <w:left w:val="single" w:sz="24" w:space="0" w:color="CED3F1"/>
            <w:bottom w:val="none" w:sz="0" w:space="0" w:color="auto"/>
            <w:right w:val="none" w:sz="0" w:space="0" w:color="auto"/>
          </w:divBdr>
          <w:divsChild>
            <w:div w:id="1776245959">
              <w:marLeft w:val="0"/>
              <w:marRight w:val="0"/>
              <w:marTop w:val="0"/>
              <w:marBottom w:val="0"/>
              <w:divBdr>
                <w:top w:val="none" w:sz="0" w:space="0" w:color="auto"/>
                <w:left w:val="none" w:sz="0" w:space="0" w:color="auto"/>
                <w:bottom w:val="none" w:sz="0" w:space="0" w:color="auto"/>
                <w:right w:val="none" w:sz="0" w:space="0" w:color="auto"/>
              </w:divBdr>
            </w:div>
            <w:div w:id="182349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02671">
      <w:bodyDiv w:val="1"/>
      <w:marLeft w:val="0"/>
      <w:marRight w:val="0"/>
      <w:marTop w:val="0"/>
      <w:marBottom w:val="0"/>
      <w:divBdr>
        <w:top w:val="none" w:sz="0" w:space="0" w:color="auto"/>
        <w:left w:val="none" w:sz="0" w:space="0" w:color="auto"/>
        <w:bottom w:val="none" w:sz="0" w:space="0" w:color="auto"/>
        <w:right w:val="none" w:sz="0" w:space="0" w:color="auto"/>
      </w:divBdr>
    </w:div>
    <w:div w:id="920984595">
      <w:bodyDiv w:val="1"/>
      <w:marLeft w:val="0"/>
      <w:marRight w:val="0"/>
      <w:marTop w:val="0"/>
      <w:marBottom w:val="0"/>
      <w:divBdr>
        <w:top w:val="none" w:sz="0" w:space="0" w:color="auto"/>
        <w:left w:val="none" w:sz="0" w:space="0" w:color="auto"/>
        <w:bottom w:val="none" w:sz="0" w:space="0" w:color="auto"/>
        <w:right w:val="none" w:sz="0" w:space="0" w:color="auto"/>
      </w:divBdr>
    </w:div>
    <w:div w:id="970328015">
      <w:bodyDiv w:val="1"/>
      <w:marLeft w:val="0"/>
      <w:marRight w:val="0"/>
      <w:marTop w:val="0"/>
      <w:marBottom w:val="0"/>
      <w:divBdr>
        <w:top w:val="none" w:sz="0" w:space="0" w:color="auto"/>
        <w:left w:val="none" w:sz="0" w:space="0" w:color="auto"/>
        <w:bottom w:val="none" w:sz="0" w:space="0" w:color="auto"/>
        <w:right w:val="none" w:sz="0" w:space="0" w:color="auto"/>
      </w:divBdr>
    </w:div>
    <w:div w:id="1059747329">
      <w:bodyDiv w:val="1"/>
      <w:marLeft w:val="0"/>
      <w:marRight w:val="0"/>
      <w:marTop w:val="0"/>
      <w:marBottom w:val="0"/>
      <w:divBdr>
        <w:top w:val="none" w:sz="0" w:space="0" w:color="auto"/>
        <w:left w:val="none" w:sz="0" w:space="0" w:color="auto"/>
        <w:bottom w:val="none" w:sz="0" w:space="0" w:color="auto"/>
        <w:right w:val="none" w:sz="0" w:space="0" w:color="auto"/>
      </w:divBdr>
    </w:div>
    <w:div w:id="1090127270">
      <w:bodyDiv w:val="1"/>
      <w:marLeft w:val="0"/>
      <w:marRight w:val="0"/>
      <w:marTop w:val="0"/>
      <w:marBottom w:val="0"/>
      <w:divBdr>
        <w:top w:val="none" w:sz="0" w:space="0" w:color="auto"/>
        <w:left w:val="none" w:sz="0" w:space="0" w:color="auto"/>
        <w:bottom w:val="none" w:sz="0" w:space="0" w:color="auto"/>
        <w:right w:val="none" w:sz="0" w:space="0" w:color="auto"/>
      </w:divBdr>
    </w:div>
    <w:div w:id="1121266720">
      <w:bodyDiv w:val="1"/>
      <w:marLeft w:val="0"/>
      <w:marRight w:val="0"/>
      <w:marTop w:val="0"/>
      <w:marBottom w:val="0"/>
      <w:divBdr>
        <w:top w:val="none" w:sz="0" w:space="0" w:color="auto"/>
        <w:left w:val="none" w:sz="0" w:space="0" w:color="auto"/>
        <w:bottom w:val="none" w:sz="0" w:space="0" w:color="auto"/>
        <w:right w:val="none" w:sz="0" w:space="0" w:color="auto"/>
      </w:divBdr>
    </w:div>
    <w:div w:id="1179587942">
      <w:bodyDiv w:val="1"/>
      <w:marLeft w:val="0"/>
      <w:marRight w:val="0"/>
      <w:marTop w:val="0"/>
      <w:marBottom w:val="0"/>
      <w:divBdr>
        <w:top w:val="none" w:sz="0" w:space="0" w:color="auto"/>
        <w:left w:val="none" w:sz="0" w:space="0" w:color="auto"/>
        <w:bottom w:val="none" w:sz="0" w:space="0" w:color="auto"/>
        <w:right w:val="none" w:sz="0" w:space="0" w:color="auto"/>
      </w:divBdr>
    </w:div>
    <w:div w:id="1237320473">
      <w:bodyDiv w:val="1"/>
      <w:marLeft w:val="0"/>
      <w:marRight w:val="0"/>
      <w:marTop w:val="0"/>
      <w:marBottom w:val="0"/>
      <w:divBdr>
        <w:top w:val="none" w:sz="0" w:space="0" w:color="auto"/>
        <w:left w:val="none" w:sz="0" w:space="0" w:color="auto"/>
        <w:bottom w:val="none" w:sz="0" w:space="0" w:color="auto"/>
        <w:right w:val="none" w:sz="0" w:space="0" w:color="auto"/>
      </w:divBdr>
    </w:div>
    <w:div w:id="1243100957">
      <w:bodyDiv w:val="1"/>
      <w:marLeft w:val="0"/>
      <w:marRight w:val="0"/>
      <w:marTop w:val="0"/>
      <w:marBottom w:val="0"/>
      <w:divBdr>
        <w:top w:val="none" w:sz="0" w:space="0" w:color="auto"/>
        <w:left w:val="none" w:sz="0" w:space="0" w:color="auto"/>
        <w:bottom w:val="none" w:sz="0" w:space="0" w:color="auto"/>
        <w:right w:val="none" w:sz="0" w:space="0" w:color="auto"/>
      </w:divBdr>
    </w:div>
    <w:div w:id="1342779238">
      <w:bodyDiv w:val="1"/>
      <w:marLeft w:val="0"/>
      <w:marRight w:val="0"/>
      <w:marTop w:val="0"/>
      <w:marBottom w:val="0"/>
      <w:divBdr>
        <w:top w:val="none" w:sz="0" w:space="0" w:color="auto"/>
        <w:left w:val="none" w:sz="0" w:space="0" w:color="auto"/>
        <w:bottom w:val="none" w:sz="0" w:space="0" w:color="auto"/>
        <w:right w:val="none" w:sz="0" w:space="0" w:color="auto"/>
      </w:divBdr>
    </w:div>
    <w:div w:id="1426074297">
      <w:bodyDiv w:val="1"/>
      <w:marLeft w:val="0"/>
      <w:marRight w:val="0"/>
      <w:marTop w:val="0"/>
      <w:marBottom w:val="0"/>
      <w:divBdr>
        <w:top w:val="none" w:sz="0" w:space="0" w:color="auto"/>
        <w:left w:val="none" w:sz="0" w:space="0" w:color="auto"/>
        <w:bottom w:val="none" w:sz="0" w:space="0" w:color="auto"/>
        <w:right w:val="none" w:sz="0" w:space="0" w:color="auto"/>
      </w:divBdr>
    </w:div>
    <w:div w:id="1446002892">
      <w:bodyDiv w:val="1"/>
      <w:marLeft w:val="0"/>
      <w:marRight w:val="0"/>
      <w:marTop w:val="0"/>
      <w:marBottom w:val="0"/>
      <w:divBdr>
        <w:top w:val="none" w:sz="0" w:space="0" w:color="auto"/>
        <w:left w:val="none" w:sz="0" w:space="0" w:color="auto"/>
        <w:bottom w:val="none" w:sz="0" w:space="0" w:color="auto"/>
        <w:right w:val="none" w:sz="0" w:space="0" w:color="auto"/>
      </w:divBdr>
    </w:div>
    <w:div w:id="1453356989">
      <w:bodyDiv w:val="1"/>
      <w:marLeft w:val="0"/>
      <w:marRight w:val="0"/>
      <w:marTop w:val="0"/>
      <w:marBottom w:val="0"/>
      <w:divBdr>
        <w:top w:val="none" w:sz="0" w:space="0" w:color="auto"/>
        <w:left w:val="none" w:sz="0" w:space="0" w:color="auto"/>
        <w:bottom w:val="none" w:sz="0" w:space="0" w:color="auto"/>
        <w:right w:val="none" w:sz="0" w:space="0" w:color="auto"/>
      </w:divBdr>
      <w:divsChild>
        <w:div w:id="1665737123">
          <w:marLeft w:val="0"/>
          <w:marRight w:val="0"/>
          <w:marTop w:val="0"/>
          <w:marBottom w:val="0"/>
          <w:divBdr>
            <w:top w:val="none" w:sz="0" w:space="0" w:color="auto"/>
            <w:left w:val="single" w:sz="24" w:space="0" w:color="CED3F1"/>
            <w:bottom w:val="none" w:sz="0" w:space="0" w:color="auto"/>
            <w:right w:val="none" w:sz="0" w:space="0" w:color="auto"/>
          </w:divBdr>
          <w:divsChild>
            <w:div w:id="271254033">
              <w:marLeft w:val="0"/>
              <w:marRight w:val="0"/>
              <w:marTop w:val="0"/>
              <w:marBottom w:val="0"/>
              <w:divBdr>
                <w:top w:val="none" w:sz="0" w:space="0" w:color="auto"/>
                <w:left w:val="none" w:sz="0" w:space="0" w:color="auto"/>
                <w:bottom w:val="none" w:sz="0" w:space="0" w:color="auto"/>
                <w:right w:val="none" w:sz="0" w:space="0" w:color="auto"/>
              </w:divBdr>
            </w:div>
            <w:div w:id="1463575345">
              <w:marLeft w:val="0"/>
              <w:marRight w:val="0"/>
              <w:marTop w:val="0"/>
              <w:marBottom w:val="0"/>
              <w:divBdr>
                <w:top w:val="none" w:sz="0" w:space="0" w:color="auto"/>
                <w:left w:val="none" w:sz="0" w:space="0" w:color="auto"/>
                <w:bottom w:val="none" w:sz="0" w:space="0" w:color="auto"/>
                <w:right w:val="none" w:sz="0" w:space="0" w:color="auto"/>
              </w:divBdr>
            </w:div>
          </w:divsChild>
        </w:div>
        <w:div w:id="2130774806">
          <w:marLeft w:val="0"/>
          <w:marRight w:val="0"/>
          <w:marTop w:val="0"/>
          <w:marBottom w:val="0"/>
          <w:divBdr>
            <w:top w:val="none" w:sz="0" w:space="0" w:color="auto"/>
            <w:left w:val="single" w:sz="24" w:space="0" w:color="CED3F1"/>
            <w:bottom w:val="none" w:sz="0" w:space="0" w:color="auto"/>
            <w:right w:val="none" w:sz="0" w:space="0" w:color="auto"/>
          </w:divBdr>
          <w:divsChild>
            <w:div w:id="241650454">
              <w:marLeft w:val="0"/>
              <w:marRight w:val="0"/>
              <w:marTop w:val="0"/>
              <w:marBottom w:val="0"/>
              <w:divBdr>
                <w:top w:val="none" w:sz="0" w:space="0" w:color="auto"/>
                <w:left w:val="none" w:sz="0" w:space="0" w:color="auto"/>
                <w:bottom w:val="none" w:sz="0" w:space="0" w:color="auto"/>
                <w:right w:val="none" w:sz="0" w:space="0" w:color="auto"/>
              </w:divBdr>
            </w:div>
            <w:div w:id="61729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94143">
      <w:bodyDiv w:val="1"/>
      <w:marLeft w:val="0"/>
      <w:marRight w:val="0"/>
      <w:marTop w:val="0"/>
      <w:marBottom w:val="0"/>
      <w:divBdr>
        <w:top w:val="none" w:sz="0" w:space="0" w:color="auto"/>
        <w:left w:val="none" w:sz="0" w:space="0" w:color="auto"/>
        <w:bottom w:val="none" w:sz="0" w:space="0" w:color="auto"/>
        <w:right w:val="none" w:sz="0" w:space="0" w:color="auto"/>
      </w:divBdr>
    </w:div>
    <w:div w:id="1550416025">
      <w:bodyDiv w:val="1"/>
      <w:marLeft w:val="0"/>
      <w:marRight w:val="0"/>
      <w:marTop w:val="0"/>
      <w:marBottom w:val="0"/>
      <w:divBdr>
        <w:top w:val="none" w:sz="0" w:space="0" w:color="auto"/>
        <w:left w:val="none" w:sz="0" w:space="0" w:color="auto"/>
        <w:bottom w:val="none" w:sz="0" w:space="0" w:color="auto"/>
        <w:right w:val="none" w:sz="0" w:space="0" w:color="auto"/>
      </w:divBdr>
    </w:div>
    <w:div w:id="1562671369">
      <w:bodyDiv w:val="1"/>
      <w:marLeft w:val="0"/>
      <w:marRight w:val="0"/>
      <w:marTop w:val="0"/>
      <w:marBottom w:val="0"/>
      <w:divBdr>
        <w:top w:val="none" w:sz="0" w:space="0" w:color="auto"/>
        <w:left w:val="none" w:sz="0" w:space="0" w:color="auto"/>
        <w:bottom w:val="none" w:sz="0" w:space="0" w:color="auto"/>
        <w:right w:val="none" w:sz="0" w:space="0" w:color="auto"/>
      </w:divBdr>
    </w:div>
    <w:div w:id="1639726134">
      <w:bodyDiv w:val="1"/>
      <w:marLeft w:val="0"/>
      <w:marRight w:val="0"/>
      <w:marTop w:val="0"/>
      <w:marBottom w:val="0"/>
      <w:divBdr>
        <w:top w:val="none" w:sz="0" w:space="0" w:color="auto"/>
        <w:left w:val="none" w:sz="0" w:space="0" w:color="auto"/>
        <w:bottom w:val="none" w:sz="0" w:space="0" w:color="auto"/>
        <w:right w:val="none" w:sz="0" w:space="0" w:color="auto"/>
      </w:divBdr>
      <w:divsChild>
        <w:div w:id="1582180948">
          <w:marLeft w:val="0"/>
          <w:marRight w:val="0"/>
          <w:marTop w:val="0"/>
          <w:marBottom w:val="0"/>
          <w:divBdr>
            <w:top w:val="none" w:sz="0" w:space="0" w:color="auto"/>
            <w:left w:val="none" w:sz="0" w:space="0" w:color="auto"/>
            <w:bottom w:val="none" w:sz="0" w:space="0" w:color="auto"/>
            <w:right w:val="none" w:sz="0" w:space="0" w:color="auto"/>
          </w:divBdr>
        </w:div>
      </w:divsChild>
    </w:div>
    <w:div w:id="1640763731">
      <w:bodyDiv w:val="1"/>
      <w:marLeft w:val="0"/>
      <w:marRight w:val="0"/>
      <w:marTop w:val="0"/>
      <w:marBottom w:val="0"/>
      <w:divBdr>
        <w:top w:val="none" w:sz="0" w:space="0" w:color="auto"/>
        <w:left w:val="none" w:sz="0" w:space="0" w:color="auto"/>
        <w:bottom w:val="none" w:sz="0" w:space="0" w:color="auto"/>
        <w:right w:val="none" w:sz="0" w:space="0" w:color="auto"/>
      </w:divBdr>
      <w:divsChild>
        <w:div w:id="1446120041">
          <w:marLeft w:val="0"/>
          <w:marRight w:val="0"/>
          <w:marTop w:val="0"/>
          <w:marBottom w:val="0"/>
          <w:divBdr>
            <w:top w:val="none" w:sz="0" w:space="0" w:color="auto"/>
            <w:left w:val="none" w:sz="0" w:space="0" w:color="auto"/>
            <w:bottom w:val="none" w:sz="0" w:space="0" w:color="auto"/>
            <w:right w:val="none" w:sz="0" w:space="0" w:color="auto"/>
          </w:divBdr>
          <w:divsChild>
            <w:div w:id="1625236721">
              <w:marLeft w:val="0"/>
              <w:marRight w:val="0"/>
              <w:marTop w:val="0"/>
              <w:marBottom w:val="0"/>
              <w:divBdr>
                <w:top w:val="none" w:sz="0" w:space="0" w:color="auto"/>
                <w:left w:val="none" w:sz="0" w:space="0" w:color="auto"/>
                <w:bottom w:val="none" w:sz="0" w:space="0" w:color="auto"/>
                <w:right w:val="none" w:sz="0" w:space="0" w:color="auto"/>
              </w:divBdr>
              <w:divsChild>
                <w:div w:id="878784191">
                  <w:marLeft w:val="0"/>
                  <w:marRight w:val="0"/>
                  <w:marTop w:val="0"/>
                  <w:marBottom w:val="0"/>
                  <w:divBdr>
                    <w:top w:val="none" w:sz="0" w:space="0" w:color="auto"/>
                    <w:left w:val="none" w:sz="0" w:space="0" w:color="auto"/>
                    <w:bottom w:val="none" w:sz="0" w:space="0" w:color="auto"/>
                    <w:right w:val="none" w:sz="0" w:space="0" w:color="auto"/>
                  </w:divBdr>
                  <w:divsChild>
                    <w:div w:id="1459838657">
                      <w:marLeft w:val="0"/>
                      <w:marRight w:val="0"/>
                      <w:marTop w:val="0"/>
                      <w:marBottom w:val="0"/>
                      <w:divBdr>
                        <w:top w:val="none" w:sz="0" w:space="0" w:color="auto"/>
                        <w:left w:val="none" w:sz="0" w:space="0" w:color="auto"/>
                        <w:bottom w:val="none" w:sz="0" w:space="0" w:color="auto"/>
                        <w:right w:val="none" w:sz="0" w:space="0" w:color="auto"/>
                      </w:divBdr>
                      <w:divsChild>
                        <w:div w:id="1593472054">
                          <w:marLeft w:val="0"/>
                          <w:marRight w:val="0"/>
                          <w:marTop w:val="0"/>
                          <w:marBottom w:val="0"/>
                          <w:divBdr>
                            <w:top w:val="none" w:sz="0" w:space="0" w:color="auto"/>
                            <w:left w:val="none" w:sz="0" w:space="0" w:color="auto"/>
                            <w:bottom w:val="none" w:sz="0" w:space="0" w:color="auto"/>
                            <w:right w:val="none" w:sz="0" w:space="0" w:color="auto"/>
                          </w:divBdr>
                          <w:divsChild>
                            <w:div w:id="602611400">
                              <w:marLeft w:val="0"/>
                              <w:marRight w:val="0"/>
                              <w:marTop w:val="0"/>
                              <w:marBottom w:val="0"/>
                              <w:divBdr>
                                <w:top w:val="none" w:sz="0" w:space="0" w:color="auto"/>
                                <w:left w:val="none" w:sz="0" w:space="0" w:color="auto"/>
                                <w:bottom w:val="none" w:sz="0" w:space="0" w:color="auto"/>
                                <w:right w:val="none" w:sz="0" w:space="0" w:color="auto"/>
                              </w:divBdr>
                              <w:divsChild>
                                <w:div w:id="1524512476">
                                  <w:marLeft w:val="0"/>
                                  <w:marRight w:val="0"/>
                                  <w:marTop w:val="0"/>
                                  <w:marBottom w:val="0"/>
                                  <w:divBdr>
                                    <w:top w:val="none" w:sz="0" w:space="0" w:color="auto"/>
                                    <w:left w:val="none" w:sz="0" w:space="0" w:color="auto"/>
                                    <w:bottom w:val="none" w:sz="0" w:space="0" w:color="auto"/>
                                    <w:right w:val="none" w:sz="0" w:space="0" w:color="auto"/>
                                  </w:divBdr>
                                  <w:divsChild>
                                    <w:div w:id="1191722187">
                                      <w:marLeft w:val="0"/>
                                      <w:marRight w:val="0"/>
                                      <w:marTop w:val="0"/>
                                      <w:marBottom w:val="0"/>
                                      <w:divBdr>
                                        <w:top w:val="none" w:sz="0" w:space="0" w:color="auto"/>
                                        <w:left w:val="none" w:sz="0" w:space="0" w:color="auto"/>
                                        <w:bottom w:val="none" w:sz="0" w:space="0" w:color="auto"/>
                                        <w:right w:val="none" w:sz="0" w:space="0" w:color="auto"/>
                                      </w:divBdr>
                                      <w:divsChild>
                                        <w:div w:id="573590992">
                                          <w:marLeft w:val="0"/>
                                          <w:marRight w:val="0"/>
                                          <w:marTop w:val="0"/>
                                          <w:marBottom w:val="0"/>
                                          <w:divBdr>
                                            <w:top w:val="none" w:sz="0" w:space="0" w:color="auto"/>
                                            <w:left w:val="none" w:sz="0" w:space="0" w:color="auto"/>
                                            <w:bottom w:val="none" w:sz="0" w:space="0" w:color="auto"/>
                                            <w:right w:val="none" w:sz="0" w:space="0" w:color="auto"/>
                                          </w:divBdr>
                                          <w:divsChild>
                                            <w:div w:id="997809356">
                                              <w:marLeft w:val="0"/>
                                              <w:marRight w:val="0"/>
                                              <w:marTop w:val="0"/>
                                              <w:marBottom w:val="0"/>
                                              <w:divBdr>
                                                <w:top w:val="none" w:sz="0" w:space="0" w:color="auto"/>
                                                <w:left w:val="none" w:sz="0" w:space="0" w:color="auto"/>
                                                <w:bottom w:val="none" w:sz="0" w:space="0" w:color="auto"/>
                                                <w:right w:val="none" w:sz="0" w:space="0" w:color="auto"/>
                                              </w:divBdr>
                                              <w:divsChild>
                                                <w:div w:id="490951087">
                                                  <w:marLeft w:val="0"/>
                                                  <w:marRight w:val="0"/>
                                                  <w:marTop w:val="0"/>
                                                  <w:marBottom w:val="0"/>
                                                  <w:divBdr>
                                                    <w:top w:val="none" w:sz="0" w:space="0" w:color="auto"/>
                                                    <w:left w:val="none" w:sz="0" w:space="0" w:color="auto"/>
                                                    <w:bottom w:val="none" w:sz="0" w:space="0" w:color="auto"/>
                                                    <w:right w:val="none" w:sz="0" w:space="0" w:color="auto"/>
                                                  </w:divBdr>
                                                  <w:divsChild>
                                                    <w:div w:id="584195188">
                                                      <w:marLeft w:val="0"/>
                                                      <w:marRight w:val="0"/>
                                                      <w:marTop w:val="0"/>
                                                      <w:marBottom w:val="0"/>
                                                      <w:divBdr>
                                                        <w:top w:val="none" w:sz="0" w:space="0" w:color="auto"/>
                                                        <w:left w:val="none" w:sz="0" w:space="0" w:color="auto"/>
                                                        <w:bottom w:val="none" w:sz="0" w:space="0" w:color="auto"/>
                                                        <w:right w:val="none" w:sz="0" w:space="0" w:color="auto"/>
                                                      </w:divBdr>
                                                      <w:divsChild>
                                                        <w:div w:id="1253051417">
                                                          <w:marLeft w:val="0"/>
                                                          <w:marRight w:val="0"/>
                                                          <w:marTop w:val="0"/>
                                                          <w:marBottom w:val="0"/>
                                                          <w:divBdr>
                                                            <w:top w:val="none" w:sz="0" w:space="0" w:color="auto"/>
                                                            <w:left w:val="none" w:sz="0" w:space="0" w:color="auto"/>
                                                            <w:bottom w:val="none" w:sz="0" w:space="0" w:color="auto"/>
                                                            <w:right w:val="none" w:sz="0" w:space="0" w:color="auto"/>
                                                          </w:divBdr>
                                                          <w:divsChild>
                                                            <w:div w:id="710230042">
                                                              <w:marLeft w:val="0"/>
                                                              <w:marRight w:val="0"/>
                                                              <w:marTop w:val="0"/>
                                                              <w:marBottom w:val="0"/>
                                                              <w:divBdr>
                                                                <w:top w:val="none" w:sz="0" w:space="0" w:color="auto"/>
                                                                <w:left w:val="none" w:sz="0" w:space="0" w:color="auto"/>
                                                                <w:bottom w:val="none" w:sz="0" w:space="0" w:color="auto"/>
                                                                <w:right w:val="none" w:sz="0" w:space="0" w:color="auto"/>
                                                              </w:divBdr>
                                                              <w:divsChild>
                                                                <w:div w:id="94251207">
                                                                  <w:marLeft w:val="0"/>
                                                                  <w:marRight w:val="0"/>
                                                                  <w:marTop w:val="0"/>
                                                                  <w:marBottom w:val="0"/>
                                                                  <w:divBdr>
                                                                    <w:top w:val="none" w:sz="0" w:space="0" w:color="auto"/>
                                                                    <w:left w:val="none" w:sz="0" w:space="0" w:color="auto"/>
                                                                    <w:bottom w:val="none" w:sz="0" w:space="0" w:color="auto"/>
                                                                    <w:right w:val="none" w:sz="0" w:space="0" w:color="auto"/>
                                                                  </w:divBdr>
                                                                  <w:divsChild>
                                                                    <w:div w:id="1157191102">
                                                                      <w:marLeft w:val="0"/>
                                                                      <w:marRight w:val="0"/>
                                                                      <w:marTop w:val="0"/>
                                                                      <w:marBottom w:val="0"/>
                                                                      <w:divBdr>
                                                                        <w:top w:val="none" w:sz="0" w:space="0" w:color="auto"/>
                                                                        <w:left w:val="none" w:sz="0" w:space="0" w:color="auto"/>
                                                                        <w:bottom w:val="none" w:sz="0" w:space="0" w:color="auto"/>
                                                                        <w:right w:val="none" w:sz="0" w:space="0" w:color="auto"/>
                                                                      </w:divBdr>
                                                                    </w:div>
                                                                  </w:divsChild>
                                                                </w:div>
                                                                <w:div w:id="328335362">
                                                                  <w:marLeft w:val="0"/>
                                                                  <w:marRight w:val="0"/>
                                                                  <w:marTop w:val="0"/>
                                                                  <w:marBottom w:val="0"/>
                                                                  <w:divBdr>
                                                                    <w:top w:val="none" w:sz="0" w:space="0" w:color="auto"/>
                                                                    <w:left w:val="none" w:sz="0" w:space="0" w:color="auto"/>
                                                                    <w:bottom w:val="none" w:sz="0" w:space="0" w:color="auto"/>
                                                                    <w:right w:val="none" w:sz="0" w:space="0" w:color="auto"/>
                                                                  </w:divBdr>
                                                                  <w:divsChild>
                                                                    <w:div w:id="746004132">
                                                                      <w:marLeft w:val="0"/>
                                                                      <w:marRight w:val="0"/>
                                                                      <w:marTop w:val="0"/>
                                                                      <w:marBottom w:val="0"/>
                                                                      <w:divBdr>
                                                                        <w:top w:val="none" w:sz="0" w:space="0" w:color="auto"/>
                                                                        <w:left w:val="none" w:sz="0" w:space="0" w:color="auto"/>
                                                                        <w:bottom w:val="none" w:sz="0" w:space="0" w:color="auto"/>
                                                                        <w:right w:val="none" w:sz="0" w:space="0" w:color="auto"/>
                                                                      </w:divBdr>
                                                                    </w:div>
                                                                  </w:divsChild>
                                                                </w:div>
                                                                <w:div w:id="412049486">
                                                                  <w:marLeft w:val="0"/>
                                                                  <w:marRight w:val="0"/>
                                                                  <w:marTop w:val="0"/>
                                                                  <w:marBottom w:val="0"/>
                                                                  <w:divBdr>
                                                                    <w:top w:val="none" w:sz="0" w:space="0" w:color="auto"/>
                                                                    <w:left w:val="none" w:sz="0" w:space="0" w:color="auto"/>
                                                                    <w:bottom w:val="none" w:sz="0" w:space="0" w:color="auto"/>
                                                                    <w:right w:val="none" w:sz="0" w:space="0" w:color="auto"/>
                                                                  </w:divBdr>
                                                                  <w:divsChild>
                                                                    <w:div w:id="2102527334">
                                                                      <w:marLeft w:val="0"/>
                                                                      <w:marRight w:val="0"/>
                                                                      <w:marTop w:val="0"/>
                                                                      <w:marBottom w:val="0"/>
                                                                      <w:divBdr>
                                                                        <w:top w:val="none" w:sz="0" w:space="0" w:color="auto"/>
                                                                        <w:left w:val="none" w:sz="0" w:space="0" w:color="auto"/>
                                                                        <w:bottom w:val="none" w:sz="0" w:space="0" w:color="auto"/>
                                                                        <w:right w:val="none" w:sz="0" w:space="0" w:color="auto"/>
                                                                      </w:divBdr>
                                                                    </w:div>
                                                                  </w:divsChild>
                                                                </w:div>
                                                                <w:div w:id="622734992">
                                                                  <w:marLeft w:val="0"/>
                                                                  <w:marRight w:val="0"/>
                                                                  <w:marTop w:val="0"/>
                                                                  <w:marBottom w:val="0"/>
                                                                  <w:divBdr>
                                                                    <w:top w:val="none" w:sz="0" w:space="0" w:color="auto"/>
                                                                    <w:left w:val="none" w:sz="0" w:space="0" w:color="auto"/>
                                                                    <w:bottom w:val="none" w:sz="0" w:space="0" w:color="auto"/>
                                                                    <w:right w:val="none" w:sz="0" w:space="0" w:color="auto"/>
                                                                  </w:divBdr>
                                                                  <w:divsChild>
                                                                    <w:div w:id="48115618">
                                                                      <w:marLeft w:val="0"/>
                                                                      <w:marRight w:val="0"/>
                                                                      <w:marTop w:val="0"/>
                                                                      <w:marBottom w:val="0"/>
                                                                      <w:divBdr>
                                                                        <w:top w:val="none" w:sz="0" w:space="0" w:color="auto"/>
                                                                        <w:left w:val="none" w:sz="0" w:space="0" w:color="auto"/>
                                                                        <w:bottom w:val="none" w:sz="0" w:space="0" w:color="auto"/>
                                                                        <w:right w:val="none" w:sz="0" w:space="0" w:color="auto"/>
                                                                      </w:divBdr>
                                                                    </w:div>
                                                                    <w:div w:id="145126886">
                                                                      <w:marLeft w:val="0"/>
                                                                      <w:marRight w:val="0"/>
                                                                      <w:marTop w:val="0"/>
                                                                      <w:marBottom w:val="0"/>
                                                                      <w:divBdr>
                                                                        <w:top w:val="none" w:sz="0" w:space="0" w:color="auto"/>
                                                                        <w:left w:val="none" w:sz="0" w:space="0" w:color="auto"/>
                                                                        <w:bottom w:val="none" w:sz="0" w:space="0" w:color="auto"/>
                                                                        <w:right w:val="none" w:sz="0" w:space="0" w:color="auto"/>
                                                                      </w:divBdr>
                                                                    </w:div>
                                                                    <w:div w:id="164907637">
                                                                      <w:marLeft w:val="0"/>
                                                                      <w:marRight w:val="0"/>
                                                                      <w:marTop w:val="0"/>
                                                                      <w:marBottom w:val="0"/>
                                                                      <w:divBdr>
                                                                        <w:top w:val="none" w:sz="0" w:space="0" w:color="auto"/>
                                                                        <w:left w:val="none" w:sz="0" w:space="0" w:color="auto"/>
                                                                        <w:bottom w:val="none" w:sz="0" w:space="0" w:color="auto"/>
                                                                        <w:right w:val="none" w:sz="0" w:space="0" w:color="auto"/>
                                                                      </w:divBdr>
                                                                    </w:div>
                                                                    <w:div w:id="203057212">
                                                                      <w:marLeft w:val="0"/>
                                                                      <w:marRight w:val="0"/>
                                                                      <w:marTop w:val="0"/>
                                                                      <w:marBottom w:val="0"/>
                                                                      <w:divBdr>
                                                                        <w:top w:val="none" w:sz="0" w:space="0" w:color="auto"/>
                                                                        <w:left w:val="none" w:sz="0" w:space="0" w:color="auto"/>
                                                                        <w:bottom w:val="none" w:sz="0" w:space="0" w:color="auto"/>
                                                                        <w:right w:val="none" w:sz="0" w:space="0" w:color="auto"/>
                                                                      </w:divBdr>
                                                                    </w:div>
                                                                    <w:div w:id="495073717">
                                                                      <w:marLeft w:val="0"/>
                                                                      <w:marRight w:val="0"/>
                                                                      <w:marTop w:val="0"/>
                                                                      <w:marBottom w:val="0"/>
                                                                      <w:divBdr>
                                                                        <w:top w:val="none" w:sz="0" w:space="0" w:color="auto"/>
                                                                        <w:left w:val="none" w:sz="0" w:space="0" w:color="auto"/>
                                                                        <w:bottom w:val="none" w:sz="0" w:space="0" w:color="auto"/>
                                                                        <w:right w:val="none" w:sz="0" w:space="0" w:color="auto"/>
                                                                      </w:divBdr>
                                                                      <w:divsChild>
                                                                        <w:div w:id="1505516021">
                                                                          <w:marLeft w:val="0"/>
                                                                          <w:marRight w:val="0"/>
                                                                          <w:marTop w:val="0"/>
                                                                          <w:marBottom w:val="0"/>
                                                                          <w:divBdr>
                                                                            <w:top w:val="none" w:sz="0" w:space="0" w:color="auto"/>
                                                                            <w:left w:val="none" w:sz="0" w:space="0" w:color="auto"/>
                                                                            <w:bottom w:val="none" w:sz="0" w:space="0" w:color="auto"/>
                                                                            <w:right w:val="none" w:sz="0" w:space="0" w:color="auto"/>
                                                                          </w:divBdr>
                                                                        </w:div>
                                                                        <w:div w:id="1516765443">
                                                                          <w:marLeft w:val="0"/>
                                                                          <w:marRight w:val="0"/>
                                                                          <w:marTop w:val="0"/>
                                                                          <w:marBottom w:val="0"/>
                                                                          <w:divBdr>
                                                                            <w:top w:val="none" w:sz="0" w:space="0" w:color="auto"/>
                                                                            <w:left w:val="none" w:sz="0" w:space="0" w:color="auto"/>
                                                                            <w:bottom w:val="none" w:sz="0" w:space="0" w:color="auto"/>
                                                                            <w:right w:val="none" w:sz="0" w:space="0" w:color="auto"/>
                                                                          </w:divBdr>
                                                                        </w:div>
                                                                      </w:divsChild>
                                                                    </w:div>
                                                                    <w:div w:id="565148370">
                                                                      <w:marLeft w:val="0"/>
                                                                      <w:marRight w:val="0"/>
                                                                      <w:marTop w:val="0"/>
                                                                      <w:marBottom w:val="0"/>
                                                                      <w:divBdr>
                                                                        <w:top w:val="none" w:sz="0" w:space="0" w:color="auto"/>
                                                                        <w:left w:val="none" w:sz="0" w:space="0" w:color="auto"/>
                                                                        <w:bottom w:val="none" w:sz="0" w:space="0" w:color="auto"/>
                                                                        <w:right w:val="none" w:sz="0" w:space="0" w:color="auto"/>
                                                                      </w:divBdr>
                                                                    </w:div>
                                                                    <w:div w:id="974528166">
                                                                      <w:marLeft w:val="0"/>
                                                                      <w:marRight w:val="0"/>
                                                                      <w:marTop w:val="0"/>
                                                                      <w:marBottom w:val="0"/>
                                                                      <w:divBdr>
                                                                        <w:top w:val="none" w:sz="0" w:space="0" w:color="auto"/>
                                                                        <w:left w:val="none" w:sz="0" w:space="0" w:color="auto"/>
                                                                        <w:bottom w:val="none" w:sz="0" w:space="0" w:color="auto"/>
                                                                        <w:right w:val="none" w:sz="0" w:space="0" w:color="auto"/>
                                                                      </w:divBdr>
                                                                      <w:divsChild>
                                                                        <w:div w:id="432092554">
                                                                          <w:marLeft w:val="0"/>
                                                                          <w:marRight w:val="0"/>
                                                                          <w:marTop w:val="0"/>
                                                                          <w:marBottom w:val="0"/>
                                                                          <w:divBdr>
                                                                            <w:top w:val="none" w:sz="0" w:space="0" w:color="auto"/>
                                                                            <w:left w:val="none" w:sz="0" w:space="0" w:color="auto"/>
                                                                            <w:bottom w:val="none" w:sz="0" w:space="0" w:color="auto"/>
                                                                            <w:right w:val="none" w:sz="0" w:space="0" w:color="auto"/>
                                                                          </w:divBdr>
                                                                        </w:div>
                                                                        <w:div w:id="1999652570">
                                                                          <w:marLeft w:val="0"/>
                                                                          <w:marRight w:val="0"/>
                                                                          <w:marTop w:val="0"/>
                                                                          <w:marBottom w:val="0"/>
                                                                          <w:divBdr>
                                                                            <w:top w:val="none" w:sz="0" w:space="0" w:color="auto"/>
                                                                            <w:left w:val="none" w:sz="0" w:space="0" w:color="auto"/>
                                                                            <w:bottom w:val="none" w:sz="0" w:space="0" w:color="auto"/>
                                                                            <w:right w:val="none" w:sz="0" w:space="0" w:color="auto"/>
                                                                          </w:divBdr>
                                                                        </w:div>
                                                                      </w:divsChild>
                                                                    </w:div>
                                                                    <w:div w:id="1439105661">
                                                                      <w:marLeft w:val="0"/>
                                                                      <w:marRight w:val="0"/>
                                                                      <w:marTop w:val="0"/>
                                                                      <w:marBottom w:val="0"/>
                                                                      <w:divBdr>
                                                                        <w:top w:val="none" w:sz="0" w:space="0" w:color="auto"/>
                                                                        <w:left w:val="none" w:sz="0" w:space="0" w:color="auto"/>
                                                                        <w:bottom w:val="none" w:sz="0" w:space="0" w:color="auto"/>
                                                                        <w:right w:val="none" w:sz="0" w:space="0" w:color="auto"/>
                                                                      </w:divBdr>
                                                                    </w:div>
                                                                    <w:div w:id="1620918117">
                                                                      <w:marLeft w:val="0"/>
                                                                      <w:marRight w:val="0"/>
                                                                      <w:marTop w:val="0"/>
                                                                      <w:marBottom w:val="0"/>
                                                                      <w:divBdr>
                                                                        <w:top w:val="none" w:sz="0" w:space="0" w:color="auto"/>
                                                                        <w:left w:val="none" w:sz="0" w:space="0" w:color="auto"/>
                                                                        <w:bottom w:val="none" w:sz="0" w:space="0" w:color="auto"/>
                                                                        <w:right w:val="none" w:sz="0" w:space="0" w:color="auto"/>
                                                                      </w:divBdr>
                                                                      <w:divsChild>
                                                                        <w:div w:id="78211483">
                                                                          <w:marLeft w:val="0"/>
                                                                          <w:marRight w:val="0"/>
                                                                          <w:marTop w:val="0"/>
                                                                          <w:marBottom w:val="0"/>
                                                                          <w:divBdr>
                                                                            <w:top w:val="none" w:sz="0" w:space="0" w:color="auto"/>
                                                                            <w:left w:val="none" w:sz="0" w:space="0" w:color="auto"/>
                                                                            <w:bottom w:val="none" w:sz="0" w:space="0" w:color="auto"/>
                                                                            <w:right w:val="none" w:sz="0" w:space="0" w:color="auto"/>
                                                                          </w:divBdr>
                                                                        </w:div>
                                                                        <w:div w:id="175271523">
                                                                          <w:marLeft w:val="0"/>
                                                                          <w:marRight w:val="0"/>
                                                                          <w:marTop w:val="0"/>
                                                                          <w:marBottom w:val="0"/>
                                                                          <w:divBdr>
                                                                            <w:top w:val="none" w:sz="0" w:space="0" w:color="auto"/>
                                                                            <w:left w:val="none" w:sz="0" w:space="0" w:color="auto"/>
                                                                            <w:bottom w:val="none" w:sz="0" w:space="0" w:color="auto"/>
                                                                            <w:right w:val="none" w:sz="0" w:space="0" w:color="auto"/>
                                                                          </w:divBdr>
                                                                        </w:div>
                                                                        <w:div w:id="327293089">
                                                                          <w:marLeft w:val="0"/>
                                                                          <w:marRight w:val="0"/>
                                                                          <w:marTop w:val="0"/>
                                                                          <w:marBottom w:val="0"/>
                                                                          <w:divBdr>
                                                                            <w:top w:val="none" w:sz="0" w:space="0" w:color="auto"/>
                                                                            <w:left w:val="none" w:sz="0" w:space="0" w:color="auto"/>
                                                                            <w:bottom w:val="none" w:sz="0" w:space="0" w:color="auto"/>
                                                                            <w:right w:val="none" w:sz="0" w:space="0" w:color="auto"/>
                                                                          </w:divBdr>
                                                                        </w:div>
                                                                        <w:div w:id="948202609">
                                                                          <w:marLeft w:val="0"/>
                                                                          <w:marRight w:val="0"/>
                                                                          <w:marTop w:val="0"/>
                                                                          <w:marBottom w:val="0"/>
                                                                          <w:divBdr>
                                                                            <w:top w:val="none" w:sz="0" w:space="0" w:color="auto"/>
                                                                            <w:left w:val="none" w:sz="0" w:space="0" w:color="auto"/>
                                                                            <w:bottom w:val="none" w:sz="0" w:space="0" w:color="auto"/>
                                                                            <w:right w:val="none" w:sz="0" w:space="0" w:color="auto"/>
                                                                          </w:divBdr>
                                                                        </w:div>
                                                                        <w:div w:id="1670599236">
                                                                          <w:marLeft w:val="0"/>
                                                                          <w:marRight w:val="0"/>
                                                                          <w:marTop w:val="0"/>
                                                                          <w:marBottom w:val="0"/>
                                                                          <w:divBdr>
                                                                            <w:top w:val="none" w:sz="0" w:space="0" w:color="auto"/>
                                                                            <w:left w:val="none" w:sz="0" w:space="0" w:color="auto"/>
                                                                            <w:bottom w:val="none" w:sz="0" w:space="0" w:color="auto"/>
                                                                            <w:right w:val="none" w:sz="0" w:space="0" w:color="auto"/>
                                                                          </w:divBdr>
                                                                        </w:div>
                                                                        <w:div w:id="1675185948">
                                                                          <w:marLeft w:val="0"/>
                                                                          <w:marRight w:val="0"/>
                                                                          <w:marTop w:val="0"/>
                                                                          <w:marBottom w:val="0"/>
                                                                          <w:divBdr>
                                                                            <w:top w:val="none" w:sz="0" w:space="0" w:color="auto"/>
                                                                            <w:left w:val="none" w:sz="0" w:space="0" w:color="auto"/>
                                                                            <w:bottom w:val="none" w:sz="0" w:space="0" w:color="auto"/>
                                                                            <w:right w:val="none" w:sz="0" w:space="0" w:color="auto"/>
                                                                          </w:divBdr>
                                                                        </w:div>
                                                                        <w:div w:id="1828740797">
                                                                          <w:marLeft w:val="0"/>
                                                                          <w:marRight w:val="0"/>
                                                                          <w:marTop w:val="0"/>
                                                                          <w:marBottom w:val="0"/>
                                                                          <w:divBdr>
                                                                            <w:top w:val="none" w:sz="0" w:space="0" w:color="auto"/>
                                                                            <w:left w:val="none" w:sz="0" w:space="0" w:color="auto"/>
                                                                            <w:bottom w:val="none" w:sz="0" w:space="0" w:color="auto"/>
                                                                            <w:right w:val="none" w:sz="0" w:space="0" w:color="auto"/>
                                                                          </w:divBdr>
                                                                        </w:div>
                                                                        <w:div w:id="2010983665">
                                                                          <w:marLeft w:val="0"/>
                                                                          <w:marRight w:val="0"/>
                                                                          <w:marTop w:val="0"/>
                                                                          <w:marBottom w:val="0"/>
                                                                          <w:divBdr>
                                                                            <w:top w:val="none" w:sz="0" w:space="0" w:color="auto"/>
                                                                            <w:left w:val="none" w:sz="0" w:space="0" w:color="auto"/>
                                                                            <w:bottom w:val="none" w:sz="0" w:space="0" w:color="auto"/>
                                                                            <w:right w:val="none" w:sz="0" w:space="0" w:color="auto"/>
                                                                          </w:divBdr>
                                                                        </w:div>
                                                                      </w:divsChild>
                                                                    </w:div>
                                                                    <w:div w:id="1644844170">
                                                                      <w:marLeft w:val="0"/>
                                                                      <w:marRight w:val="0"/>
                                                                      <w:marTop w:val="0"/>
                                                                      <w:marBottom w:val="0"/>
                                                                      <w:divBdr>
                                                                        <w:top w:val="none" w:sz="0" w:space="0" w:color="auto"/>
                                                                        <w:left w:val="none" w:sz="0" w:space="0" w:color="auto"/>
                                                                        <w:bottom w:val="none" w:sz="0" w:space="0" w:color="auto"/>
                                                                        <w:right w:val="none" w:sz="0" w:space="0" w:color="auto"/>
                                                                      </w:divBdr>
                                                                    </w:div>
                                                                    <w:div w:id="1886402852">
                                                                      <w:marLeft w:val="0"/>
                                                                      <w:marRight w:val="0"/>
                                                                      <w:marTop w:val="0"/>
                                                                      <w:marBottom w:val="0"/>
                                                                      <w:divBdr>
                                                                        <w:top w:val="none" w:sz="0" w:space="0" w:color="auto"/>
                                                                        <w:left w:val="none" w:sz="0" w:space="0" w:color="auto"/>
                                                                        <w:bottom w:val="none" w:sz="0" w:space="0" w:color="auto"/>
                                                                        <w:right w:val="none" w:sz="0" w:space="0" w:color="auto"/>
                                                                      </w:divBdr>
                                                                    </w:div>
                                                                    <w:div w:id="1970162069">
                                                                      <w:marLeft w:val="0"/>
                                                                      <w:marRight w:val="0"/>
                                                                      <w:marTop w:val="0"/>
                                                                      <w:marBottom w:val="0"/>
                                                                      <w:divBdr>
                                                                        <w:top w:val="none" w:sz="0" w:space="0" w:color="auto"/>
                                                                        <w:left w:val="none" w:sz="0" w:space="0" w:color="auto"/>
                                                                        <w:bottom w:val="none" w:sz="0" w:space="0" w:color="auto"/>
                                                                        <w:right w:val="none" w:sz="0" w:space="0" w:color="auto"/>
                                                                      </w:divBdr>
                                                                    </w:div>
                                                                    <w:div w:id="2040661343">
                                                                      <w:marLeft w:val="0"/>
                                                                      <w:marRight w:val="0"/>
                                                                      <w:marTop w:val="0"/>
                                                                      <w:marBottom w:val="0"/>
                                                                      <w:divBdr>
                                                                        <w:top w:val="none" w:sz="0" w:space="0" w:color="auto"/>
                                                                        <w:left w:val="none" w:sz="0" w:space="0" w:color="auto"/>
                                                                        <w:bottom w:val="none" w:sz="0" w:space="0" w:color="auto"/>
                                                                        <w:right w:val="none" w:sz="0" w:space="0" w:color="auto"/>
                                                                      </w:divBdr>
                                                                    </w:div>
                                                                  </w:divsChild>
                                                                </w:div>
                                                                <w:div w:id="683168011">
                                                                  <w:marLeft w:val="0"/>
                                                                  <w:marRight w:val="0"/>
                                                                  <w:marTop w:val="0"/>
                                                                  <w:marBottom w:val="0"/>
                                                                  <w:divBdr>
                                                                    <w:top w:val="none" w:sz="0" w:space="0" w:color="auto"/>
                                                                    <w:left w:val="none" w:sz="0" w:space="0" w:color="auto"/>
                                                                    <w:bottom w:val="none" w:sz="0" w:space="0" w:color="auto"/>
                                                                    <w:right w:val="none" w:sz="0" w:space="0" w:color="auto"/>
                                                                  </w:divBdr>
                                                                  <w:divsChild>
                                                                    <w:div w:id="1292203951">
                                                                      <w:marLeft w:val="0"/>
                                                                      <w:marRight w:val="0"/>
                                                                      <w:marTop w:val="0"/>
                                                                      <w:marBottom w:val="0"/>
                                                                      <w:divBdr>
                                                                        <w:top w:val="none" w:sz="0" w:space="0" w:color="auto"/>
                                                                        <w:left w:val="none" w:sz="0" w:space="0" w:color="auto"/>
                                                                        <w:bottom w:val="none" w:sz="0" w:space="0" w:color="auto"/>
                                                                        <w:right w:val="none" w:sz="0" w:space="0" w:color="auto"/>
                                                                      </w:divBdr>
                                                                    </w:div>
                                                                  </w:divsChild>
                                                                </w:div>
                                                                <w:div w:id="978148773">
                                                                  <w:marLeft w:val="0"/>
                                                                  <w:marRight w:val="0"/>
                                                                  <w:marTop w:val="0"/>
                                                                  <w:marBottom w:val="0"/>
                                                                  <w:divBdr>
                                                                    <w:top w:val="none" w:sz="0" w:space="0" w:color="auto"/>
                                                                    <w:left w:val="none" w:sz="0" w:space="0" w:color="auto"/>
                                                                    <w:bottom w:val="none" w:sz="0" w:space="0" w:color="auto"/>
                                                                    <w:right w:val="none" w:sz="0" w:space="0" w:color="auto"/>
                                                                  </w:divBdr>
                                                                  <w:divsChild>
                                                                    <w:div w:id="1616591864">
                                                                      <w:marLeft w:val="0"/>
                                                                      <w:marRight w:val="0"/>
                                                                      <w:marTop w:val="0"/>
                                                                      <w:marBottom w:val="0"/>
                                                                      <w:divBdr>
                                                                        <w:top w:val="none" w:sz="0" w:space="0" w:color="auto"/>
                                                                        <w:left w:val="none" w:sz="0" w:space="0" w:color="auto"/>
                                                                        <w:bottom w:val="none" w:sz="0" w:space="0" w:color="auto"/>
                                                                        <w:right w:val="none" w:sz="0" w:space="0" w:color="auto"/>
                                                                      </w:divBdr>
                                                                    </w:div>
                                                                  </w:divsChild>
                                                                </w:div>
                                                                <w:div w:id="1012953631">
                                                                  <w:marLeft w:val="0"/>
                                                                  <w:marRight w:val="0"/>
                                                                  <w:marTop w:val="0"/>
                                                                  <w:marBottom w:val="0"/>
                                                                  <w:divBdr>
                                                                    <w:top w:val="none" w:sz="0" w:space="0" w:color="auto"/>
                                                                    <w:left w:val="none" w:sz="0" w:space="0" w:color="auto"/>
                                                                    <w:bottom w:val="none" w:sz="0" w:space="0" w:color="auto"/>
                                                                    <w:right w:val="none" w:sz="0" w:space="0" w:color="auto"/>
                                                                  </w:divBdr>
                                                                  <w:divsChild>
                                                                    <w:div w:id="48500445">
                                                                      <w:marLeft w:val="0"/>
                                                                      <w:marRight w:val="0"/>
                                                                      <w:marTop w:val="0"/>
                                                                      <w:marBottom w:val="0"/>
                                                                      <w:divBdr>
                                                                        <w:top w:val="none" w:sz="0" w:space="0" w:color="auto"/>
                                                                        <w:left w:val="none" w:sz="0" w:space="0" w:color="auto"/>
                                                                        <w:bottom w:val="none" w:sz="0" w:space="0" w:color="auto"/>
                                                                        <w:right w:val="none" w:sz="0" w:space="0" w:color="auto"/>
                                                                      </w:divBdr>
                                                                    </w:div>
                                                                  </w:divsChild>
                                                                </w:div>
                                                                <w:div w:id="1172912289">
                                                                  <w:marLeft w:val="0"/>
                                                                  <w:marRight w:val="0"/>
                                                                  <w:marTop w:val="0"/>
                                                                  <w:marBottom w:val="0"/>
                                                                  <w:divBdr>
                                                                    <w:top w:val="none" w:sz="0" w:space="0" w:color="auto"/>
                                                                    <w:left w:val="none" w:sz="0" w:space="0" w:color="auto"/>
                                                                    <w:bottom w:val="none" w:sz="0" w:space="0" w:color="auto"/>
                                                                    <w:right w:val="none" w:sz="0" w:space="0" w:color="auto"/>
                                                                  </w:divBdr>
                                                                  <w:divsChild>
                                                                    <w:div w:id="39485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3171224">
      <w:bodyDiv w:val="1"/>
      <w:marLeft w:val="0"/>
      <w:marRight w:val="0"/>
      <w:marTop w:val="0"/>
      <w:marBottom w:val="0"/>
      <w:divBdr>
        <w:top w:val="none" w:sz="0" w:space="0" w:color="auto"/>
        <w:left w:val="none" w:sz="0" w:space="0" w:color="auto"/>
        <w:bottom w:val="none" w:sz="0" w:space="0" w:color="auto"/>
        <w:right w:val="none" w:sz="0" w:space="0" w:color="auto"/>
      </w:divBdr>
      <w:divsChild>
        <w:div w:id="243730014">
          <w:marLeft w:val="0"/>
          <w:marRight w:val="0"/>
          <w:marTop w:val="0"/>
          <w:marBottom w:val="192"/>
          <w:divBdr>
            <w:top w:val="none" w:sz="0" w:space="0" w:color="auto"/>
            <w:left w:val="none" w:sz="0" w:space="0" w:color="auto"/>
            <w:bottom w:val="none" w:sz="0" w:space="0" w:color="auto"/>
            <w:right w:val="none" w:sz="0" w:space="0" w:color="auto"/>
          </w:divBdr>
          <w:divsChild>
            <w:div w:id="1779374986">
              <w:marLeft w:val="0"/>
              <w:marRight w:val="0"/>
              <w:marTop w:val="192"/>
              <w:marBottom w:val="0"/>
              <w:divBdr>
                <w:top w:val="none" w:sz="0" w:space="0" w:color="auto"/>
                <w:left w:val="none" w:sz="0" w:space="0" w:color="auto"/>
                <w:bottom w:val="none" w:sz="0" w:space="0" w:color="auto"/>
                <w:right w:val="none" w:sz="0" w:space="0" w:color="auto"/>
              </w:divBdr>
            </w:div>
          </w:divsChild>
        </w:div>
        <w:div w:id="1253661751">
          <w:marLeft w:val="0"/>
          <w:marRight w:val="0"/>
          <w:marTop w:val="120"/>
          <w:marBottom w:val="96"/>
          <w:divBdr>
            <w:top w:val="none" w:sz="0" w:space="0" w:color="auto"/>
            <w:left w:val="single" w:sz="24" w:space="0" w:color="CED3F1"/>
            <w:bottom w:val="none" w:sz="0" w:space="0" w:color="auto"/>
            <w:right w:val="none" w:sz="0" w:space="0" w:color="auto"/>
          </w:divBdr>
        </w:div>
        <w:div w:id="1266036875">
          <w:marLeft w:val="0"/>
          <w:marRight w:val="0"/>
          <w:marTop w:val="192"/>
          <w:marBottom w:val="0"/>
          <w:divBdr>
            <w:top w:val="none" w:sz="0" w:space="0" w:color="auto"/>
            <w:left w:val="none" w:sz="0" w:space="0" w:color="auto"/>
            <w:bottom w:val="none" w:sz="0" w:space="0" w:color="auto"/>
            <w:right w:val="none" w:sz="0" w:space="0" w:color="auto"/>
          </w:divBdr>
        </w:div>
        <w:div w:id="1607035307">
          <w:marLeft w:val="0"/>
          <w:marRight w:val="0"/>
          <w:marTop w:val="192"/>
          <w:marBottom w:val="0"/>
          <w:divBdr>
            <w:top w:val="none" w:sz="0" w:space="0" w:color="auto"/>
            <w:left w:val="none" w:sz="0" w:space="0" w:color="auto"/>
            <w:bottom w:val="none" w:sz="0" w:space="0" w:color="auto"/>
            <w:right w:val="none" w:sz="0" w:space="0" w:color="auto"/>
          </w:divBdr>
        </w:div>
      </w:divsChild>
    </w:div>
    <w:div w:id="1714574204">
      <w:bodyDiv w:val="1"/>
      <w:marLeft w:val="0"/>
      <w:marRight w:val="0"/>
      <w:marTop w:val="0"/>
      <w:marBottom w:val="0"/>
      <w:divBdr>
        <w:top w:val="none" w:sz="0" w:space="0" w:color="auto"/>
        <w:left w:val="none" w:sz="0" w:space="0" w:color="auto"/>
        <w:bottom w:val="none" w:sz="0" w:space="0" w:color="auto"/>
        <w:right w:val="none" w:sz="0" w:space="0" w:color="auto"/>
      </w:divBdr>
    </w:div>
    <w:div w:id="1737584141">
      <w:bodyDiv w:val="1"/>
      <w:marLeft w:val="0"/>
      <w:marRight w:val="0"/>
      <w:marTop w:val="0"/>
      <w:marBottom w:val="0"/>
      <w:divBdr>
        <w:top w:val="none" w:sz="0" w:space="0" w:color="auto"/>
        <w:left w:val="none" w:sz="0" w:space="0" w:color="auto"/>
        <w:bottom w:val="none" w:sz="0" w:space="0" w:color="auto"/>
        <w:right w:val="none" w:sz="0" w:space="0" w:color="auto"/>
      </w:divBdr>
    </w:div>
    <w:div w:id="1755856681">
      <w:bodyDiv w:val="1"/>
      <w:marLeft w:val="0"/>
      <w:marRight w:val="0"/>
      <w:marTop w:val="0"/>
      <w:marBottom w:val="0"/>
      <w:divBdr>
        <w:top w:val="none" w:sz="0" w:space="0" w:color="auto"/>
        <w:left w:val="none" w:sz="0" w:space="0" w:color="auto"/>
        <w:bottom w:val="none" w:sz="0" w:space="0" w:color="auto"/>
        <w:right w:val="none" w:sz="0" w:space="0" w:color="auto"/>
      </w:divBdr>
      <w:divsChild>
        <w:div w:id="966086194">
          <w:marLeft w:val="0"/>
          <w:marRight w:val="0"/>
          <w:marTop w:val="0"/>
          <w:marBottom w:val="0"/>
          <w:divBdr>
            <w:top w:val="none" w:sz="0" w:space="0" w:color="auto"/>
            <w:left w:val="none" w:sz="0" w:space="0" w:color="auto"/>
            <w:bottom w:val="none" w:sz="0" w:space="0" w:color="auto"/>
            <w:right w:val="none" w:sz="0" w:space="0" w:color="auto"/>
          </w:divBdr>
        </w:div>
      </w:divsChild>
    </w:div>
    <w:div w:id="1757511492">
      <w:bodyDiv w:val="1"/>
      <w:marLeft w:val="0"/>
      <w:marRight w:val="0"/>
      <w:marTop w:val="0"/>
      <w:marBottom w:val="0"/>
      <w:divBdr>
        <w:top w:val="none" w:sz="0" w:space="0" w:color="auto"/>
        <w:left w:val="none" w:sz="0" w:space="0" w:color="auto"/>
        <w:bottom w:val="none" w:sz="0" w:space="0" w:color="auto"/>
        <w:right w:val="none" w:sz="0" w:space="0" w:color="auto"/>
      </w:divBdr>
    </w:div>
    <w:div w:id="1764522204">
      <w:bodyDiv w:val="1"/>
      <w:marLeft w:val="0"/>
      <w:marRight w:val="0"/>
      <w:marTop w:val="0"/>
      <w:marBottom w:val="0"/>
      <w:divBdr>
        <w:top w:val="none" w:sz="0" w:space="0" w:color="auto"/>
        <w:left w:val="none" w:sz="0" w:space="0" w:color="auto"/>
        <w:bottom w:val="none" w:sz="0" w:space="0" w:color="auto"/>
        <w:right w:val="none" w:sz="0" w:space="0" w:color="auto"/>
      </w:divBdr>
    </w:div>
    <w:div w:id="1794326654">
      <w:bodyDiv w:val="1"/>
      <w:marLeft w:val="0"/>
      <w:marRight w:val="0"/>
      <w:marTop w:val="0"/>
      <w:marBottom w:val="0"/>
      <w:divBdr>
        <w:top w:val="none" w:sz="0" w:space="0" w:color="auto"/>
        <w:left w:val="none" w:sz="0" w:space="0" w:color="auto"/>
        <w:bottom w:val="none" w:sz="0" w:space="0" w:color="auto"/>
        <w:right w:val="none" w:sz="0" w:space="0" w:color="auto"/>
      </w:divBdr>
    </w:div>
    <w:div w:id="1841893998">
      <w:bodyDiv w:val="1"/>
      <w:marLeft w:val="0"/>
      <w:marRight w:val="0"/>
      <w:marTop w:val="0"/>
      <w:marBottom w:val="0"/>
      <w:divBdr>
        <w:top w:val="none" w:sz="0" w:space="0" w:color="auto"/>
        <w:left w:val="none" w:sz="0" w:space="0" w:color="auto"/>
        <w:bottom w:val="none" w:sz="0" w:space="0" w:color="auto"/>
        <w:right w:val="none" w:sz="0" w:space="0" w:color="auto"/>
      </w:divBdr>
    </w:div>
    <w:div w:id="1901743114">
      <w:bodyDiv w:val="1"/>
      <w:marLeft w:val="0"/>
      <w:marRight w:val="0"/>
      <w:marTop w:val="0"/>
      <w:marBottom w:val="0"/>
      <w:divBdr>
        <w:top w:val="none" w:sz="0" w:space="0" w:color="auto"/>
        <w:left w:val="none" w:sz="0" w:space="0" w:color="auto"/>
        <w:bottom w:val="none" w:sz="0" w:space="0" w:color="auto"/>
        <w:right w:val="none" w:sz="0" w:space="0" w:color="auto"/>
      </w:divBdr>
    </w:div>
    <w:div w:id="1903132415">
      <w:bodyDiv w:val="1"/>
      <w:marLeft w:val="0"/>
      <w:marRight w:val="0"/>
      <w:marTop w:val="0"/>
      <w:marBottom w:val="0"/>
      <w:divBdr>
        <w:top w:val="none" w:sz="0" w:space="0" w:color="auto"/>
        <w:left w:val="none" w:sz="0" w:space="0" w:color="auto"/>
        <w:bottom w:val="none" w:sz="0" w:space="0" w:color="auto"/>
        <w:right w:val="none" w:sz="0" w:space="0" w:color="auto"/>
      </w:divBdr>
    </w:div>
    <w:div w:id="1944531172">
      <w:bodyDiv w:val="1"/>
      <w:marLeft w:val="0"/>
      <w:marRight w:val="0"/>
      <w:marTop w:val="0"/>
      <w:marBottom w:val="0"/>
      <w:divBdr>
        <w:top w:val="none" w:sz="0" w:space="0" w:color="auto"/>
        <w:left w:val="none" w:sz="0" w:space="0" w:color="auto"/>
        <w:bottom w:val="none" w:sz="0" w:space="0" w:color="auto"/>
        <w:right w:val="none" w:sz="0" w:space="0" w:color="auto"/>
      </w:divBdr>
    </w:div>
    <w:div w:id="2021077756">
      <w:bodyDiv w:val="1"/>
      <w:marLeft w:val="0"/>
      <w:marRight w:val="0"/>
      <w:marTop w:val="0"/>
      <w:marBottom w:val="0"/>
      <w:divBdr>
        <w:top w:val="none" w:sz="0" w:space="0" w:color="auto"/>
        <w:left w:val="none" w:sz="0" w:space="0" w:color="auto"/>
        <w:bottom w:val="none" w:sz="0" w:space="0" w:color="auto"/>
        <w:right w:val="none" w:sz="0" w:space="0" w:color="auto"/>
      </w:divBdr>
    </w:div>
    <w:div w:id="2054231115">
      <w:bodyDiv w:val="1"/>
      <w:marLeft w:val="0"/>
      <w:marRight w:val="0"/>
      <w:marTop w:val="0"/>
      <w:marBottom w:val="0"/>
      <w:divBdr>
        <w:top w:val="none" w:sz="0" w:space="0" w:color="auto"/>
        <w:left w:val="none" w:sz="0" w:space="0" w:color="auto"/>
        <w:bottom w:val="none" w:sz="0" w:space="0" w:color="auto"/>
        <w:right w:val="none" w:sz="0" w:space="0" w:color="auto"/>
      </w:divBdr>
    </w:div>
    <w:div w:id="2063602795">
      <w:bodyDiv w:val="1"/>
      <w:marLeft w:val="0"/>
      <w:marRight w:val="0"/>
      <w:marTop w:val="0"/>
      <w:marBottom w:val="0"/>
      <w:divBdr>
        <w:top w:val="none" w:sz="0" w:space="0" w:color="auto"/>
        <w:left w:val="none" w:sz="0" w:space="0" w:color="auto"/>
        <w:bottom w:val="none" w:sz="0" w:space="0" w:color="auto"/>
        <w:right w:val="none" w:sz="0" w:space="0" w:color="auto"/>
      </w:divBdr>
    </w:div>
    <w:div w:id="2083211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B4891082ABC537C6BD0913B46A1E45F175F24AF8A4B97FC027DFF4B81tAoCL" TargetMode="External"/><Relationship Id="rId21" Type="http://schemas.openxmlformats.org/officeDocument/2006/relationships/hyperlink" Target="http://www.consultant.ru/document/cons_doc_LAW_10699/7cb5d9b7f75fd72853e0610988cc9f6fdd08802e/" TargetMode="External"/><Relationship Id="rId42" Type="http://schemas.openxmlformats.org/officeDocument/2006/relationships/hyperlink" Target="https://login.consultant.ru/link/?req=doc&amp;base=LAW&amp;n=421874&amp;dst=541&amp;field=134&amp;date=27.09.2022" TargetMode="External"/><Relationship Id="rId47" Type="http://schemas.openxmlformats.org/officeDocument/2006/relationships/hyperlink" Target="https://login.consultant.ru/link/?req=doc&amp;base=LAW&amp;n=421874&amp;dst=549&amp;field=134&amp;date=27.09.2022" TargetMode="External"/><Relationship Id="rId63" Type="http://schemas.openxmlformats.org/officeDocument/2006/relationships/hyperlink" Target="https://login.consultant.ru/link/?req=doc&amp;base=LAW&amp;n=389716&amp;dst=468&amp;field=134&amp;date=20.12.2021" TargetMode="External"/><Relationship Id="rId68" Type="http://schemas.openxmlformats.org/officeDocument/2006/relationships/hyperlink" Target="https://login.consultant.ru/link/?req=doc&amp;base=LAW&amp;n=389716&amp;dst=467&amp;field=134&amp;date=20.12.2021" TargetMode="External"/><Relationship Id="rId84" Type="http://schemas.openxmlformats.org/officeDocument/2006/relationships/hyperlink" Target="https://login.consultant.ru/link/?req=doc&amp;base=LAW&amp;n=421874&amp;dst=546&amp;field=134&amp;date=27.09.2022" TargetMode="External"/><Relationship Id="rId89" Type="http://schemas.openxmlformats.org/officeDocument/2006/relationships/fontTable" Target="fontTable.xml"/><Relationship Id="rId16" Type="http://schemas.openxmlformats.org/officeDocument/2006/relationships/hyperlink" Target="consultantplus://offline/ref=AB3EA8AD807C0DE86B9783342236347614B1F03B4794C2040C445879264429FDFA4ED6v111M" TargetMode="External"/><Relationship Id="rId11" Type="http://schemas.openxmlformats.org/officeDocument/2006/relationships/hyperlink" Target="https://login.consultant.ru/link/?req=doc&amp;base=LAW&amp;n=419244&amp;dst=100010&amp;field=134&amp;date=29.06.2022" TargetMode="External"/><Relationship Id="rId32" Type="http://schemas.openxmlformats.org/officeDocument/2006/relationships/hyperlink" Target="https://login.consultant.ru/link/?req=doc&amp;base=LAW&amp;n=424276&amp;dst=100048&amp;field=134&amp;date=23.09.2022" TargetMode="External"/><Relationship Id="rId37" Type="http://schemas.openxmlformats.org/officeDocument/2006/relationships/hyperlink" Target="https://login.consultant.ru/link/?req=doc&amp;base=LAW&amp;n=388927&amp;dst=100041&amp;field=134&amp;date=08.12.2021" TargetMode="External"/><Relationship Id="rId53" Type="http://schemas.openxmlformats.org/officeDocument/2006/relationships/hyperlink" Target="https://login.consultant.ru/link/?req=doc&amp;base=LAW&amp;n=410706&amp;dst=10646&amp;field=134&amp;date=23.09.2022" TargetMode="External"/><Relationship Id="rId58" Type="http://schemas.openxmlformats.org/officeDocument/2006/relationships/hyperlink" Target="https://login.consultant.ru/link/?req=doc&amp;base=LAW&amp;n=389716&amp;dst=480&amp;field=134&amp;date=20.12.2021" TargetMode="External"/><Relationship Id="rId74" Type="http://schemas.openxmlformats.org/officeDocument/2006/relationships/hyperlink" Target="https://login.consultant.ru/link/?req=doc&amp;base=LAW&amp;n=421874&amp;dst=451&amp;field=134&amp;date=28.09.2022" TargetMode="External"/><Relationship Id="rId79" Type="http://schemas.openxmlformats.org/officeDocument/2006/relationships/hyperlink" Target="https://ovmf2.consultant.ru/static4021_00_20_553877/document_notes_inner.htm?" TargetMode="External"/><Relationship Id="rId5" Type="http://schemas.openxmlformats.org/officeDocument/2006/relationships/settings" Target="settings.xml"/><Relationship Id="rId90" Type="http://schemas.openxmlformats.org/officeDocument/2006/relationships/theme" Target="theme/theme1.xml"/><Relationship Id="rId14" Type="http://schemas.openxmlformats.org/officeDocument/2006/relationships/hyperlink" Target="https://login.consultant.ru/link/?req=doc&amp;base=LAW&amp;n=419244&amp;dst=100024&amp;field=134&amp;date=29.06.2022" TargetMode="External"/><Relationship Id="rId22" Type="http://schemas.openxmlformats.org/officeDocument/2006/relationships/hyperlink" Target="http://www.consultant.ru/document/cons_doc_LAW_10699/6411e005f539b666d6f360f202cb7b1c23fe27c3/" TargetMode="External"/><Relationship Id="rId27" Type="http://schemas.openxmlformats.org/officeDocument/2006/relationships/hyperlink" Target="consultantplus://offline/ref=CB4891082ABC537C6BD0913B46A1E45F175F24AF8A4B97FC027DFF4B81tAoCL" TargetMode="External"/><Relationship Id="rId30" Type="http://schemas.openxmlformats.org/officeDocument/2006/relationships/hyperlink" Target="https://login.consultant.ru/link/?req=doc&amp;base=LAW&amp;n=424276&amp;dst=100012&amp;field=134&amp;date=23.09.2022" TargetMode="External"/><Relationship Id="rId35" Type="http://schemas.openxmlformats.org/officeDocument/2006/relationships/hyperlink" Target="https://login.consultant.ru/link/?req=doc&amp;base=LAW&amp;n=420487&amp;dst=3&amp;field=134&amp;date=30.09.2022" TargetMode="External"/><Relationship Id="rId43" Type="http://schemas.openxmlformats.org/officeDocument/2006/relationships/hyperlink" Target="https://login.consultant.ru/link/?req=doc&amp;base=LAW&amp;n=421874&amp;dst=543&amp;field=134&amp;date=27.09.2022" TargetMode="External"/><Relationship Id="rId48" Type="http://schemas.openxmlformats.org/officeDocument/2006/relationships/hyperlink" Target="https://login.consultant.ru/link/?req=doc&amp;base=LAW&amp;n=390113&amp;dst=100020&amp;field=134&amp;date=15.12.2021" TargetMode="External"/><Relationship Id="rId56" Type="http://schemas.openxmlformats.org/officeDocument/2006/relationships/hyperlink" Target="https://login.consultant.ru/link/?req=doc&amp;base=LAW&amp;n=389716&amp;dst=489&amp;field=134&amp;date=20.12.2021" TargetMode="External"/><Relationship Id="rId64" Type="http://schemas.openxmlformats.org/officeDocument/2006/relationships/hyperlink" Target="https://login.consultant.ru/link/?req=doc&amp;base=LAW&amp;n=389716&amp;dst=480&amp;field=134&amp;date=20.12.2021" TargetMode="External"/><Relationship Id="rId69" Type="http://schemas.openxmlformats.org/officeDocument/2006/relationships/hyperlink" Target="https://login.consultant.ru/link/?req=doc&amp;base=LAW&amp;n=389716&amp;dst=467&amp;field=134&amp;date=20.12.2021" TargetMode="External"/><Relationship Id="rId77" Type="http://schemas.openxmlformats.org/officeDocument/2006/relationships/hyperlink" Target="https://ovmf2.consultant.ru/static4021_00_20_553877/document_notes_inner.htm?" TargetMode="External"/><Relationship Id="rId8" Type="http://schemas.openxmlformats.org/officeDocument/2006/relationships/endnotes" Target="endnotes.xml"/><Relationship Id="rId51" Type="http://schemas.openxmlformats.org/officeDocument/2006/relationships/hyperlink" Target="https://login.consultant.ru/link/?req=doc&amp;base=LAW&amp;n=421875&amp;dst=2441&amp;field=134&amp;date=23.09.2022" TargetMode="External"/><Relationship Id="rId72" Type="http://schemas.openxmlformats.org/officeDocument/2006/relationships/hyperlink" Target="https://login.consultant.ru/link/?req=doc&amp;base=LAW&amp;n=389716&amp;dst=332&amp;field=134&amp;date=20.12.2021" TargetMode="External"/><Relationship Id="rId80" Type="http://schemas.openxmlformats.org/officeDocument/2006/relationships/hyperlink" Target="https://login.consultant.ru/link/?req=doc&amp;base=LAW&amp;n=421874&amp;dst=451&amp;field=134&amp;date=28.09.2022" TargetMode="External"/><Relationship Id="rId85" Type="http://schemas.openxmlformats.org/officeDocument/2006/relationships/hyperlink" Target="https://login.consultant.ru/link/?req=doc&amp;base=LAW&amp;n=421874&amp;dst=548&amp;field=134&amp;date=27.09.2022" TargetMode="External"/><Relationship Id="rId3" Type="http://schemas.openxmlformats.org/officeDocument/2006/relationships/styles" Target="styles.xml"/><Relationship Id="rId12" Type="http://schemas.openxmlformats.org/officeDocument/2006/relationships/hyperlink" Target="https://login.consultant.ru/link/?req=doc&amp;base=LAW&amp;n=416355&amp;dst=1509&amp;field=134&amp;date=29.06.2022" TargetMode="External"/><Relationship Id="rId17" Type="http://schemas.openxmlformats.org/officeDocument/2006/relationships/hyperlink" Target="consultantplus://offline/ref=AB3EA8AD807C0DE86B9783342236347617B1FF314496C2040C445879264429FDFA4ED6122816496Av314M" TargetMode="External"/><Relationship Id="rId25" Type="http://schemas.openxmlformats.org/officeDocument/2006/relationships/hyperlink" Target="http://www.consultant.ru/document/cons_doc_LAW_34661/f61ff313afecf81a91a43d729c2df55c1d6a1533/" TargetMode="External"/><Relationship Id="rId33" Type="http://schemas.openxmlformats.org/officeDocument/2006/relationships/hyperlink" Target="https://login.consultant.ru/link/?req=doc&amp;base=LAW&amp;n=424276&amp;dst=100066&amp;field=134&amp;date=23.09.2022" TargetMode="External"/><Relationship Id="rId38" Type="http://schemas.openxmlformats.org/officeDocument/2006/relationships/hyperlink" Target="https://login.consultant.ru/link/?req=doc&amp;base=LAW&amp;n=421875&amp;dst=2441&amp;field=134&amp;date=27.09.2022" TargetMode="External"/><Relationship Id="rId46" Type="http://schemas.openxmlformats.org/officeDocument/2006/relationships/hyperlink" Target="https://login.consultant.ru/link/?req=doc&amp;base=LAW&amp;n=421874&amp;dst=548&amp;field=134&amp;date=27.09.2022" TargetMode="External"/><Relationship Id="rId59" Type="http://schemas.openxmlformats.org/officeDocument/2006/relationships/hyperlink" Target="https://login.consultant.ru/link/?req=doc&amp;base=LAW&amp;n=389716&amp;dst=490&amp;field=134&amp;date=20.12.2021" TargetMode="External"/><Relationship Id="rId67" Type="http://schemas.openxmlformats.org/officeDocument/2006/relationships/hyperlink" Target="https://login.consultant.ru/link/?req=doc&amp;base=LAW&amp;n=389716&amp;dst=467&amp;field=134&amp;date=20.12.2021" TargetMode="External"/><Relationship Id="rId20" Type="http://schemas.openxmlformats.org/officeDocument/2006/relationships/hyperlink" Target="consultantplus://offline/ref=90A6C441F53F68E433894BE014086D917F92D4D27E50AC8D96A720E92AE27523C8E48089C8D0o931E" TargetMode="External"/><Relationship Id="rId41" Type="http://schemas.openxmlformats.org/officeDocument/2006/relationships/hyperlink" Target="https://login.consultant.ru/link/?req=doc&amp;base=LAW&amp;n=421874&amp;dst=559&amp;field=134&amp;date=27.09.2022" TargetMode="External"/><Relationship Id="rId54" Type="http://schemas.openxmlformats.org/officeDocument/2006/relationships/hyperlink" Target="https://login.consultant.ru/link/?req=doc&amp;base=LAW&amp;n=421874&amp;dst=559&amp;field=134&amp;date=23.09.2022" TargetMode="External"/><Relationship Id="rId62" Type="http://schemas.openxmlformats.org/officeDocument/2006/relationships/hyperlink" Target="https://login.consultant.ru/link/?req=doc&amp;base=LAW&amp;n=389716&amp;dst=489&amp;field=134&amp;date=20.12.2021" TargetMode="External"/><Relationship Id="rId70" Type="http://schemas.openxmlformats.org/officeDocument/2006/relationships/hyperlink" Target="https://login.consultant.ru/link/?req=doc&amp;base=LAW&amp;n=389716&amp;dst=363&amp;field=134&amp;date=20.12.2021" TargetMode="External"/><Relationship Id="rId75" Type="http://schemas.openxmlformats.org/officeDocument/2006/relationships/hyperlink" Target="https://login.consultant.ru/link/?req=doc&amp;base=LAW&amp;n=389716&amp;dst=233&amp;field=134&amp;date=20.12.2021" TargetMode="External"/><Relationship Id="rId83" Type="http://schemas.openxmlformats.org/officeDocument/2006/relationships/hyperlink" Target="https://login.consultant.ru/link/?req=doc&amp;base=LAW&amp;n=421874&amp;dst=545&amp;field=134&amp;date=27.09.2022" TargetMode="External"/><Relationship Id="rId88"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eq=doc&amp;base=LAW&amp;n=416355&amp;date=29.06.2022" TargetMode="External"/><Relationship Id="rId23" Type="http://schemas.openxmlformats.org/officeDocument/2006/relationships/hyperlink" Target="http://www.consultant.ru/document/cons_doc_LAW_10699/0108932a3c6234f73590b25799588ada492deb23/" TargetMode="External"/><Relationship Id="rId28" Type="http://schemas.openxmlformats.org/officeDocument/2006/relationships/hyperlink" Target="consultantplus://offline/ref=CB4891082ABC537C6BD0913B46A1E45F175F24AF8A4B97FC027DFF4B81tAoCL" TargetMode="External"/><Relationship Id="rId36" Type="http://schemas.openxmlformats.org/officeDocument/2006/relationships/hyperlink" Target="https://login.consultant.ru/link/?req=doc&amp;base=LAW&amp;n=420487&amp;dst=5&amp;field=134&amp;date=30.09.2022" TargetMode="External"/><Relationship Id="rId49" Type="http://schemas.openxmlformats.org/officeDocument/2006/relationships/hyperlink" Target="https://internet.garant.ru/" TargetMode="External"/><Relationship Id="rId57" Type="http://schemas.openxmlformats.org/officeDocument/2006/relationships/hyperlink" Target="https://login.consultant.ru/link/?req=doc&amp;base=LAW&amp;n=389716&amp;dst=468&amp;field=134&amp;date=20.12.2021" TargetMode="External"/><Relationship Id="rId10" Type="http://schemas.openxmlformats.org/officeDocument/2006/relationships/hyperlink" Target="http://www.consultant.ru/document/cons_doc_LAW_287371/ab3273e757a9e718cbb3741596bc36eb8138e4f6/" TargetMode="External"/><Relationship Id="rId31" Type="http://schemas.openxmlformats.org/officeDocument/2006/relationships/hyperlink" Target="https://login.consultant.ru/link/?req=doc&amp;base=LAW&amp;n=424276&amp;dst=100029&amp;field=134&amp;date=23.09.2022" TargetMode="External"/><Relationship Id="rId44" Type="http://schemas.openxmlformats.org/officeDocument/2006/relationships/hyperlink" Target="https://login.consultant.ru/link/?req=doc&amp;base=LAW&amp;n=421874&amp;dst=545&amp;field=134&amp;date=27.09.2022" TargetMode="External"/><Relationship Id="rId52" Type="http://schemas.openxmlformats.org/officeDocument/2006/relationships/hyperlink" Target="https://login.consultant.ru/link/?req=doc&amp;base=LAW&amp;n=421875&amp;dst=2465&amp;field=134&amp;date=23.09.2022" TargetMode="External"/><Relationship Id="rId60" Type="http://schemas.openxmlformats.org/officeDocument/2006/relationships/hyperlink" Target="https://login.consultant.ru/link/?req=doc&amp;base=LAW&amp;n=389716&amp;dst=493&amp;field=134&amp;date=20.12.2021" TargetMode="External"/><Relationship Id="rId65" Type="http://schemas.openxmlformats.org/officeDocument/2006/relationships/hyperlink" Target="https://login.consultant.ru/link/?req=doc&amp;base=LAW&amp;n=389716&amp;dst=490&amp;field=134&amp;date=20.12.2021" TargetMode="External"/><Relationship Id="rId73" Type="http://schemas.openxmlformats.org/officeDocument/2006/relationships/hyperlink" Target="https://login.consultant.ru/link/?req=doc&amp;base=LAW&amp;n=389716&amp;dst=460&amp;field=134&amp;date=20.12.2021" TargetMode="External"/><Relationship Id="rId78" Type="http://schemas.openxmlformats.org/officeDocument/2006/relationships/hyperlink" Target="https://ovmf2.consultant.ru/static4021_00_20_553877/document_notes_inner.htm?" TargetMode="External"/><Relationship Id="rId81" Type="http://schemas.openxmlformats.org/officeDocument/2006/relationships/hyperlink" Target="https://login.consultant.ru/link/?req=doc&amp;base=LAW&amp;n=421874&amp;dst=541&amp;field=134&amp;date=27.09.2022" TargetMode="External"/><Relationship Id="rId86" Type="http://schemas.openxmlformats.org/officeDocument/2006/relationships/hyperlink" Target="https://login.consultant.ru/link/?req=doc&amp;base=LAW&amp;n=421874&amp;dst=549&amp;field=134&amp;date=27.09.2022" TargetMode="External"/><Relationship Id="rId4" Type="http://schemas.microsoft.com/office/2007/relationships/stylesWithEffects" Target="stylesWithEffects.xml"/><Relationship Id="rId9" Type="http://schemas.openxmlformats.org/officeDocument/2006/relationships/hyperlink" Target="consultantplus://offline/ref=948218778C7A5DC6C0140DB03363CEC8C892E6C9BAECD23EB7E961D477OFI8H" TargetMode="External"/><Relationship Id="rId13" Type="http://schemas.openxmlformats.org/officeDocument/2006/relationships/hyperlink" Target="https://login.consultant.ru/link/?req=doc&amp;base=LAW&amp;n=416355&amp;dst=1509&amp;field=134&amp;date=29.06.2022" TargetMode="External"/><Relationship Id="rId18" Type="http://schemas.openxmlformats.org/officeDocument/2006/relationships/hyperlink" Target="https://login.consultant.ru/link/?req=doc&amp;base=LAW&amp;n=413544&amp;date=23.06.2022" TargetMode="External"/><Relationship Id="rId39" Type="http://schemas.openxmlformats.org/officeDocument/2006/relationships/hyperlink" Target="https://login.consultant.ru/link/?req=doc&amp;base=LAW&amp;n=421875&amp;dst=2465&amp;field=134&amp;date=27.09.2022" TargetMode="External"/><Relationship Id="rId34" Type="http://schemas.openxmlformats.org/officeDocument/2006/relationships/hyperlink" Target="https://login.consultant.ru/link/?req=doc&amp;base=LAW&amp;n=421872&amp;dst=96&amp;field=134&amp;date=30.09.2022" TargetMode="External"/><Relationship Id="rId50" Type="http://schemas.openxmlformats.org/officeDocument/2006/relationships/hyperlink" Target="https://internet.garant.ru/" TargetMode="External"/><Relationship Id="rId55" Type="http://schemas.openxmlformats.org/officeDocument/2006/relationships/hyperlink" Target="https://login.consultant.ru/link/?req=doc&amp;base=LAW&amp;n=389716&amp;dst=493&amp;field=134&amp;date=20.12.2021" TargetMode="External"/><Relationship Id="rId76" Type="http://schemas.openxmlformats.org/officeDocument/2006/relationships/hyperlink" Target="https://login.consultant.ru/link/?req=doc&amp;base=LAW&amp;n=389716&amp;dst=241&amp;field=134&amp;date=20.12.2021" TargetMode="External"/><Relationship Id="rId7" Type="http://schemas.openxmlformats.org/officeDocument/2006/relationships/footnotes" Target="footnotes.xml"/><Relationship Id="rId71" Type="http://schemas.openxmlformats.org/officeDocument/2006/relationships/hyperlink" Target="https://login.consultant.ru/link/?req=doc&amp;base=LAW&amp;n=389716&amp;dst=460&amp;field=134&amp;date=20.12.2021" TargetMode="External"/><Relationship Id="rId2" Type="http://schemas.openxmlformats.org/officeDocument/2006/relationships/numbering" Target="numbering.xml"/><Relationship Id="rId29" Type="http://schemas.openxmlformats.org/officeDocument/2006/relationships/hyperlink" Target="consultantplus://offline/ref=E52007D648D706469D8184923DD48D3E53496182A45E5B20987E9382A4FCE0CAF6D6726CAC8A3168tDRDG" TargetMode="External"/><Relationship Id="rId24" Type="http://schemas.openxmlformats.org/officeDocument/2006/relationships/hyperlink" Target="http://www.consultant.ru/document/cons_doc_LAW_10699/a74ca4364cb5aa0d95db2b7636907af350ab52c8/" TargetMode="External"/><Relationship Id="rId40" Type="http://schemas.openxmlformats.org/officeDocument/2006/relationships/hyperlink" Target="https://login.consultant.ru/link/?req=doc&amp;base=LAW&amp;n=410706&amp;dst=10646&amp;field=134&amp;date=27.09.2022" TargetMode="External"/><Relationship Id="rId45" Type="http://schemas.openxmlformats.org/officeDocument/2006/relationships/hyperlink" Target="https://login.consultant.ru/link/?req=doc&amp;base=LAW&amp;n=421874&amp;dst=546&amp;field=134&amp;date=27.09.2022" TargetMode="External"/><Relationship Id="rId66" Type="http://schemas.openxmlformats.org/officeDocument/2006/relationships/hyperlink" Target="https://login.consultant.ru/link/?req=doc&amp;base=LAW&amp;n=389716&amp;dst=491&amp;field=134&amp;date=20.12.2021" TargetMode="External"/><Relationship Id="rId87" Type="http://schemas.openxmlformats.org/officeDocument/2006/relationships/footer" Target="footer1.xml"/><Relationship Id="rId61" Type="http://schemas.openxmlformats.org/officeDocument/2006/relationships/hyperlink" Target="https://login.consultant.ru/link/?req=doc&amp;base=LAW&amp;n=389716&amp;dst=467&amp;field=134&amp;date=20.12.2021" TargetMode="External"/><Relationship Id="rId82" Type="http://schemas.openxmlformats.org/officeDocument/2006/relationships/hyperlink" Target="https://login.consultant.ru/link/?req=doc&amp;base=LAW&amp;n=421874&amp;dst=543&amp;field=134&amp;date=27.09.2022" TargetMode="External"/><Relationship Id="rId19" Type="http://schemas.openxmlformats.org/officeDocument/2006/relationships/hyperlink" Target="https://login.consultant.ru/link/?req=doc&amp;base=LAW&amp;n=421874&amp;dst=199&amp;field=134&amp;date=26.09.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F9376-A750-482F-B302-A40CD296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77</Pages>
  <Words>44434</Words>
  <Characters>253277</Characters>
  <Application>Microsoft Office Word</Application>
  <DocSecurity>0</DocSecurity>
  <Lines>2110</Lines>
  <Paragraphs>594</Paragraphs>
  <ScaleCrop>false</ScaleCrop>
  <HeadingPairs>
    <vt:vector size="2" baseType="variant">
      <vt:variant>
        <vt:lpstr>Название</vt:lpstr>
      </vt:variant>
      <vt:variant>
        <vt:i4>1</vt:i4>
      </vt:variant>
    </vt:vector>
  </HeadingPairs>
  <TitlesOfParts>
    <vt:vector size="1" baseType="lpstr">
      <vt:lpstr>Утверждаю ____________</vt:lpstr>
    </vt:vector>
  </TitlesOfParts>
  <Company/>
  <LinksUpToDate>false</LinksUpToDate>
  <CharactersWithSpaces>297117</CharactersWithSpaces>
  <SharedDoc>false</SharedDoc>
  <HLinks>
    <vt:vector size="858" baseType="variant">
      <vt:variant>
        <vt:i4>1769503</vt:i4>
      </vt:variant>
      <vt:variant>
        <vt:i4>648</vt:i4>
      </vt:variant>
      <vt:variant>
        <vt:i4>0</vt:i4>
      </vt:variant>
      <vt:variant>
        <vt:i4>5</vt:i4>
      </vt:variant>
      <vt:variant>
        <vt:lpwstr>https://login.consultant.ru/link/?req=doc&amp;base=LAW&amp;n=389716&amp;dst=451&amp;field=134&amp;date=20.12.2021</vt:lpwstr>
      </vt:variant>
      <vt:variant>
        <vt:lpwstr/>
      </vt:variant>
      <vt:variant>
        <vt:i4>1310755</vt:i4>
      </vt:variant>
      <vt:variant>
        <vt:i4>645</vt:i4>
      </vt:variant>
      <vt:variant>
        <vt:i4>0</vt:i4>
      </vt:variant>
      <vt:variant>
        <vt:i4>5</vt:i4>
      </vt:variant>
      <vt:variant>
        <vt:lpwstr>https://ovmf2.consultant.ru/static4021_00_20_553877/document_notes_inner.htm?</vt:lpwstr>
      </vt:variant>
      <vt:variant>
        <vt:lpwstr>p21</vt:lpwstr>
      </vt:variant>
      <vt:variant>
        <vt:i4>1507363</vt:i4>
      </vt:variant>
      <vt:variant>
        <vt:i4>642</vt:i4>
      </vt:variant>
      <vt:variant>
        <vt:i4>0</vt:i4>
      </vt:variant>
      <vt:variant>
        <vt:i4>5</vt:i4>
      </vt:variant>
      <vt:variant>
        <vt:lpwstr>https://ovmf2.consultant.ru/static4021_00_20_553877/document_notes_inner.htm?</vt:lpwstr>
      </vt:variant>
      <vt:variant>
        <vt:lpwstr>p15</vt:lpwstr>
      </vt:variant>
      <vt:variant>
        <vt:i4>1507363</vt:i4>
      </vt:variant>
      <vt:variant>
        <vt:i4>639</vt:i4>
      </vt:variant>
      <vt:variant>
        <vt:i4>0</vt:i4>
      </vt:variant>
      <vt:variant>
        <vt:i4>5</vt:i4>
      </vt:variant>
      <vt:variant>
        <vt:lpwstr>https://ovmf2.consultant.ru/static4021_00_20_553877/document_notes_inner.htm?</vt:lpwstr>
      </vt:variant>
      <vt:variant>
        <vt:lpwstr>p12</vt:lpwstr>
      </vt:variant>
      <vt:variant>
        <vt:i4>1703961</vt:i4>
      </vt:variant>
      <vt:variant>
        <vt:i4>636</vt:i4>
      </vt:variant>
      <vt:variant>
        <vt:i4>0</vt:i4>
      </vt:variant>
      <vt:variant>
        <vt:i4>5</vt:i4>
      </vt:variant>
      <vt:variant>
        <vt:lpwstr>https://login.consultant.ru/link/?req=doc&amp;base=LAW&amp;n=389716&amp;dst=241&amp;field=134&amp;date=20.12.2021</vt:lpwstr>
      </vt:variant>
      <vt:variant>
        <vt:lpwstr/>
      </vt:variant>
      <vt:variant>
        <vt:i4>1900571</vt:i4>
      </vt:variant>
      <vt:variant>
        <vt:i4>633</vt:i4>
      </vt:variant>
      <vt:variant>
        <vt:i4>0</vt:i4>
      </vt:variant>
      <vt:variant>
        <vt:i4>5</vt:i4>
      </vt:variant>
      <vt:variant>
        <vt:lpwstr>https://login.consultant.ru/link/?req=doc&amp;base=LAW&amp;n=389716&amp;dst=233&amp;field=134&amp;date=20.12.2021</vt:lpwstr>
      </vt:variant>
      <vt:variant>
        <vt:lpwstr/>
      </vt:variant>
      <vt:variant>
        <vt:i4>1769503</vt:i4>
      </vt:variant>
      <vt:variant>
        <vt:i4>630</vt:i4>
      </vt:variant>
      <vt:variant>
        <vt:i4>0</vt:i4>
      </vt:variant>
      <vt:variant>
        <vt:i4>5</vt:i4>
      </vt:variant>
      <vt:variant>
        <vt:lpwstr>https://login.consultant.ru/link/?req=doc&amp;base=LAW&amp;n=389716&amp;dst=451&amp;field=134&amp;date=20.12.2021</vt:lpwstr>
      </vt:variant>
      <vt:variant>
        <vt:lpwstr/>
      </vt:variant>
      <vt:variant>
        <vt:i4>1572894</vt:i4>
      </vt:variant>
      <vt:variant>
        <vt:i4>627</vt:i4>
      </vt:variant>
      <vt:variant>
        <vt:i4>0</vt:i4>
      </vt:variant>
      <vt:variant>
        <vt:i4>5</vt:i4>
      </vt:variant>
      <vt:variant>
        <vt:lpwstr>https://login.consultant.ru/link/?req=doc&amp;base=LAW&amp;n=389716&amp;dst=460&amp;field=134&amp;date=20.12.2021</vt:lpwstr>
      </vt:variant>
      <vt:variant>
        <vt:lpwstr/>
      </vt:variant>
      <vt:variant>
        <vt:i4>1900571</vt:i4>
      </vt:variant>
      <vt:variant>
        <vt:i4>624</vt:i4>
      </vt:variant>
      <vt:variant>
        <vt:i4>0</vt:i4>
      </vt:variant>
      <vt:variant>
        <vt:i4>5</vt:i4>
      </vt:variant>
      <vt:variant>
        <vt:lpwstr>https://login.consultant.ru/link/?req=doc&amp;base=LAW&amp;n=389716&amp;dst=332&amp;field=134&amp;date=20.12.2021</vt:lpwstr>
      </vt:variant>
      <vt:variant>
        <vt:lpwstr/>
      </vt:variant>
      <vt:variant>
        <vt:i4>1572894</vt:i4>
      </vt:variant>
      <vt:variant>
        <vt:i4>621</vt:i4>
      </vt:variant>
      <vt:variant>
        <vt:i4>0</vt:i4>
      </vt:variant>
      <vt:variant>
        <vt:i4>5</vt:i4>
      </vt:variant>
      <vt:variant>
        <vt:lpwstr>https://login.consultant.ru/link/?req=doc&amp;base=LAW&amp;n=389716&amp;dst=460&amp;field=134&amp;date=20.12.2021</vt:lpwstr>
      </vt:variant>
      <vt:variant>
        <vt:lpwstr/>
      </vt:variant>
      <vt:variant>
        <vt:i4>1572890</vt:i4>
      </vt:variant>
      <vt:variant>
        <vt:i4>618</vt:i4>
      </vt:variant>
      <vt:variant>
        <vt:i4>0</vt:i4>
      </vt:variant>
      <vt:variant>
        <vt:i4>5</vt:i4>
      </vt:variant>
      <vt:variant>
        <vt:lpwstr>https://login.consultant.ru/link/?req=doc&amp;base=LAW&amp;n=389716&amp;dst=363&amp;field=134&amp;date=20.12.2021</vt:lpwstr>
      </vt:variant>
      <vt:variant>
        <vt:lpwstr/>
      </vt:variant>
      <vt:variant>
        <vt:i4>1572889</vt:i4>
      </vt:variant>
      <vt:variant>
        <vt:i4>615</vt:i4>
      </vt:variant>
      <vt:variant>
        <vt:i4>0</vt:i4>
      </vt:variant>
      <vt:variant>
        <vt:i4>5</vt:i4>
      </vt:variant>
      <vt:variant>
        <vt:lpwstr>https://login.consultant.ru/link/?req=doc&amp;base=LAW&amp;n=389716&amp;dst=467&amp;field=134&amp;date=20.12.2021</vt:lpwstr>
      </vt:variant>
      <vt:variant>
        <vt:lpwstr/>
      </vt:variant>
      <vt:variant>
        <vt:i4>1572889</vt:i4>
      </vt:variant>
      <vt:variant>
        <vt:i4>612</vt:i4>
      </vt:variant>
      <vt:variant>
        <vt:i4>0</vt:i4>
      </vt:variant>
      <vt:variant>
        <vt:i4>5</vt:i4>
      </vt:variant>
      <vt:variant>
        <vt:lpwstr>https://login.consultant.ru/link/?req=doc&amp;base=LAW&amp;n=389716&amp;dst=467&amp;field=134&amp;date=20.12.2021</vt:lpwstr>
      </vt:variant>
      <vt:variant>
        <vt:lpwstr/>
      </vt:variant>
      <vt:variant>
        <vt:i4>1572889</vt:i4>
      </vt:variant>
      <vt:variant>
        <vt:i4>609</vt:i4>
      </vt:variant>
      <vt:variant>
        <vt:i4>0</vt:i4>
      </vt:variant>
      <vt:variant>
        <vt:i4>5</vt:i4>
      </vt:variant>
      <vt:variant>
        <vt:lpwstr>https://login.consultant.ru/link/?req=doc&amp;base=LAW&amp;n=389716&amp;dst=467&amp;field=134&amp;date=20.12.2021</vt:lpwstr>
      </vt:variant>
      <vt:variant>
        <vt:lpwstr/>
      </vt:variant>
      <vt:variant>
        <vt:i4>1507359</vt:i4>
      </vt:variant>
      <vt:variant>
        <vt:i4>606</vt:i4>
      </vt:variant>
      <vt:variant>
        <vt:i4>0</vt:i4>
      </vt:variant>
      <vt:variant>
        <vt:i4>5</vt:i4>
      </vt:variant>
      <vt:variant>
        <vt:lpwstr>https://login.consultant.ru/link/?req=doc&amp;base=LAW&amp;n=389716&amp;dst=491&amp;field=134&amp;date=20.12.2021</vt:lpwstr>
      </vt:variant>
      <vt:variant>
        <vt:lpwstr/>
      </vt:variant>
      <vt:variant>
        <vt:i4>1507358</vt:i4>
      </vt:variant>
      <vt:variant>
        <vt:i4>603</vt:i4>
      </vt:variant>
      <vt:variant>
        <vt:i4>0</vt:i4>
      </vt:variant>
      <vt:variant>
        <vt:i4>5</vt:i4>
      </vt:variant>
      <vt:variant>
        <vt:lpwstr>https://login.consultant.ru/link/?req=doc&amp;base=LAW&amp;n=389716&amp;dst=490&amp;field=134&amp;date=20.12.2021</vt:lpwstr>
      </vt:variant>
      <vt:variant>
        <vt:lpwstr/>
      </vt:variant>
      <vt:variant>
        <vt:i4>1441822</vt:i4>
      </vt:variant>
      <vt:variant>
        <vt:i4>600</vt:i4>
      </vt:variant>
      <vt:variant>
        <vt:i4>0</vt:i4>
      </vt:variant>
      <vt:variant>
        <vt:i4>5</vt:i4>
      </vt:variant>
      <vt:variant>
        <vt:lpwstr>https://login.consultant.ru/link/?req=doc&amp;base=LAW&amp;n=389716&amp;dst=480&amp;field=134&amp;date=20.12.2021</vt:lpwstr>
      </vt:variant>
      <vt:variant>
        <vt:lpwstr/>
      </vt:variant>
      <vt:variant>
        <vt:i4>1572886</vt:i4>
      </vt:variant>
      <vt:variant>
        <vt:i4>597</vt:i4>
      </vt:variant>
      <vt:variant>
        <vt:i4>0</vt:i4>
      </vt:variant>
      <vt:variant>
        <vt:i4>5</vt:i4>
      </vt:variant>
      <vt:variant>
        <vt:lpwstr>https://login.consultant.ru/link/?req=doc&amp;base=LAW&amp;n=389716&amp;dst=468&amp;field=134&amp;date=20.12.2021</vt:lpwstr>
      </vt:variant>
      <vt:variant>
        <vt:lpwstr/>
      </vt:variant>
      <vt:variant>
        <vt:i4>1441815</vt:i4>
      </vt:variant>
      <vt:variant>
        <vt:i4>594</vt:i4>
      </vt:variant>
      <vt:variant>
        <vt:i4>0</vt:i4>
      </vt:variant>
      <vt:variant>
        <vt:i4>5</vt:i4>
      </vt:variant>
      <vt:variant>
        <vt:lpwstr>https://login.consultant.ru/link/?req=doc&amp;base=LAW&amp;n=389716&amp;dst=489&amp;field=134&amp;date=20.12.2021</vt:lpwstr>
      </vt:variant>
      <vt:variant>
        <vt:lpwstr/>
      </vt:variant>
      <vt:variant>
        <vt:i4>1572889</vt:i4>
      </vt:variant>
      <vt:variant>
        <vt:i4>591</vt:i4>
      </vt:variant>
      <vt:variant>
        <vt:i4>0</vt:i4>
      </vt:variant>
      <vt:variant>
        <vt:i4>5</vt:i4>
      </vt:variant>
      <vt:variant>
        <vt:lpwstr>https://login.consultant.ru/link/?req=doc&amp;base=LAW&amp;n=389716&amp;dst=467&amp;field=134&amp;date=20.12.2021</vt:lpwstr>
      </vt:variant>
      <vt:variant>
        <vt:lpwstr/>
      </vt:variant>
      <vt:variant>
        <vt:i4>1507357</vt:i4>
      </vt:variant>
      <vt:variant>
        <vt:i4>588</vt:i4>
      </vt:variant>
      <vt:variant>
        <vt:i4>0</vt:i4>
      </vt:variant>
      <vt:variant>
        <vt:i4>5</vt:i4>
      </vt:variant>
      <vt:variant>
        <vt:lpwstr>https://login.consultant.ru/link/?req=doc&amp;base=LAW&amp;n=389716&amp;dst=493&amp;field=134&amp;date=20.12.2021</vt:lpwstr>
      </vt:variant>
      <vt:variant>
        <vt:lpwstr/>
      </vt:variant>
      <vt:variant>
        <vt:i4>1507358</vt:i4>
      </vt:variant>
      <vt:variant>
        <vt:i4>585</vt:i4>
      </vt:variant>
      <vt:variant>
        <vt:i4>0</vt:i4>
      </vt:variant>
      <vt:variant>
        <vt:i4>5</vt:i4>
      </vt:variant>
      <vt:variant>
        <vt:lpwstr>https://login.consultant.ru/link/?req=doc&amp;base=LAW&amp;n=389716&amp;dst=490&amp;field=134&amp;date=20.12.2021</vt:lpwstr>
      </vt:variant>
      <vt:variant>
        <vt:lpwstr/>
      </vt:variant>
      <vt:variant>
        <vt:i4>1441822</vt:i4>
      </vt:variant>
      <vt:variant>
        <vt:i4>582</vt:i4>
      </vt:variant>
      <vt:variant>
        <vt:i4>0</vt:i4>
      </vt:variant>
      <vt:variant>
        <vt:i4>5</vt:i4>
      </vt:variant>
      <vt:variant>
        <vt:lpwstr>https://login.consultant.ru/link/?req=doc&amp;base=LAW&amp;n=389716&amp;dst=480&amp;field=134&amp;date=20.12.2021</vt:lpwstr>
      </vt:variant>
      <vt:variant>
        <vt:lpwstr/>
      </vt:variant>
      <vt:variant>
        <vt:i4>1572886</vt:i4>
      </vt:variant>
      <vt:variant>
        <vt:i4>579</vt:i4>
      </vt:variant>
      <vt:variant>
        <vt:i4>0</vt:i4>
      </vt:variant>
      <vt:variant>
        <vt:i4>5</vt:i4>
      </vt:variant>
      <vt:variant>
        <vt:lpwstr>https://login.consultant.ru/link/?req=doc&amp;base=LAW&amp;n=389716&amp;dst=468&amp;field=134&amp;date=20.12.2021</vt:lpwstr>
      </vt:variant>
      <vt:variant>
        <vt:lpwstr/>
      </vt:variant>
      <vt:variant>
        <vt:i4>1441815</vt:i4>
      </vt:variant>
      <vt:variant>
        <vt:i4>576</vt:i4>
      </vt:variant>
      <vt:variant>
        <vt:i4>0</vt:i4>
      </vt:variant>
      <vt:variant>
        <vt:i4>5</vt:i4>
      </vt:variant>
      <vt:variant>
        <vt:lpwstr>https://login.consultant.ru/link/?req=doc&amp;base=LAW&amp;n=389716&amp;dst=489&amp;field=134&amp;date=20.12.2021</vt:lpwstr>
      </vt:variant>
      <vt:variant>
        <vt:lpwstr/>
      </vt:variant>
      <vt:variant>
        <vt:i4>1507357</vt:i4>
      </vt:variant>
      <vt:variant>
        <vt:i4>573</vt:i4>
      </vt:variant>
      <vt:variant>
        <vt:i4>0</vt:i4>
      </vt:variant>
      <vt:variant>
        <vt:i4>5</vt:i4>
      </vt:variant>
      <vt:variant>
        <vt:lpwstr>https://login.consultant.ru/link/?req=doc&amp;base=LAW&amp;n=389716&amp;dst=493&amp;field=134&amp;date=20.12.2021</vt:lpwstr>
      </vt:variant>
      <vt:variant>
        <vt:lpwstr/>
      </vt:variant>
      <vt:variant>
        <vt:i4>1638419</vt:i4>
      </vt:variant>
      <vt:variant>
        <vt:i4>570</vt:i4>
      </vt:variant>
      <vt:variant>
        <vt:i4>0</vt:i4>
      </vt:variant>
      <vt:variant>
        <vt:i4>5</vt:i4>
      </vt:variant>
      <vt:variant>
        <vt:lpwstr>https://login.consultant.ru/link/?req=doc&amp;base=LAW&amp;n=421874&amp;dst=559&amp;field=134&amp;date=23.09.2022</vt:lpwstr>
      </vt:variant>
      <vt:variant>
        <vt:lpwstr/>
      </vt:variant>
      <vt:variant>
        <vt:i4>3014688</vt:i4>
      </vt:variant>
      <vt:variant>
        <vt:i4>567</vt:i4>
      </vt:variant>
      <vt:variant>
        <vt:i4>0</vt:i4>
      </vt:variant>
      <vt:variant>
        <vt:i4>5</vt:i4>
      </vt:variant>
      <vt:variant>
        <vt:lpwstr>https://login.consultant.ru/link/?req=doc&amp;base=LAW&amp;n=410706&amp;dst=10646&amp;field=134&amp;date=23.09.2022</vt:lpwstr>
      </vt:variant>
      <vt:variant>
        <vt:lpwstr/>
      </vt:variant>
      <vt:variant>
        <vt:i4>6750306</vt:i4>
      </vt:variant>
      <vt:variant>
        <vt:i4>564</vt:i4>
      </vt:variant>
      <vt:variant>
        <vt:i4>0</vt:i4>
      </vt:variant>
      <vt:variant>
        <vt:i4>5</vt:i4>
      </vt:variant>
      <vt:variant>
        <vt:lpwstr>https://login.consultant.ru/link/?req=doc&amp;base=LAW&amp;n=421875&amp;dst=2465&amp;field=134&amp;date=23.09.2022</vt:lpwstr>
      </vt:variant>
      <vt:variant>
        <vt:lpwstr/>
      </vt:variant>
      <vt:variant>
        <vt:i4>6488160</vt:i4>
      </vt:variant>
      <vt:variant>
        <vt:i4>561</vt:i4>
      </vt:variant>
      <vt:variant>
        <vt:i4>0</vt:i4>
      </vt:variant>
      <vt:variant>
        <vt:i4>5</vt:i4>
      </vt:variant>
      <vt:variant>
        <vt:lpwstr>https://login.consultant.ru/link/?req=doc&amp;base=LAW&amp;n=421875&amp;dst=2441&amp;field=134&amp;date=23.09.2022</vt:lpwstr>
      </vt:variant>
      <vt:variant>
        <vt:lpwstr/>
      </vt:variant>
      <vt:variant>
        <vt:i4>6226010</vt:i4>
      </vt:variant>
      <vt:variant>
        <vt:i4>558</vt:i4>
      </vt:variant>
      <vt:variant>
        <vt:i4>0</vt:i4>
      </vt:variant>
      <vt:variant>
        <vt:i4>5</vt:i4>
      </vt:variant>
      <vt:variant>
        <vt:lpwstr>https://internet.garant.ru/</vt:lpwstr>
      </vt:variant>
      <vt:variant>
        <vt:lpwstr>/document/77685447/entry/30407</vt:lpwstr>
      </vt:variant>
      <vt:variant>
        <vt:i4>5832799</vt:i4>
      </vt:variant>
      <vt:variant>
        <vt:i4>555</vt:i4>
      </vt:variant>
      <vt:variant>
        <vt:i4>0</vt:i4>
      </vt:variant>
      <vt:variant>
        <vt:i4>5</vt:i4>
      </vt:variant>
      <vt:variant>
        <vt:lpwstr>https://internet.garant.ru/</vt:lpwstr>
      </vt:variant>
      <vt:variant>
        <vt:lpwstr>/document/77685447/entry/304510</vt:lpwstr>
      </vt:variant>
      <vt:variant>
        <vt:i4>5374041</vt:i4>
      </vt:variant>
      <vt:variant>
        <vt:i4>552</vt:i4>
      </vt:variant>
      <vt:variant>
        <vt:i4>0</vt:i4>
      </vt:variant>
      <vt:variant>
        <vt:i4>5</vt:i4>
      </vt:variant>
      <vt:variant>
        <vt:lpwstr>https://login.consultant.ru/link/?req=doc&amp;base=LAW&amp;n=390113&amp;dst=100020&amp;field=134&amp;date=15.12.2021</vt:lpwstr>
      </vt:variant>
      <vt:variant>
        <vt:lpwstr/>
      </vt:variant>
      <vt:variant>
        <vt:i4>1572887</vt:i4>
      </vt:variant>
      <vt:variant>
        <vt:i4>549</vt:i4>
      </vt:variant>
      <vt:variant>
        <vt:i4>0</vt:i4>
      </vt:variant>
      <vt:variant>
        <vt:i4>5</vt:i4>
      </vt:variant>
      <vt:variant>
        <vt:lpwstr>https://login.consultant.ru/link/?req=doc&amp;base=LAW&amp;n=421874&amp;dst=549&amp;field=134&amp;date=27.09.2022</vt:lpwstr>
      </vt:variant>
      <vt:variant>
        <vt:lpwstr/>
      </vt:variant>
      <vt:variant>
        <vt:i4>1572886</vt:i4>
      </vt:variant>
      <vt:variant>
        <vt:i4>546</vt:i4>
      </vt:variant>
      <vt:variant>
        <vt:i4>0</vt:i4>
      </vt:variant>
      <vt:variant>
        <vt:i4>5</vt:i4>
      </vt:variant>
      <vt:variant>
        <vt:lpwstr>https://login.consultant.ru/link/?req=doc&amp;base=LAW&amp;n=421874&amp;dst=548&amp;field=134&amp;date=27.09.2022</vt:lpwstr>
      </vt:variant>
      <vt:variant>
        <vt:lpwstr/>
      </vt:variant>
      <vt:variant>
        <vt:i4>1572888</vt:i4>
      </vt:variant>
      <vt:variant>
        <vt:i4>543</vt:i4>
      </vt:variant>
      <vt:variant>
        <vt:i4>0</vt:i4>
      </vt:variant>
      <vt:variant>
        <vt:i4>5</vt:i4>
      </vt:variant>
      <vt:variant>
        <vt:lpwstr>https://login.consultant.ru/link/?req=doc&amp;base=LAW&amp;n=421874&amp;dst=546&amp;field=134&amp;date=27.09.2022</vt:lpwstr>
      </vt:variant>
      <vt:variant>
        <vt:lpwstr/>
      </vt:variant>
      <vt:variant>
        <vt:i4>1572891</vt:i4>
      </vt:variant>
      <vt:variant>
        <vt:i4>540</vt:i4>
      </vt:variant>
      <vt:variant>
        <vt:i4>0</vt:i4>
      </vt:variant>
      <vt:variant>
        <vt:i4>5</vt:i4>
      </vt:variant>
      <vt:variant>
        <vt:lpwstr>https://login.consultant.ru/link/?req=doc&amp;base=LAW&amp;n=421874&amp;dst=545&amp;field=134&amp;date=27.09.2022</vt:lpwstr>
      </vt:variant>
      <vt:variant>
        <vt:lpwstr/>
      </vt:variant>
      <vt:variant>
        <vt:i4>1572893</vt:i4>
      </vt:variant>
      <vt:variant>
        <vt:i4>537</vt:i4>
      </vt:variant>
      <vt:variant>
        <vt:i4>0</vt:i4>
      </vt:variant>
      <vt:variant>
        <vt:i4>5</vt:i4>
      </vt:variant>
      <vt:variant>
        <vt:lpwstr>https://login.consultant.ru/link/?req=doc&amp;base=LAW&amp;n=421874&amp;dst=543&amp;field=134&amp;date=27.09.2022</vt:lpwstr>
      </vt:variant>
      <vt:variant>
        <vt:lpwstr/>
      </vt:variant>
      <vt:variant>
        <vt:i4>1572895</vt:i4>
      </vt:variant>
      <vt:variant>
        <vt:i4>534</vt:i4>
      </vt:variant>
      <vt:variant>
        <vt:i4>0</vt:i4>
      </vt:variant>
      <vt:variant>
        <vt:i4>5</vt:i4>
      </vt:variant>
      <vt:variant>
        <vt:lpwstr>https://login.consultant.ru/link/?req=doc&amp;base=LAW&amp;n=421874&amp;dst=541&amp;field=134&amp;date=27.09.2022</vt:lpwstr>
      </vt:variant>
      <vt:variant>
        <vt:lpwstr/>
      </vt:variant>
      <vt:variant>
        <vt:i4>1638423</vt:i4>
      </vt:variant>
      <vt:variant>
        <vt:i4>531</vt:i4>
      </vt:variant>
      <vt:variant>
        <vt:i4>0</vt:i4>
      </vt:variant>
      <vt:variant>
        <vt:i4>5</vt:i4>
      </vt:variant>
      <vt:variant>
        <vt:lpwstr>https://login.consultant.ru/link/?req=doc&amp;base=LAW&amp;n=421874&amp;dst=559&amp;field=134&amp;date=27.09.2022</vt:lpwstr>
      </vt:variant>
      <vt:variant>
        <vt:lpwstr/>
      </vt:variant>
      <vt:variant>
        <vt:i4>3014692</vt:i4>
      </vt:variant>
      <vt:variant>
        <vt:i4>528</vt:i4>
      </vt:variant>
      <vt:variant>
        <vt:i4>0</vt:i4>
      </vt:variant>
      <vt:variant>
        <vt:i4>5</vt:i4>
      </vt:variant>
      <vt:variant>
        <vt:lpwstr>https://login.consultant.ru/link/?req=doc&amp;base=LAW&amp;n=410706&amp;dst=10646&amp;field=134&amp;date=27.09.2022</vt:lpwstr>
      </vt:variant>
      <vt:variant>
        <vt:lpwstr/>
      </vt:variant>
      <vt:variant>
        <vt:i4>6488162</vt:i4>
      </vt:variant>
      <vt:variant>
        <vt:i4>525</vt:i4>
      </vt:variant>
      <vt:variant>
        <vt:i4>0</vt:i4>
      </vt:variant>
      <vt:variant>
        <vt:i4>5</vt:i4>
      </vt:variant>
      <vt:variant>
        <vt:lpwstr>https://login.consultant.ru/link/?req=doc&amp;base=LAW&amp;n=421875&amp;dst=2465&amp;field=134&amp;date=27.09.2022</vt:lpwstr>
      </vt:variant>
      <vt:variant>
        <vt:lpwstr/>
      </vt:variant>
      <vt:variant>
        <vt:i4>6750304</vt:i4>
      </vt:variant>
      <vt:variant>
        <vt:i4>522</vt:i4>
      </vt:variant>
      <vt:variant>
        <vt:i4>0</vt:i4>
      </vt:variant>
      <vt:variant>
        <vt:i4>5</vt:i4>
      </vt:variant>
      <vt:variant>
        <vt:lpwstr>https://login.consultant.ru/link/?req=doc&amp;base=LAW&amp;n=421875&amp;dst=2441&amp;field=134&amp;date=27.09.2022</vt:lpwstr>
      </vt:variant>
      <vt:variant>
        <vt:lpwstr/>
      </vt:variant>
      <vt:variant>
        <vt:i4>5570643</vt:i4>
      </vt:variant>
      <vt:variant>
        <vt:i4>519</vt:i4>
      </vt:variant>
      <vt:variant>
        <vt:i4>0</vt:i4>
      </vt:variant>
      <vt:variant>
        <vt:i4>5</vt:i4>
      </vt:variant>
      <vt:variant>
        <vt:lpwstr>https://login.consultant.ru/link/?req=doc&amp;base=LAW&amp;n=388927&amp;dst=100041&amp;field=134&amp;date=08.12.2021</vt:lpwstr>
      </vt:variant>
      <vt:variant>
        <vt:lpwstr/>
      </vt:variant>
      <vt:variant>
        <vt:i4>5570648</vt:i4>
      </vt:variant>
      <vt:variant>
        <vt:i4>516</vt:i4>
      </vt:variant>
      <vt:variant>
        <vt:i4>0</vt:i4>
      </vt:variant>
      <vt:variant>
        <vt:i4>5</vt:i4>
      </vt:variant>
      <vt:variant>
        <vt:lpwstr>https://login.consultant.ru/link/?req=doc&amp;base=LAW&amp;n=424276&amp;dst=100066&amp;field=134&amp;date=23.09.2022</vt:lpwstr>
      </vt:variant>
      <vt:variant>
        <vt:lpwstr/>
      </vt:variant>
      <vt:variant>
        <vt:i4>5963866</vt:i4>
      </vt:variant>
      <vt:variant>
        <vt:i4>513</vt:i4>
      </vt:variant>
      <vt:variant>
        <vt:i4>0</vt:i4>
      </vt:variant>
      <vt:variant>
        <vt:i4>5</vt:i4>
      </vt:variant>
      <vt:variant>
        <vt:lpwstr>https://login.consultant.ru/link/?req=doc&amp;base=LAW&amp;n=424276&amp;dst=100048&amp;field=134&amp;date=23.09.2022</vt:lpwstr>
      </vt:variant>
      <vt:variant>
        <vt:lpwstr/>
      </vt:variant>
      <vt:variant>
        <vt:i4>5898332</vt:i4>
      </vt:variant>
      <vt:variant>
        <vt:i4>510</vt:i4>
      </vt:variant>
      <vt:variant>
        <vt:i4>0</vt:i4>
      </vt:variant>
      <vt:variant>
        <vt:i4>5</vt:i4>
      </vt:variant>
      <vt:variant>
        <vt:lpwstr>https://login.consultant.ru/link/?req=doc&amp;base=LAW&amp;n=424276&amp;dst=100029&amp;field=134&amp;date=23.09.2022</vt:lpwstr>
      </vt:variant>
      <vt:variant>
        <vt:lpwstr/>
      </vt:variant>
      <vt:variant>
        <vt:i4>5308511</vt:i4>
      </vt:variant>
      <vt:variant>
        <vt:i4>507</vt:i4>
      </vt:variant>
      <vt:variant>
        <vt:i4>0</vt:i4>
      </vt:variant>
      <vt:variant>
        <vt:i4>5</vt:i4>
      </vt:variant>
      <vt:variant>
        <vt:lpwstr>https://login.consultant.ru/link/?req=doc&amp;base=LAW&amp;n=424276&amp;dst=100012&amp;field=134&amp;date=23.09.2022</vt:lpwstr>
      </vt:variant>
      <vt:variant>
        <vt:lpwstr/>
      </vt:variant>
      <vt:variant>
        <vt:i4>2293858</vt:i4>
      </vt:variant>
      <vt:variant>
        <vt:i4>504</vt:i4>
      </vt:variant>
      <vt:variant>
        <vt:i4>0</vt:i4>
      </vt:variant>
      <vt:variant>
        <vt:i4>5</vt:i4>
      </vt:variant>
      <vt:variant>
        <vt:lpwstr>consultantplus://offline/ref=E52007D648D706469D8184923DD48D3E53496182A45E5B20987E9382A4FCE0CAF6D6726CAC8A3168tDRDG</vt:lpwstr>
      </vt:variant>
      <vt:variant>
        <vt:lpwstr/>
      </vt:variant>
      <vt:variant>
        <vt:i4>720897</vt:i4>
      </vt:variant>
      <vt:variant>
        <vt:i4>501</vt:i4>
      </vt:variant>
      <vt:variant>
        <vt:i4>0</vt:i4>
      </vt:variant>
      <vt:variant>
        <vt:i4>5</vt:i4>
      </vt:variant>
      <vt:variant>
        <vt:lpwstr>consultantplus://offline/ref=CB4891082ABC537C6BD0913B46A1E45F175F24AF8A4B97FC027DFF4B81tAoCL</vt:lpwstr>
      </vt:variant>
      <vt:variant>
        <vt:lpwstr/>
      </vt:variant>
      <vt:variant>
        <vt:i4>720897</vt:i4>
      </vt:variant>
      <vt:variant>
        <vt:i4>498</vt:i4>
      </vt:variant>
      <vt:variant>
        <vt:i4>0</vt:i4>
      </vt:variant>
      <vt:variant>
        <vt:i4>5</vt:i4>
      </vt:variant>
      <vt:variant>
        <vt:lpwstr>consultantplus://offline/ref=CB4891082ABC537C6BD0913B46A1E45F175F24AF8A4B97FC027DFF4B81tAoCL</vt:lpwstr>
      </vt:variant>
      <vt:variant>
        <vt:lpwstr/>
      </vt:variant>
      <vt:variant>
        <vt:i4>720897</vt:i4>
      </vt:variant>
      <vt:variant>
        <vt:i4>495</vt:i4>
      </vt:variant>
      <vt:variant>
        <vt:i4>0</vt:i4>
      </vt:variant>
      <vt:variant>
        <vt:i4>5</vt:i4>
      </vt:variant>
      <vt:variant>
        <vt:lpwstr>consultantplus://offline/ref=CB4891082ABC537C6BD0913B46A1E45F175F24AF8A4B97FC027DFF4B81tAoCL</vt:lpwstr>
      </vt:variant>
      <vt:variant>
        <vt:lpwstr/>
      </vt:variant>
      <vt:variant>
        <vt:i4>196616</vt:i4>
      </vt:variant>
      <vt:variant>
        <vt:i4>492</vt:i4>
      </vt:variant>
      <vt:variant>
        <vt:i4>0</vt:i4>
      </vt:variant>
      <vt:variant>
        <vt:i4>5</vt:i4>
      </vt:variant>
      <vt:variant>
        <vt:lpwstr>kodeks://link/d?nd=542617223&amp;point=mark=000000000000000000000000000000000000000000000000006540IN</vt:lpwstr>
      </vt:variant>
      <vt:variant>
        <vt:lpwstr/>
      </vt:variant>
      <vt:variant>
        <vt:i4>196665</vt:i4>
      </vt:variant>
      <vt:variant>
        <vt:i4>489</vt:i4>
      </vt:variant>
      <vt:variant>
        <vt:i4>0</vt:i4>
      </vt:variant>
      <vt:variant>
        <vt:i4>5</vt:i4>
      </vt:variant>
      <vt:variant>
        <vt:lpwstr>http://www.consultant.ru/document/cons_doc_LAW_34661/f61ff313afecf81a91a43d729c2df55c1d6a1533/</vt:lpwstr>
      </vt:variant>
      <vt:variant>
        <vt:lpwstr>dst2620</vt:lpwstr>
      </vt:variant>
      <vt:variant>
        <vt:i4>5242931</vt:i4>
      </vt:variant>
      <vt:variant>
        <vt:i4>486</vt:i4>
      </vt:variant>
      <vt:variant>
        <vt:i4>0</vt:i4>
      </vt:variant>
      <vt:variant>
        <vt:i4>5</vt:i4>
      </vt:variant>
      <vt:variant>
        <vt:lpwstr>http://www.consultant.ru/document/cons_doc_LAW_10699/a74ca4364cb5aa0d95db2b7636907af350ab52c8/</vt:lpwstr>
      </vt:variant>
      <vt:variant>
        <vt:lpwstr>dst2086</vt:lpwstr>
      </vt:variant>
      <vt:variant>
        <vt:i4>5832765</vt:i4>
      </vt:variant>
      <vt:variant>
        <vt:i4>483</vt:i4>
      </vt:variant>
      <vt:variant>
        <vt:i4>0</vt:i4>
      </vt:variant>
      <vt:variant>
        <vt:i4>5</vt:i4>
      </vt:variant>
      <vt:variant>
        <vt:lpwstr>http://www.consultant.ru/document/cons_doc_LAW_10699/0108932a3c6234f73590b25799588ada492deb23/</vt:lpwstr>
      </vt:variant>
      <vt:variant>
        <vt:lpwstr>dst2072</vt:lpwstr>
      </vt:variant>
      <vt:variant>
        <vt:i4>852017</vt:i4>
      </vt:variant>
      <vt:variant>
        <vt:i4>480</vt:i4>
      </vt:variant>
      <vt:variant>
        <vt:i4>0</vt:i4>
      </vt:variant>
      <vt:variant>
        <vt:i4>5</vt:i4>
      </vt:variant>
      <vt:variant>
        <vt:lpwstr>http://www.consultant.ru/document/cons_doc_LAW_10699/6411e005f539b666d6f360f202cb7b1c23fe27c3/</vt:lpwstr>
      </vt:variant>
      <vt:variant>
        <vt:lpwstr>dst2054</vt:lpwstr>
      </vt:variant>
      <vt:variant>
        <vt:i4>6815838</vt:i4>
      </vt:variant>
      <vt:variant>
        <vt:i4>477</vt:i4>
      </vt:variant>
      <vt:variant>
        <vt:i4>0</vt:i4>
      </vt:variant>
      <vt:variant>
        <vt:i4>5</vt:i4>
      </vt:variant>
      <vt:variant>
        <vt:lpwstr>http://www.consultant.ru/document/cons_doc_LAW_10699/7cb5d9b7f75fd72853e0610988cc9f6fdd08802e/</vt:lpwstr>
      </vt:variant>
      <vt:variant>
        <vt:lpwstr>dst101897</vt:lpwstr>
      </vt:variant>
      <vt:variant>
        <vt:i4>2687076</vt:i4>
      </vt:variant>
      <vt:variant>
        <vt:i4>474</vt:i4>
      </vt:variant>
      <vt:variant>
        <vt:i4>0</vt:i4>
      </vt:variant>
      <vt:variant>
        <vt:i4>5</vt:i4>
      </vt:variant>
      <vt:variant>
        <vt:lpwstr>consultantplus://offline/ref=90A6C441F53F68E433894BE014086D917F92D4D27E50AC8D96A720E92AE27523C8E48089C8D0o931E</vt:lpwstr>
      </vt:variant>
      <vt:variant>
        <vt:lpwstr/>
      </vt:variant>
      <vt:variant>
        <vt:i4>1376274</vt:i4>
      </vt:variant>
      <vt:variant>
        <vt:i4>471</vt:i4>
      </vt:variant>
      <vt:variant>
        <vt:i4>0</vt:i4>
      </vt:variant>
      <vt:variant>
        <vt:i4>5</vt:i4>
      </vt:variant>
      <vt:variant>
        <vt:lpwstr>https://login.consultant.ru/link/?req=doc&amp;base=LAW&amp;n=421874&amp;dst=199&amp;field=134&amp;date=26.09.2022</vt:lpwstr>
      </vt:variant>
      <vt:variant>
        <vt:lpwstr/>
      </vt:variant>
      <vt:variant>
        <vt:i4>6750307</vt:i4>
      </vt:variant>
      <vt:variant>
        <vt:i4>468</vt:i4>
      </vt:variant>
      <vt:variant>
        <vt:i4>0</vt:i4>
      </vt:variant>
      <vt:variant>
        <vt:i4>5</vt:i4>
      </vt:variant>
      <vt:variant>
        <vt:lpwstr>https://login.consultant.ru/link/?req=doc&amp;base=LAW&amp;n=413544&amp;date=23.06.2022</vt:lpwstr>
      </vt:variant>
      <vt:variant>
        <vt:lpwstr/>
      </vt:variant>
      <vt:variant>
        <vt:i4>7143532</vt:i4>
      </vt:variant>
      <vt:variant>
        <vt:i4>465</vt:i4>
      </vt:variant>
      <vt:variant>
        <vt:i4>0</vt:i4>
      </vt:variant>
      <vt:variant>
        <vt:i4>5</vt:i4>
      </vt:variant>
      <vt:variant>
        <vt:lpwstr>consultantplus://offline/ref=AB3EA8AD807C0DE86B9783342236347617B1FF314496C2040C445879264429FDFA4ED6122816496Av314M</vt:lpwstr>
      </vt:variant>
      <vt:variant>
        <vt:lpwstr/>
      </vt:variant>
      <vt:variant>
        <vt:i4>6094856</vt:i4>
      </vt:variant>
      <vt:variant>
        <vt:i4>462</vt:i4>
      </vt:variant>
      <vt:variant>
        <vt:i4>0</vt:i4>
      </vt:variant>
      <vt:variant>
        <vt:i4>5</vt:i4>
      </vt:variant>
      <vt:variant>
        <vt:lpwstr>consultantplus://offline/ref=AB3EA8AD807C0DE86B9783342236347614B1F03B4794C2040C445879264429FDFA4ED6v111M</vt:lpwstr>
      </vt:variant>
      <vt:variant>
        <vt:lpwstr/>
      </vt:variant>
      <vt:variant>
        <vt:i4>6488174</vt:i4>
      </vt:variant>
      <vt:variant>
        <vt:i4>459</vt:i4>
      </vt:variant>
      <vt:variant>
        <vt:i4>0</vt:i4>
      </vt:variant>
      <vt:variant>
        <vt:i4>5</vt:i4>
      </vt:variant>
      <vt:variant>
        <vt:lpwstr>https://login.consultant.ru/link/?req=doc&amp;base=LAW&amp;n=416355&amp;date=29.06.2022</vt:lpwstr>
      </vt:variant>
      <vt:variant>
        <vt:lpwstr/>
      </vt:variant>
      <vt:variant>
        <vt:i4>5439570</vt:i4>
      </vt:variant>
      <vt:variant>
        <vt:i4>456</vt:i4>
      </vt:variant>
      <vt:variant>
        <vt:i4>0</vt:i4>
      </vt:variant>
      <vt:variant>
        <vt:i4>5</vt:i4>
      </vt:variant>
      <vt:variant>
        <vt:lpwstr>https://login.consultant.ru/link/?req=doc&amp;base=LAW&amp;n=419244&amp;dst=100024&amp;field=134&amp;date=29.06.2022</vt:lpwstr>
      </vt:variant>
      <vt:variant>
        <vt:lpwstr/>
      </vt:variant>
      <vt:variant>
        <vt:i4>6619232</vt:i4>
      </vt:variant>
      <vt:variant>
        <vt:i4>453</vt:i4>
      </vt:variant>
      <vt:variant>
        <vt:i4>0</vt:i4>
      </vt:variant>
      <vt:variant>
        <vt:i4>5</vt:i4>
      </vt:variant>
      <vt:variant>
        <vt:lpwstr>https://login.consultant.ru/link/?req=doc&amp;base=LAW&amp;n=416355&amp;dst=1509&amp;field=134&amp;date=29.06.2022</vt:lpwstr>
      </vt:variant>
      <vt:variant>
        <vt:lpwstr/>
      </vt:variant>
      <vt:variant>
        <vt:i4>6619232</vt:i4>
      </vt:variant>
      <vt:variant>
        <vt:i4>450</vt:i4>
      </vt:variant>
      <vt:variant>
        <vt:i4>0</vt:i4>
      </vt:variant>
      <vt:variant>
        <vt:i4>5</vt:i4>
      </vt:variant>
      <vt:variant>
        <vt:lpwstr>https://login.consultant.ru/link/?req=doc&amp;base=LAW&amp;n=416355&amp;dst=1509&amp;field=134&amp;date=29.06.2022</vt:lpwstr>
      </vt:variant>
      <vt:variant>
        <vt:lpwstr/>
      </vt:variant>
      <vt:variant>
        <vt:i4>5701713</vt:i4>
      </vt:variant>
      <vt:variant>
        <vt:i4>447</vt:i4>
      </vt:variant>
      <vt:variant>
        <vt:i4>0</vt:i4>
      </vt:variant>
      <vt:variant>
        <vt:i4>5</vt:i4>
      </vt:variant>
      <vt:variant>
        <vt:lpwstr>https://login.consultant.ru/link/?req=doc&amp;base=LAW&amp;n=419244&amp;dst=100010&amp;field=134&amp;date=29.06.2022</vt:lpwstr>
      </vt:variant>
      <vt:variant>
        <vt:lpwstr/>
      </vt:variant>
      <vt:variant>
        <vt:i4>7274512</vt:i4>
      </vt:variant>
      <vt:variant>
        <vt:i4>444</vt:i4>
      </vt:variant>
      <vt:variant>
        <vt:i4>0</vt:i4>
      </vt:variant>
      <vt:variant>
        <vt:i4>5</vt:i4>
      </vt:variant>
      <vt:variant>
        <vt:lpwstr>http://www.consultant.ru/document/cons_doc_LAW_287371/ab3273e757a9e718cbb3741596bc36eb8138e4f6/</vt:lpwstr>
      </vt:variant>
      <vt:variant>
        <vt:lpwstr>dst101778</vt:lpwstr>
      </vt:variant>
      <vt:variant>
        <vt:i4>2031623</vt:i4>
      </vt:variant>
      <vt:variant>
        <vt:i4>441</vt:i4>
      </vt:variant>
      <vt:variant>
        <vt:i4>0</vt:i4>
      </vt:variant>
      <vt:variant>
        <vt:i4>5</vt:i4>
      </vt:variant>
      <vt:variant>
        <vt:lpwstr>consultantplus://offline/ref=948218778C7A5DC6C0140DB03363CEC8C892E6C9BAECD23EB7E961D477OFI8H</vt:lpwstr>
      </vt:variant>
      <vt:variant>
        <vt:lpwstr/>
      </vt:variant>
      <vt:variant>
        <vt:i4>1048635</vt:i4>
      </vt:variant>
      <vt:variant>
        <vt:i4>434</vt:i4>
      </vt:variant>
      <vt:variant>
        <vt:i4>0</vt:i4>
      </vt:variant>
      <vt:variant>
        <vt:i4>5</vt:i4>
      </vt:variant>
      <vt:variant>
        <vt:lpwstr/>
      </vt:variant>
      <vt:variant>
        <vt:lpwstr>_Toc115171863</vt:lpwstr>
      </vt:variant>
      <vt:variant>
        <vt:i4>1048635</vt:i4>
      </vt:variant>
      <vt:variant>
        <vt:i4>428</vt:i4>
      </vt:variant>
      <vt:variant>
        <vt:i4>0</vt:i4>
      </vt:variant>
      <vt:variant>
        <vt:i4>5</vt:i4>
      </vt:variant>
      <vt:variant>
        <vt:lpwstr/>
      </vt:variant>
      <vt:variant>
        <vt:lpwstr>_Toc115171862</vt:lpwstr>
      </vt:variant>
      <vt:variant>
        <vt:i4>1048635</vt:i4>
      </vt:variant>
      <vt:variant>
        <vt:i4>422</vt:i4>
      </vt:variant>
      <vt:variant>
        <vt:i4>0</vt:i4>
      </vt:variant>
      <vt:variant>
        <vt:i4>5</vt:i4>
      </vt:variant>
      <vt:variant>
        <vt:lpwstr/>
      </vt:variant>
      <vt:variant>
        <vt:lpwstr>_Toc115171861</vt:lpwstr>
      </vt:variant>
      <vt:variant>
        <vt:i4>1048635</vt:i4>
      </vt:variant>
      <vt:variant>
        <vt:i4>416</vt:i4>
      </vt:variant>
      <vt:variant>
        <vt:i4>0</vt:i4>
      </vt:variant>
      <vt:variant>
        <vt:i4>5</vt:i4>
      </vt:variant>
      <vt:variant>
        <vt:lpwstr/>
      </vt:variant>
      <vt:variant>
        <vt:lpwstr>_Toc115171860</vt:lpwstr>
      </vt:variant>
      <vt:variant>
        <vt:i4>1245243</vt:i4>
      </vt:variant>
      <vt:variant>
        <vt:i4>410</vt:i4>
      </vt:variant>
      <vt:variant>
        <vt:i4>0</vt:i4>
      </vt:variant>
      <vt:variant>
        <vt:i4>5</vt:i4>
      </vt:variant>
      <vt:variant>
        <vt:lpwstr/>
      </vt:variant>
      <vt:variant>
        <vt:lpwstr>_Toc115171859</vt:lpwstr>
      </vt:variant>
      <vt:variant>
        <vt:i4>1245243</vt:i4>
      </vt:variant>
      <vt:variant>
        <vt:i4>404</vt:i4>
      </vt:variant>
      <vt:variant>
        <vt:i4>0</vt:i4>
      </vt:variant>
      <vt:variant>
        <vt:i4>5</vt:i4>
      </vt:variant>
      <vt:variant>
        <vt:lpwstr/>
      </vt:variant>
      <vt:variant>
        <vt:lpwstr>_Toc115171858</vt:lpwstr>
      </vt:variant>
      <vt:variant>
        <vt:i4>1245243</vt:i4>
      </vt:variant>
      <vt:variant>
        <vt:i4>398</vt:i4>
      </vt:variant>
      <vt:variant>
        <vt:i4>0</vt:i4>
      </vt:variant>
      <vt:variant>
        <vt:i4>5</vt:i4>
      </vt:variant>
      <vt:variant>
        <vt:lpwstr/>
      </vt:variant>
      <vt:variant>
        <vt:lpwstr>_Toc115171857</vt:lpwstr>
      </vt:variant>
      <vt:variant>
        <vt:i4>1245243</vt:i4>
      </vt:variant>
      <vt:variant>
        <vt:i4>392</vt:i4>
      </vt:variant>
      <vt:variant>
        <vt:i4>0</vt:i4>
      </vt:variant>
      <vt:variant>
        <vt:i4>5</vt:i4>
      </vt:variant>
      <vt:variant>
        <vt:lpwstr/>
      </vt:variant>
      <vt:variant>
        <vt:lpwstr>_Toc115171856</vt:lpwstr>
      </vt:variant>
      <vt:variant>
        <vt:i4>1245243</vt:i4>
      </vt:variant>
      <vt:variant>
        <vt:i4>386</vt:i4>
      </vt:variant>
      <vt:variant>
        <vt:i4>0</vt:i4>
      </vt:variant>
      <vt:variant>
        <vt:i4>5</vt:i4>
      </vt:variant>
      <vt:variant>
        <vt:lpwstr/>
      </vt:variant>
      <vt:variant>
        <vt:lpwstr>_Toc115171855</vt:lpwstr>
      </vt:variant>
      <vt:variant>
        <vt:i4>1245243</vt:i4>
      </vt:variant>
      <vt:variant>
        <vt:i4>380</vt:i4>
      </vt:variant>
      <vt:variant>
        <vt:i4>0</vt:i4>
      </vt:variant>
      <vt:variant>
        <vt:i4>5</vt:i4>
      </vt:variant>
      <vt:variant>
        <vt:lpwstr/>
      </vt:variant>
      <vt:variant>
        <vt:lpwstr>_Toc115171854</vt:lpwstr>
      </vt:variant>
      <vt:variant>
        <vt:i4>1245243</vt:i4>
      </vt:variant>
      <vt:variant>
        <vt:i4>374</vt:i4>
      </vt:variant>
      <vt:variant>
        <vt:i4>0</vt:i4>
      </vt:variant>
      <vt:variant>
        <vt:i4>5</vt:i4>
      </vt:variant>
      <vt:variant>
        <vt:lpwstr/>
      </vt:variant>
      <vt:variant>
        <vt:lpwstr>_Toc115171853</vt:lpwstr>
      </vt:variant>
      <vt:variant>
        <vt:i4>1245243</vt:i4>
      </vt:variant>
      <vt:variant>
        <vt:i4>368</vt:i4>
      </vt:variant>
      <vt:variant>
        <vt:i4>0</vt:i4>
      </vt:variant>
      <vt:variant>
        <vt:i4>5</vt:i4>
      </vt:variant>
      <vt:variant>
        <vt:lpwstr/>
      </vt:variant>
      <vt:variant>
        <vt:lpwstr>_Toc115171852</vt:lpwstr>
      </vt:variant>
      <vt:variant>
        <vt:i4>1245243</vt:i4>
      </vt:variant>
      <vt:variant>
        <vt:i4>362</vt:i4>
      </vt:variant>
      <vt:variant>
        <vt:i4>0</vt:i4>
      </vt:variant>
      <vt:variant>
        <vt:i4>5</vt:i4>
      </vt:variant>
      <vt:variant>
        <vt:lpwstr/>
      </vt:variant>
      <vt:variant>
        <vt:lpwstr>_Toc115171851</vt:lpwstr>
      </vt:variant>
      <vt:variant>
        <vt:i4>1245243</vt:i4>
      </vt:variant>
      <vt:variant>
        <vt:i4>356</vt:i4>
      </vt:variant>
      <vt:variant>
        <vt:i4>0</vt:i4>
      </vt:variant>
      <vt:variant>
        <vt:i4>5</vt:i4>
      </vt:variant>
      <vt:variant>
        <vt:lpwstr/>
      </vt:variant>
      <vt:variant>
        <vt:lpwstr>_Toc115171850</vt:lpwstr>
      </vt:variant>
      <vt:variant>
        <vt:i4>1179707</vt:i4>
      </vt:variant>
      <vt:variant>
        <vt:i4>350</vt:i4>
      </vt:variant>
      <vt:variant>
        <vt:i4>0</vt:i4>
      </vt:variant>
      <vt:variant>
        <vt:i4>5</vt:i4>
      </vt:variant>
      <vt:variant>
        <vt:lpwstr/>
      </vt:variant>
      <vt:variant>
        <vt:lpwstr>_Toc115171849</vt:lpwstr>
      </vt:variant>
      <vt:variant>
        <vt:i4>1179707</vt:i4>
      </vt:variant>
      <vt:variant>
        <vt:i4>344</vt:i4>
      </vt:variant>
      <vt:variant>
        <vt:i4>0</vt:i4>
      </vt:variant>
      <vt:variant>
        <vt:i4>5</vt:i4>
      </vt:variant>
      <vt:variant>
        <vt:lpwstr/>
      </vt:variant>
      <vt:variant>
        <vt:lpwstr>_Toc115171848</vt:lpwstr>
      </vt:variant>
      <vt:variant>
        <vt:i4>1179707</vt:i4>
      </vt:variant>
      <vt:variant>
        <vt:i4>338</vt:i4>
      </vt:variant>
      <vt:variant>
        <vt:i4>0</vt:i4>
      </vt:variant>
      <vt:variant>
        <vt:i4>5</vt:i4>
      </vt:variant>
      <vt:variant>
        <vt:lpwstr/>
      </vt:variant>
      <vt:variant>
        <vt:lpwstr>_Toc115171847</vt:lpwstr>
      </vt:variant>
      <vt:variant>
        <vt:i4>1179707</vt:i4>
      </vt:variant>
      <vt:variant>
        <vt:i4>332</vt:i4>
      </vt:variant>
      <vt:variant>
        <vt:i4>0</vt:i4>
      </vt:variant>
      <vt:variant>
        <vt:i4>5</vt:i4>
      </vt:variant>
      <vt:variant>
        <vt:lpwstr/>
      </vt:variant>
      <vt:variant>
        <vt:lpwstr>_Toc115171846</vt:lpwstr>
      </vt:variant>
      <vt:variant>
        <vt:i4>1179707</vt:i4>
      </vt:variant>
      <vt:variant>
        <vt:i4>326</vt:i4>
      </vt:variant>
      <vt:variant>
        <vt:i4>0</vt:i4>
      </vt:variant>
      <vt:variant>
        <vt:i4>5</vt:i4>
      </vt:variant>
      <vt:variant>
        <vt:lpwstr/>
      </vt:variant>
      <vt:variant>
        <vt:lpwstr>_Toc115171845</vt:lpwstr>
      </vt:variant>
      <vt:variant>
        <vt:i4>1179707</vt:i4>
      </vt:variant>
      <vt:variant>
        <vt:i4>320</vt:i4>
      </vt:variant>
      <vt:variant>
        <vt:i4>0</vt:i4>
      </vt:variant>
      <vt:variant>
        <vt:i4>5</vt:i4>
      </vt:variant>
      <vt:variant>
        <vt:lpwstr/>
      </vt:variant>
      <vt:variant>
        <vt:lpwstr>_Toc115171844</vt:lpwstr>
      </vt:variant>
      <vt:variant>
        <vt:i4>1179707</vt:i4>
      </vt:variant>
      <vt:variant>
        <vt:i4>314</vt:i4>
      </vt:variant>
      <vt:variant>
        <vt:i4>0</vt:i4>
      </vt:variant>
      <vt:variant>
        <vt:i4>5</vt:i4>
      </vt:variant>
      <vt:variant>
        <vt:lpwstr/>
      </vt:variant>
      <vt:variant>
        <vt:lpwstr>_Toc115171843</vt:lpwstr>
      </vt:variant>
      <vt:variant>
        <vt:i4>1179707</vt:i4>
      </vt:variant>
      <vt:variant>
        <vt:i4>308</vt:i4>
      </vt:variant>
      <vt:variant>
        <vt:i4>0</vt:i4>
      </vt:variant>
      <vt:variant>
        <vt:i4>5</vt:i4>
      </vt:variant>
      <vt:variant>
        <vt:lpwstr/>
      </vt:variant>
      <vt:variant>
        <vt:lpwstr>_Toc115171842</vt:lpwstr>
      </vt:variant>
      <vt:variant>
        <vt:i4>1179707</vt:i4>
      </vt:variant>
      <vt:variant>
        <vt:i4>302</vt:i4>
      </vt:variant>
      <vt:variant>
        <vt:i4>0</vt:i4>
      </vt:variant>
      <vt:variant>
        <vt:i4>5</vt:i4>
      </vt:variant>
      <vt:variant>
        <vt:lpwstr/>
      </vt:variant>
      <vt:variant>
        <vt:lpwstr>_Toc115171841</vt:lpwstr>
      </vt:variant>
      <vt:variant>
        <vt:i4>1179707</vt:i4>
      </vt:variant>
      <vt:variant>
        <vt:i4>296</vt:i4>
      </vt:variant>
      <vt:variant>
        <vt:i4>0</vt:i4>
      </vt:variant>
      <vt:variant>
        <vt:i4>5</vt:i4>
      </vt:variant>
      <vt:variant>
        <vt:lpwstr/>
      </vt:variant>
      <vt:variant>
        <vt:lpwstr>_Toc115171840</vt:lpwstr>
      </vt:variant>
      <vt:variant>
        <vt:i4>1376315</vt:i4>
      </vt:variant>
      <vt:variant>
        <vt:i4>290</vt:i4>
      </vt:variant>
      <vt:variant>
        <vt:i4>0</vt:i4>
      </vt:variant>
      <vt:variant>
        <vt:i4>5</vt:i4>
      </vt:variant>
      <vt:variant>
        <vt:lpwstr/>
      </vt:variant>
      <vt:variant>
        <vt:lpwstr>_Toc115171839</vt:lpwstr>
      </vt:variant>
      <vt:variant>
        <vt:i4>1376315</vt:i4>
      </vt:variant>
      <vt:variant>
        <vt:i4>284</vt:i4>
      </vt:variant>
      <vt:variant>
        <vt:i4>0</vt:i4>
      </vt:variant>
      <vt:variant>
        <vt:i4>5</vt:i4>
      </vt:variant>
      <vt:variant>
        <vt:lpwstr/>
      </vt:variant>
      <vt:variant>
        <vt:lpwstr>_Toc115171838</vt:lpwstr>
      </vt:variant>
      <vt:variant>
        <vt:i4>1376315</vt:i4>
      </vt:variant>
      <vt:variant>
        <vt:i4>278</vt:i4>
      </vt:variant>
      <vt:variant>
        <vt:i4>0</vt:i4>
      </vt:variant>
      <vt:variant>
        <vt:i4>5</vt:i4>
      </vt:variant>
      <vt:variant>
        <vt:lpwstr/>
      </vt:variant>
      <vt:variant>
        <vt:lpwstr>_Toc115171837</vt:lpwstr>
      </vt:variant>
      <vt:variant>
        <vt:i4>1376315</vt:i4>
      </vt:variant>
      <vt:variant>
        <vt:i4>272</vt:i4>
      </vt:variant>
      <vt:variant>
        <vt:i4>0</vt:i4>
      </vt:variant>
      <vt:variant>
        <vt:i4>5</vt:i4>
      </vt:variant>
      <vt:variant>
        <vt:lpwstr/>
      </vt:variant>
      <vt:variant>
        <vt:lpwstr>_Toc115171836</vt:lpwstr>
      </vt:variant>
      <vt:variant>
        <vt:i4>1376315</vt:i4>
      </vt:variant>
      <vt:variant>
        <vt:i4>266</vt:i4>
      </vt:variant>
      <vt:variant>
        <vt:i4>0</vt:i4>
      </vt:variant>
      <vt:variant>
        <vt:i4>5</vt:i4>
      </vt:variant>
      <vt:variant>
        <vt:lpwstr/>
      </vt:variant>
      <vt:variant>
        <vt:lpwstr>_Toc115171835</vt:lpwstr>
      </vt:variant>
      <vt:variant>
        <vt:i4>1376315</vt:i4>
      </vt:variant>
      <vt:variant>
        <vt:i4>260</vt:i4>
      </vt:variant>
      <vt:variant>
        <vt:i4>0</vt:i4>
      </vt:variant>
      <vt:variant>
        <vt:i4>5</vt:i4>
      </vt:variant>
      <vt:variant>
        <vt:lpwstr/>
      </vt:variant>
      <vt:variant>
        <vt:lpwstr>_Toc115171834</vt:lpwstr>
      </vt:variant>
      <vt:variant>
        <vt:i4>1376315</vt:i4>
      </vt:variant>
      <vt:variant>
        <vt:i4>254</vt:i4>
      </vt:variant>
      <vt:variant>
        <vt:i4>0</vt:i4>
      </vt:variant>
      <vt:variant>
        <vt:i4>5</vt:i4>
      </vt:variant>
      <vt:variant>
        <vt:lpwstr/>
      </vt:variant>
      <vt:variant>
        <vt:lpwstr>_Toc115171833</vt:lpwstr>
      </vt:variant>
      <vt:variant>
        <vt:i4>1376315</vt:i4>
      </vt:variant>
      <vt:variant>
        <vt:i4>248</vt:i4>
      </vt:variant>
      <vt:variant>
        <vt:i4>0</vt:i4>
      </vt:variant>
      <vt:variant>
        <vt:i4>5</vt:i4>
      </vt:variant>
      <vt:variant>
        <vt:lpwstr/>
      </vt:variant>
      <vt:variant>
        <vt:lpwstr>_Toc115171832</vt:lpwstr>
      </vt:variant>
      <vt:variant>
        <vt:i4>1376315</vt:i4>
      </vt:variant>
      <vt:variant>
        <vt:i4>242</vt:i4>
      </vt:variant>
      <vt:variant>
        <vt:i4>0</vt:i4>
      </vt:variant>
      <vt:variant>
        <vt:i4>5</vt:i4>
      </vt:variant>
      <vt:variant>
        <vt:lpwstr/>
      </vt:variant>
      <vt:variant>
        <vt:lpwstr>_Toc115171831</vt:lpwstr>
      </vt:variant>
      <vt:variant>
        <vt:i4>1376315</vt:i4>
      </vt:variant>
      <vt:variant>
        <vt:i4>236</vt:i4>
      </vt:variant>
      <vt:variant>
        <vt:i4>0</vt:i4>
      </vt:variant>
      <vt:variant>
        <vt:i4>5</vt:i4>
      </vt:variant>
      <vt:variant>
        <vt:lpwstr/>
      </vt:variant>
      <vt:variant>
        <vt:lpwstr>_Toc115171830</vt:lpwstr>
      </vt:variant>
      <vt:variant>
        <vt:i4>1310779</vt:i4>
      </vt:variant>
      <vt:variant>
        <vt:i4>230</vt:i4>
      </vt:variant>
      <vt:variant>
        <vt:i4>0</vt:i4>
      </vt:variant>
      <vt:variant>
        <vt:i4>5</vt:i4>
      </vt:variant>
      <vt:variant>
        <vt:lpwstr/>
      </vt:variant>
      <vt:variant>
        <vt:lpwstr>_Toc115171829</vt:lpwstr>
      </vt:variant>
      <vt:variant>
        <vt:i4>1310779</vt:i4>
      </vt:variant>
      <vt:variant>
        <vt:i4>224</vt:i4>
      </vt:variant>
      <vt:variant>
        <vt:i4>0</vt:i4>
      </vt:variant>
      <vt:variant>
        <vt:i4>5</vt:i4>
      </vt:variant>
      <vt:variant>
        <vt:lpwstr/>
      </vt:variant>
      <vt:variant>
        <vt:lpwstr>_Toc115171828</vt:lpwstr>
      </vt:variant>
      <vt:variant>
        <vt:i4>1310779</vt:i4>
      </vt:variant>
      <vt:variant>
        <vt:i4>218</vt:i4>
      </vt:variant>
      <vt:variant>
        <vt:i4>0</vt:i4>
      </vt:variant>
      <vt:variant>
        <vt:i4>5</vt:i4>
      </vt:variant>
      <vt:variant>
        <vt:lpwstr/>
      </vt:variant>
      <vt:variant>
        <vt:lpwstr>_Toc115171827</vt:lpwstr>
      </vt:variant>
      <vt:variant>
        <vt:i4>1310779</vt:i4>
      </vt:variant>
      <vt:variant>
        <vt:i4>212</vt:i4>
      </vt:variant>
      <vt:variant>
        <vt:i4>0</vt:i4>
      </vt:variant>
      <vt:variant>
        <vt:i4>5</vt:i4>
      </vt:variant>
      <vt:variant>
        <vt:lpwstr/>
      </vt:variant>
      <vt:variant>
        <vt:lpwstr>_Toc115171826</vt:lpwstr>
      </vt:variant>
      <vt:variant>
        <vt:i4>1310779</vt:i4>
      </vt:variant>
      <vt:variant>
        <vt:i4>206</vt:i4>
      </vt:variant>
      <vt:variant>
        <vt:i4>0</vt:i4>
      </vt:variant>
      <vt:variant>
        <vt:i4>5</vt:i4>
      </vt:variant>
      <vt:variant>
        <vt:lpwstr/>
      </vt:variant>
      <vt:variant>
        <vt:lpwstr>_Toc115171825</vt:lpwstr>
      </vt:variant>
      <vt:variant>
        <vt:i4>1310779</vt:i4>
      </vt:variant>
      <vt:variant>
        <vt:i4>200</vt:i4>
      </vt:variant>
      <vt:variant>
        <vt:i4>0</vt:i4>
      </vt:variant>
      <vt:variant>
        <vt:i4>5</vt:i4>
      </vt:variant>
      <vt:variant>
        <vt:lpwstr/>
      </vt:variant>
      <vt:variant>
        <vt:lpwstr>_Toc115171824</vt:lpwstr>
      </vt:variant>
      <vt:variant>
        <vt:i4>1310779</vt:i4>
      </vt:variant>
      <vt:variant>
        <vt:i4>194</vt:i4>
      </vt:variant>
      <vt:variant>
        <vt:i4>0</vt:i4>
      </vt:variant>
      <vt:variant>
        <vt:i4>5</vt:i4>
      </vt:variant>
      <vt:variant>
        <vt:lpwstr/>
      </vt:variant>
      <vt:variant>
        <vt:lpwstr>_Toc115171823</vt:lpwstr>
      </vt:variant>
      <vt:variant>
        <vt:i4>1310779</vt:i4>
      </vt:variant>
      <vt:variant>
        <vt:i4>188</vt:i4>
      </vt:variant>
      <vt:variant>
        <vt:i4>0</vt:i4>
      </vt:variant>
      <vt:variant>
        <vt:i4>5</vt:i4>
      </vt:variant>
      <vt:variant>
        <vt:lpwstr/>
      </vt:variant>
      <vt:variant>
        <vt:lpwstr>_Toc115171822</vt:lpwstr>
      </vt:variant>
      <vt:variant>
        <vt:i4>1310779</vt:i4>
      </vt:variant>
      <vt:variant>
        <vt:i4>182</vt:i4>
      </vt:variant>
      <vt:variant>
        <vt:i4>0</vt:i4>
      </vt:variant>
      <vt:variant>
        <vt:i4>5</vt:i4>
      </vt:variant>
      <vt:variant>
        <vt:lpwstr/>
      </vt:variant>
      <vt:variant>
        <vt:lpwstr>_Toc115171821</vt:lpwstr>
      </vt:variant>
      <vt:variant>
        <vt:i4>1310779</vt:i4>
      </vt:variant>
      <vt:variant>
        <vt:i4>176</vt:i4>
      </vt:variant>
      <vt:variant>
        <vt:i4>0</vt:i4>
      </vt:variant>
      <vt:variant>
        <vt:i4>5</vt:i4>
      </vt:variant>
      <vt:variant>
        <vt:lpwstr/>
      </vt:variant>
      <vt:variant>
        <vt:lpwstr>_Toc115171820</vt:lpwstr>
      </vt:variant>
      <vt:variant>
        <vt:i4>1507387</vt:i4>
      </vt:variant>
      <vt:variant>
        <vt:i4>170</vt:i4>
      </vt:variant>
      <vt:variant>
        <vt:i4>0</vt:i4>
      </vt:variant>
      <vt:variant>
        <vt:i4>5</vt:i4>
      </vt:variant>
      <vt:variant>
        <vt:lpwstr/>
      </vt:variant>
      <vt:variant>
        <vt:lpwstr>_Toc115171819</vt:lpwstr>
      </vt:variant>
      <vt:variant>
        <vt:i4>1507387</vt:i4>
      </vt:variant>
      <vt:variant>
        <vt:i4>164</vt:i4>
      </vt:variant>
      <vt:variant>
        <vt:i4>0</vt:i4>
      </vt:variant>
      <vt:variant>
        <vt:i4>5</vt:i4>
      </vt:variant>
      <vt:variant>
        <vt:lpwstr/>
      </vt:variant>
      <vt:variant>
        <vt:lpwstr>_Toc115171818</vt:lpwstr>
      </vt:variant>
      <vt:variant>
        <vt:i4>1507387</vt:i4>
      </vt:variant>
      <vt:variant>
        <vt:i4>158</vt:i4>
      </vt:variant>
      <vt:variant>
        <vt:i4>0</vt:i4>
      </vt:variant>
      <vt:variant>
        <vt:i4>5</vt:i4>
      </vt:variant>
      <vt:variant>
        <vt:lpwstr/>
      </vt:variant>
      <vt:variant>
        <vt:lpwstr>_Toc115171817</vt:lpwstr>
      </vt:variant>
      <vt:variant>
        <vt:i4>1507387</vt:i4>
      </vt:variant>
      <vt:variant>
        <vt:i4>152</vt:i4>
      </vt:variant>
      <vt:variant>
        <vt:i4>0</vt:i4>
      </vt:variant>
      <vt:variant>
        <vt:i4>5</vt:i4>
      </vt:variant>
      <vt:variant>
        <vt:lpwstr/>
      </vt:variant>
      <vt:variant>
        <vt:lpwstr>_Toc115171816</vt:lpwstr>
      </vt:variant>
      <vt:variant>
        <vt:i4>1507387</vt:i4>
      </vt:variant>
      <vt:variant>
        <vt:i4>146</vt:i4>
      </vt:variant>
      <vt:variant>
        <vt:i4>0</vt:i4>
      </vt:variant>
      <vt:variant>
        <vt:i4>5</vt:i4>
      </vt:variant>
      <vt:variant>
        <vt:lpwstr/>
      </vt:variant>
      <vt:variant>
        <vt:lpwstr>_Toc115171815</vt:lpwstr>
      </vt:variant>
      <vt:variant>
        <vt:i4>1507387</vt:i4>
      </vt:variant>
      <vt:variant>
        <vt:i4>140</vt:i4>
      </vt:variant>
      <vt:variant>
        <vt:i4>0</vt:i4>
      </vt:variant>
      <vt:variant>
        <vt:i4>5</vt:i4>
      </vt:variant>
      <vt:variant>
        <vt:lpwstr/>
      </vt:variant>
      <vt:variant>
        <vt:lpwstr>_Toc115171814</vt:lpwstr>
      </vt:variant>
      <vt:variant>
        <vt:i4>1507387</vt:i4>
      </vt:variant>
      <vt:variant>
        <vt:i4>134</vt:i4>
      </vt:variant>
      <vt:variant>
        <vt:i4>0</vt:i4>
      </vt:variant>
      <vt:variant>
        <vt:i4>5</vt:i4>
      </vt:variant>
      <vt:variant>
        <vt:lpwstr/>
      </vt:variant>
      <vt:variant>
        <vt:lpwstr>_Toc115171813</vt:lpwstr>
      </vt:variant>
      <vt:variant>
        <vt:i4>1507387</vt:i4>
      </vt:variant>
      <vt:variant>
        <vt:i4>128</vt:i4>
      </vt:variant>
      <vt:variant>
        <vt:i4>0</vt:i4>
      </vt:variant>
      <vt:variant>
        <vt:i4>5</vt:i4>
      </vt:variant>
      <vt:variant>
        <vt:lpwstr/>
      </vt:variant>
      <vt:variant>
        <vt:lpwstr>_Toc115171812</vt:lpwstr>
      </vt:variant>
      <vt:variant>
        <vt:i4>1507387</vt:i4>
      </vt:variant>
      <vt:variant>
        <vt:i4>122</vt:i4>
      </vt:variant>
      <vt:variant>
        <vt:i4>0</vt:i4>
      </vt:variant>
      <vt:variant>
        <vt:i4>5</vt:i4>
      </vt:variant>
      <vt:variant>
        <vt:lpwstr/>
      </vt:variant>
      <vt:variant>
        <vt:lpwstr>_Toc115171811</vt:lpwstr>
      </vt:variant>
      <vt:variant>
        <vt:i4>1507387</vt:i4>
      </vt:variant>
      <vt:variant>
        <vt:i4>116</vt:i4>
      </vt:variant>
      <vt:variant>
        <vt:i4>0</vt:i4>
      </vt:variant>
      <vt:variant>
        <vt:i4>5</vt:i4>
      </vt:variant>
      <vt:variant>
        <vt:lpwstr/>
      </vt:variant>
      <vt:variant>
        <vt:lpwstr>_Toc115171810</vt:lpwstr>
      </vt:variant>
      <vt:variant>
        <vt:i4>1441851</vt:i4>
      </vt:variant>
      <vt:variant>
        <vt:i4>110</vt:i4>
      </vt:variant>
      <vt:variant>
        <vt:i4>0</vt:i4>
      </vt:variant>
      <vt:variant>
        <vt:i4>5</vt:i4>
      </vt:variant>
      <vt:variant>
        <vt:lpwstr/>
      </vt:variant>
      <vt:variant>
        <vt:lpwstr>_Toc115171809</vt:lpwstr>
      </vt:variant>
      <vt:variant>
        <vt:i4>1441851</vt:i4>
      </vt:variant>
      <vt:variant>
        <vt:i4>104</vt:i4>
      </vt:variant>
      <vt:variant>
        <vt:i4>0</vt:i4>
      </vt:variant>
      <vt:variant>
        <vt:i4>5</vt:i4>
      </vt:variant>
      <vt:variant>
        <vt:lpwstr/>
      </vt:variant>
      <vt:variant>
        <vt:lpwstr>_Toc115171808</vt:lpwstr>
      </vt:variant>
      <vt:variant>
        <vt:i4>1441851</vt:i4>
      </vt:variant>
      <vt:variant>
        <vt:i4>98</vt:i4>
      </vt:variant>
      <vt:variant>
        <vt:i4>0</vt:i4>
      </vt:variant>
      <vt:variant>
        <vt:i4>5</vt:i4>
      </vt:variant>
      <vt:variant>
        <vt:lpwstr/>
      </vt:variant>
      <vt:variant>
        <vt:lpwstr>_Toc115171807</vt:lpwstr>
      </vt:variant>
      <vt:variant>
        <vt:i4>1441851</vt:i4>
      </vt:variant>
      <vt:variant>
        <vt:i4>92</vt:i4>
      </vt:variant>
      <vt:variant>
        <vt:i4>0</vt:i4>
      </vt:variant>
      <vt:variant>
        <vt:i4>5</vt:i4>
      </vt:variant>
      <vt:variant>
        <vt:lpwstr/>
      </vt:variant>
      <vt:variant>
        <vt:lpwstr>_Toc115171806</vt:lpwstr>
      </vt:variant>
      <vt:variant>
        <vt:i4>1441851</vt:i4>
      </vt:variant>
      <vt:variant>
        <vt:i4>86</vt:i4>
      </vt:variant>
      <vt:variant>
        <vt:i4>0</vt:i4>
      </vt:variant>
      <vt:variant>
        <vt:i4>5</vt:i4>
      </vt:variant>
      <vt:variant>
        <vt:lpwstr/>
      </vt:variant>
      <vt:variant>
        <vt:lpwstr>_Toc115171805</vt:lpwstr>
      </vt:variant>
      <vt:variant>
        <vt:i4>1441851</vt:i4>
      </vt:variant>
      <vt:variant>
        <vt:i4>80</vt:i4>
      </vt:variant>
      <vt:variant>
        <vt:i4>0</vt:i4>
      </vt:variant>
      <vt:variant>
        <vt:i4>5</vt:i4>
      </vt:variant>
      <vt:variant>
        <vt:lpwstr/>
      </vt:variant>
      <vt:variant>
        <vt:lpwstr>_Toc115171804</vt:lpwstr>
      </vt:variant>
      <vt:variant>
        <vt:i4>1441851</vt:i4>
      </vt:variant>
      <vt:variant>
        <vt:i4>74</vt:i4>
      </vt:variant>
      <vt:variant>
        <vt:i4>0</vt:i4>
      </vt:variant>
      <vt:variant>
        <vt:i4>5</vt:i4>
      </vt:variant>
      <vt:variant>
        <vt:lpwstr/>
      </vt:variant>
      <vt:variant>
        <vt:lpwstr>_Toc115171803</vt:lpwstr>
      </vt:variant>
      <vt:variant>
        <vt:i4>1441851</vt:i4>
      </vt:variant>
      <vt:variant>
        <vt:i4>68</vt:i4>
      </vt:variant>
      <vt:variant>
        <vt:i4>0</vt:i4>
      </vt:variant>
      <vt:variant>
        <vt:i4>5</vt:i4>
      </vt:variant>
      <vt:variant>
        <vt:lpwstr/>
      </vt:variant>
      <vt:variant>
        <vt:lpwstr>_Toc115171802</vt:lpwstr>
      </vt:variant>
      <vt:variant>
        <vt:i4>1441851</vt:i4>
      </vt:variant>
      <vt:variant>
        <vt:i4>62</vt:i4>
      </vt:variant>
      <vt:variant>
        <vt:i4>0</vt:i4>
      </vt:variant>
      <vt:variant>
        <vt:i4>5</vt:i4>
      </vt:variant>
      <vt:variant>
        <vt:lpwstr/>
      </vt:variant>
      <vt:variant>
        <vt:lpwstr>_Toc115171801</vt:lpwstr>
      </vt:variant>
      <vt:variant>
        <vt:i4>1441851</vt:i4>
      </vt:variant>
      <vt:variant>
        <vt:i4>56</vt:i4>
      </vt:variant>
      <vt:variant>
        <vt:i4>0</vt:i4>
      </vt:variant>
      <vt:variant>
        <vt:i4>5</vt:i4>
      </vt:variant>
      <vt:variant>
        <vt:lpwstr/>
      </vt:variant>
      <vt:variant>
        <vt:lpwstr>_Toc115171800</vt:lpwstr>
      </vt:variant>
      <vt:variant>
        <vt:i4>2031668</vt:i4>
      </vt:variant>
      <vt:variant>
        <vt:i4>50</vt:i4>
      </vt:variant>
      <vt:variant>
        <vt:i4>0</vt:i4>
      </vt:variant>
      <vt:variant>
        <vt:i4>5</vt:i4>
      </vt:variant>
      <vt:variant>
        <vt:lpwstr/>
      </vt:variant>
      <vt:variant>
        <vt:lpwstr>_Toc115171799</vt:lpwstr>
      </vt:variant>
      <vt:variant>
        <vt:i4>2031668</vt:i4>
      </vt:variant>
      <vt:variant>
        <vt:i4>44</vt:i4>
      </vt:variant>
      <vt:variant>
        <vt:i4>0</vt:i4>
      </vt:variant>
      <vt:variant>
        <vt:i4>5</vt:i4>
      </vt:variant>
      <vt:variant>
        <vt:lpwstr/>
      </vt:variant>
      <vt:variant>
        <vt:lpwstr>_Toc115171798</vt:lpwstr>
      </vt:variant>
      <vt:variant>
        <vt:i4>2031668</vt:i4>
      </vt:variant>
      <vt:variant>
        <vt:i4>38</vt:i4>
      </vt:variant>
      <vt:variant>
        <vt:i4>0</vt:i4>
      </vt:variant>
      <vt:variant>
        <vt:i4>5</vt:i4>
      </vt:variant>
      <vt:variant>
        <vt:lpwstr/>
      </vt:variant>
      <vt:variant>
        <vt:lpwstr>_Toc115171797</vt:lpwstr>
      </vt:variant>
      <vt:variant>
        <vt:i4>2031668</vt:i4>
      </vt:variant>
      <vt:variant>
        <vt:i4>32</vt:i4>
      </vt:variant>
      <vt:variant>
        <vt:i4>0</vt:i4>
      </vt:variant>
      <vt:variant>
        <vt:i4>5</vt:i4>
      </vt:variant>
      <vt:variant>
        <vt:lpwstr/>
      </vt:variant>
      <vt:variant>
        <vt:lpwstr>_Toc115171796</vt:lpwstr>
      </vt:variant>
      <vt:variant>
        <vt:i4>2031668</vt:i4>
      </vt:variant>
      <vt:variant>
        <vt:i4>26</vt:i4>
      </vt:variant>
      <vt:variant>
        <vt:i4>0</vt:i4>
      </vt:variant>
      <vt:variant>
        <vt:i4>5</vt:i4>
      </vt:variant>
      <vt:variant>
        <vt:lpwstr/>
      </vt:variant>
      <vt:variant>
        <vt:lpwstr>_Toc115171795</vt:lpwstr>
      </vt:variant>
      <vt:variant>
        <vt:i4>2031668</vt:i4>
      </vt:variant>
      <vt:variant>
        <vt:i4>20</vt:i4>
      </vt:variant>
      <vt:variant>
        <vt:i4>0</vt:i4>
      </vt:variant>
      <vt:variant>
        <vt:i4>5</vt:i4>
      </vt:variant>
      <vt:variant>
        <vt:lpwstr/>
      </vt:variant>
      <vt:variant>
        <vt:lpwstr>_Toc115171794</vt:lpwstr>
      </vt:variant>
      <vt:variant>
        <vt:i4>2031668</vt:i4>
      </vt:variant>
      <vt:variant>
        <vt:i4>14</vt:i4>
      </vt:variant>
      <vt:variant>
        <vt:i4>0</vt:i4>
      </vt:variant>
      <vt:variant>
        <vt:i4>5</vt:i4>
      </vt:variant>
      <vt:variant>
        <vt:lpwstr/>
      </vt:variant>
      <vt:variant>
        <vt:lpwstr>_Toc115171793</vt:lpwstr>
      </vt:variant>
      <vt:variant>
        <vt:i4>2031668</vt:i4>
      </vt:variant>
      <vt:variant>
        <vt:i4>8</vt:i4>
      </vt:variant>
      <vt:variant>
        <vt:i4>0</vt:i4>
      </vt:variant>
      <vt:variant>
        <vt:i4>5</vt:i4>
      </vt:variant>
      <vt:variant>
        <vt:lpwstr/>
      </vt:variant>
      <vt:variant>
        <vt:lpwstr>_Toc115171792</vt:lpwstr>
      </vt:variant>
      <vt:variant>
        <vt:i4>2031668</vt:i4>
      </vt:variant>
      <vt:variant>
        <vt:i4>2</vt:i4>
      </vt:variant>
      <vt:variant>
        <vt:i4>0</vt:i4>
      </vt:variant>
      <vt:variant>
        <vt:i4>5</vt:i4>
      </vt:variant>
      <vt:variant>
        <vt:lpwstr/>
      </vt:variant>
      <vt:variant>
        <vt:lpwstr>_Toc115171791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 ____________</dc:title>
  <dc:creator>Apteka</dc:creator>
  <cp:lastModifiedBy>User</cp:lastModifiedBy>
  <cp:revision>22</cp:revision>
  <cp:lastPrinted>2022-09-27T13:36:00Z</cp:lastPrinted>
  <dcterms:created xsi:type="dcterms:W3CDTF">2022-09-27T12:56:00Z</dcterms:created>
  <dcterms:modified xsi:type="dcterms:W3CDTF">2022-09-30T13:27:00Z</dcterms:modified>
</cp:coreProperties>
</file>